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DD" w:rsidRDefault="006739DD" w:rsidP="00031759">
      <w:pPr>
        <w:jc w:val="center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6A3A34">
        <w:rPr>
          <w:b/>
        </w:rPr>
        <w:t>AUDIT</w:t>
      </w:r>
      <w:r>
        <w:rPr>
          <w:b/>
        </w:rPr>
        <w:t xml:space="preserve"> COMMITTEE </w:t>
      </w:r>
      <w:r w:rsidR="00C74F11">
        <w:rPr>
          <w:b/>
        </w:rPr>
        <w:t>–</w:t>
      </w:r>
      <w:r>
        <w:rPr>
          <w:b/>
        </w:rPr>
        <w:t xml:space="preserve"> </w:t>
      </w:r>
      <w:r w:rsidR="002A65E6">
        <w:rPr>
          <w:b/>
        </w:rPr>
        <w:t>2</w:t>
      </w:r>
      <w:r w:rsidR="006243C4">
        <w:rPr>
          <w:b/>
        </w:rPr>
        <w:t>8</w:t>
      </w:r>
      <w:r w:rsidR="00C74F11">
        <w:rPr>
          <w:b/>
        </w:rPr>
        <w:t xml:space="preserve"> MARCH</w:t>
      </w:r>
      <w:r w:rsidR="00DB016E">
        <w:rPr>
          <w:b/>
        </w:rPr>
        <w:t xml:space="preserve"> </w:t>
      </w:r>
      <w:r w:rsidR="00C71BB0">
        <w:rPr>
          <w:b/>
        </w:rPr>
        <w:t>201</w:t>
      </w:r>
      <w:r w:rsidR="006243C4">
        <w:rPr>
          <w:b/>
        </w:rPr>
        <w:t>7</w:t>
      </w:r>
    </w:p>
    <w:p w:rsidR="00645BC0" w:rsidRDefault="00645BC0" w:rsidP="00031759">
      <w:pPr>
        <w:jc w:val="center"/>
        <w:rPr>
          <w:b/>
          <w:i/>
        </w:rPr>
      </w:pPr>
    </w:p>
    <w:p w:rsidR="00645BC0" w:rsidRDefault="006739DD">
      <w:pPr>
        <w:jc w:val="center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645BC0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6739DD" w:rsidRDefault="006739DD"/>
    <w:p w:rsidR="006739DD" w:rsidRDefault="00925E27">
      <w:pPr>
        <w:keepNext/>
        <w:ind w:left="1267" w:hanging="1267"/>
        <w:rPr>
          <w:i/>
          <w:color w:val="FF0000"/>
        </w:rPr>
      </w:pPr>
      <w:r>
        <w:rPr>
          <w:b/>
        </w:rPr>
        <w:t>11</w:t>
      </w:r>
      <w:r w:rsidR="006A3A34">
        <w:rPr>
          <w:b/>
        </w:rPr>
        <w:t>.</w:t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6739DD">
        <w:rPr>
          <w:b/>
        </w:rPr>
        <w:tab/>
      </w:r>
      <w:r w:rsidR="006739DD">
        <w:rPr>
          <w:b/>
        </w:rPr>
        <w:fldChar w:fldCharType="begin"/>
      </w:r>
      <w:r w:rsidR="006739DD">
        <w:rPr>
          <w:b/>
        </w:rPr>
        <w:instrText xml:space="preserve">  </w:instrText>
      </w:r>
      <w:r w:rsidR="006739DD">
        <w:rPr>
          <w:b/>
        </w:rPr>
        <w:fldChar w:fldCharType="end"/>
      </w:r>
      <w:r w:rsidR="00955712">
        <w:rPr>
          <w:b/>
        </w:rPr>
        <w:t xml:space="preserve">EXTERNAL AUDIT – </w:t>
      </w:r>
      <w:r w:rsidR="006243C4">
        <w:rPr>
          <w:b/>
        </w:rPr>
        <w:t>ANNUAL AUDIT PLAN 2016/2017</w:t>
      </w:r>
      <w:r w:rsidRPr="00925E27">
        <w:rPr>
          <w:b/>
        </w:rPr>
        <w:t xml:space="preserve"> </w:t>
      </w:r>
      <w:r>
        <w:rPr>
          <w:b/>
        </w:rPr>
        <w:t>AND THE LOCAL GOVERNMENT AUDIT COMMITTEE BRIEFING</w:t>
      </w:r>
    </w:p>
    <w:p w:rsidR="006739DD" w:rsidRDefault="006739DD" w:rsidP="006A3A34">
      <w:pPr>
        <w:keepNext/>
        <w:ind w:left="1267" w:hanging="1267"/>
        <w:rPr>
          <w:i/>
          <w:snapToGrid w:val="0"/>
          <w:color w:val="FF0000"/>
          <w:lang w:eastAsia="en-US"/>
        </w:rPr>
      </w:pPr>
      <w:r>
        <w:rPr>
          <w:b/>
        </w:rPr>
        <w:tab/>
      </w:r>
      <w:r>
        <w:t>(</w:t>
      </w:r>
      <w:proofErr w:type="spellStart"/>
      <w:r w:rsidR="006A3A34">
        <w:t>D</w:t>
      </w:r>
      <w:r w:rsidR="00BB4108">
        <w:t>oF</w:t>
      </w:r>
      <w:proofErr w:type="spellEnd"/>
      <w:r>
        <w:fldChar w:fldCharType="begin"/>
      </w:r>
      <w:r>
        <w:instrText xml:space="preserve">  </w:instrText>
      </w:r>
      <w:r>
        <w:fldChar w:fldCharType="end"/>
      </w:r>
      <w:r>
        <w:t>)</w:t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  <w:r>
        <w:rPr>
          <w:b/>
          <w:i/>
          <w:sz w:val="24"/>
        </w:rPr>
        <w:fldChar w:fldCharType="begin"/>
      </w:r>
      <w:r>
        <w:rPr>
          <w:b/>
          <w:i/>
          <w:sz w:val="24"/>
        </w:rPr>
        <w:instrText xml:space="preserve">  </w:instrText>
      </w:r>
      <w:r>
        <w:rPr>
          <w:b/>
          <w:i/>
          <w:sz w:val="24"/>
        </w:rPr>
        <w:fldChar w:fldCharType="end"/>
      </w:r>
    </w:p>
    <w:p w:rsidR="004F4D73" w:rsidRDefault="004F4D73">
      <w:pPr>
        <w:ind w:left="1260" w:hanging="1260"/>
      </w:pPr>
    </w:p>
    <w:p w:rsidR="006739DD" w:rsidRDefault="006739DD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6739DD" w:rsidRDefault="006739DD">
      <w:pPr>
        <w:keepNext/>
        <w:ind w:left="1267" w:hanging="1267"/>
      </w:pPr>
    </w:p>
    <w:p w:rsidR="00192D90" w:rsidRPr="00192D90" w:rsidRDefault="006739DD" w:rsidP="00192D90">
      <w:pPr>
        <w:ind w:left="1267" w:hanging="1267"/>
      </w:pPr>
      <w:r>
        <w:t>1.1</w:t>
      </w:r>
      <w:r>
        <w:tab/>
      </w:r>
      <w:r w:rsidR="00192D90" w:rsidRPr="00192D90">
        <w:t>This report allows the Committee to note and ask questions of the external auditor (Ernst &amp; Young) concerning their two reports covering;</w:t>
      </w:r>
    </w:p>
    <w:p w:rsidR="00192D90" w:rsidRPr="00192D90" w:rsidRDefault="00192D90" w:rsidP="00192D90">
      <w:pPr>
        <w:ind w:left="1267" w:hanging="1267"/>
      </w:pPr>
    </w:p>
    <w:p w:rsidR="00192D90" w:rsidRDefault="00192D90" w:rsidP="00192D90">
      <w:pPr>
        <w:numPr>
          <w:ilvl w:val="0"/>
          <w:numId w:val="10"/>
        </w:numPr>
        <w:tabs>
          <w:tab w:val="num" w:pos="720"/>
        </w:tabs>
      </w:pPr>
      <w:r w:rsidRPr="00192D90">
        <w:t>Audit Plan 2016/17</w:t>
      </w:r>
    </w:p>
    <w:p w:rsidR="006739DD" w:rsidRDefault="00192D90" w:rsidP="00192D90">
      <w:pPr>
        <w:numPr>
          <w:ilvl w:val="0"/>
          <w:numId w:val="10"/>
        </w:numPr>
        <w:tabs>
          <w:tab w:val="num" w:pos="720"/>
        </w:tabs>
      </w:pPr>
      <w:r w:rsidRPr="00192D90">
        <w:t>Local Government Audit Committee</w:t>
      </w:r>
    </w:p>
    <w:p w:rsidR="00192D90" w:rsidRDefault="00192D90" w:rsidP="00192D90">
      <w:pPr>
        <w:ind w:left="2340"/>
      </w:pPr>
    </w:p>
    <w:p w:rsidR="006739DD" w:rsidRDefault="006739DD">
      <w:pPr>
        <w:keepNext/>
        <w:ind w:left="1267" w:hanging="1267"/>
        <w:rPr>
          <w:b/>
        </w:rPr>
      </w:pPr>
      <w:r>
        <w:t>2.</w:t>
      </w:r>
      <w:r>
        <w:tab/>
      </w:r>
      <w:r>
        <w:rPr>
          <w:b/>
        </w:rPr>
        <w:t>Details</w:t>
      </w:r>
    </w:p>
    <w:p w:rsidR="006739DD" w:rsidRDefault="006739DD">
      <w:pPr>
        <w:keepNext/>
        <w:ind w:left="1267" w:hanging="1267"/>
        <w:rPr>
          <w:b/>
          <w:u w:val="single"/>
        </w:rPr>
      </w:pPr>
    </w:p>
    <w:p w:rsidR="00074C41" w:rsidRDefault="006739DD">
      <w:pPr>
        <w:ind w:left="1267" w:hanging="1267"/>
      </w:pPr>
      <w:r>
        <w:t>2.1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074C41">
        <w:t xml:space="preserve">Attached as appendices are </w:t>
      </w:r>
      <w:r w:rsidR="00544CD7">
        <w:t>two</w:t>
      </w:r>
      <w:r w:rsidR="00074C41">
        <w:t xml:space="preserve"> reports presented from EY as follows</w:t>
      </w:r>
      <w:r w:rsidR="00351F1F">
        <w:t>:-</w:t>
      </w:r>
    </w:p>
    <w:p w:rsidR="00351F1F" w:rsidRDefault="00351F1F">
      <w:pPr>
        <w:ind w:left="1267" w:hanging="1267"/>
      </w:pPr>
    </w:p>
    <w:p w:rsidR="006A3A34" w:rsidRDefault="00074C41" w:rsidP="00351F1F">
      <w:pPr>
        <w:numPr>
          <w:ilvl w:val="0"/>
          <w:numId w:val="9"/>
        </w:numPr>
      </w:pPr>
      <w:r>
        <w:t xml:space="preserve">Appendix </w:t>
      </w:r>
      <w:r w:rsidR="00925E27">
        <w:t>1</w:t>
      </w:r>
      <w:r>
        <w:t xml:space="preserve"> – Audit Plan</w:t>
      </w:r>
      <w:r w:rsidR="00351F1F">
        <w:t xml:space="preserve"> </w:t>
      </w:r>
      <w:r w:rsidR="00925E27">
        <w:t>2016/17</w:t>
      </w:r>
      <w:r w:rsidR="00771078">
        <w:t>.</w:t>
      </w:r>
    </w:p>
    <w:p w:rsidR="00351F1F" w:rsidRDefault="00351F1F" w:rsidP="00351F1F">
      <w:pPr>
        <w:numPr>
          <w:ilvl w:val="0"/>
          <w:numId w:val="9"/>
        </w:numPr>
      </w:pPr>
      <w:r>
        <w:t xml:space="preserve">Appendix </w:t>
      </w:r>
      <w:r w:rsidR="00925E27">
        <w:t>2</w:t>
      </w:r>
      <w:r>
        <w:t xml:space="preserve"> – Local Government Audit Committee Briefing</w:t>
      </w:r>
      <w:r w:rsidR="006C4FFB">
        <w:t>.</w:t>
      </w:r>
    </w:p>
    <w:p w:rsidR="009C0712" w:rsidRDefault="009C0712">
      <w:pPr>
        <w:ind w:left="1267" w:hanging="1267"/>
      </w:pPr>
    </w:p>
    <w:p w:rsidR="006739DD" w:rsidRDefault="006739DD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="008D6867">
        <w:t xml:space="preserve">The recommendation allows members to note </w:t>
      </w:r>
      <w:r w:rsidR="00771078">
        <w:t xml:space="preserve">the </w:t>
      </w:r>
      <w:r w:rsidR="001F57DA">
        <w:t xml:space="preserve">contents of the </w:t>
      </w:r>
      <w:r w:rsidR="00544CD7">
        <w:t>two</w:t>
      </w:r>
      <w:r w:rsidR="00351F1F">
        <w:t xml:space="preserve"> reports above.</w:t>
      </w:r>
    </w:p>
    <w:p w:rsidR="00771078" w:rsidRDefault="00771078">
      <w:pPr>
        <w:ind w:left="1267" w:hanging="1267"/>
      </w:pPr>
    </w:p>
    <w:p w:rsidR="006739DD" w:rsidRDefault="006739DD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6739DD" w:rsidRDefault="006739DD">
      <w:pPr>
        <w:keepNext/>
        <w:ind w:left="1267" w:hanging="1267"/>
      </w:pPr>
    </w:p>
    <w:p w:rsidR="006739DD" w:rsidRDefault="006739DD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  <w:r>
        <w:fldChar w:fldCharType="begin"/>
      </w:r>
      <w:r>
        <w:instrText xml:space="preserve">  </w:instrText>
      </w:r>
      <w:r>
        <w:fldChar w:fldCharType="end"/>
      </w:r>
    </w:p>
    <w:p w:rsidR="006739DD" w:rsidRDefault="006739DD">
      <w:pPr>
        <w:ind w:left="1267" w:hanging="1267"/>
      </w:pPr>
    </w:p>
    <w:p w:rsidR="006739DD" w:rsidRDefault="008D6867">
      <w:pPr>
        <w:keepNext/>
        <w:ind w:left="1267" w:hanging="1267"/>
      </w:pPr>
      <w:r>
        <w:t>5.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 xml:space="preserve">Financial, Legal, Equal Opportunities, Staffing, Environmental, Community Safety, </w:t>
      </w:r>
      <w:r w:rsidR="00771078">
        <w:rPr>
          <w:b/>
        </w:rPr>
        <w:t xml:space="preserve">Website </w:t>
      </w:r>
      <w:r w:rsidR="00664672">
        <w:rPr>
          <w:b/>
        </w:rPr>
        <w:t xml:space="preserve">and </w:t>
      </w:r>
      <w:r w:rsidR="006739DD">
        <w:rPr>
          <w:b/>
        </w:rPr>
        <w:t>Customer Services Centre Implications</w:t>
      </w:r>
    </w:p>
    <w:p w:rsidR="006739DD" w:rsidRDefault="006739DD">
      <w:pPr>
        <w:keepNext/>
        <w:ind w:left="1267" w:hanging="1267"/>
      </w:pPr>
    </w:p>
    <w:p w:rsidR="006739DD" w:rsidRDefault="008D6867">
      <w:pPr>
        <w:ind w:left="1267" w:hanging="1267"/>
      </w:pPr>
      <w:r>
        <w:t>5.1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  <w:t>None specific.</w:t>
      </w:r>
    </w:p>
    <w:p w:rsidR="006739DD" w:rsidRDefault="006739DD">
      <w:pPr>
        <w:ind w:left="1267" w:hanging="1267"/>
      </w:pPr>
    </w:p>
    <w:p w:rsidR="007E22E1" w:rsidRDefault="00771078" w:rsidP="007E22E1">
      <w:pPr>
        <w:keepNext/>
        <w:ind w:left="1267" w:hanging="1267"/>
      </w:pPr>
      <w:r>
        <w:t>6</w:t>
      </w:r>
      <w:r w:rsidR="007E22E1">
        <w:t>.</w:t>
      </w:r>
      <w:r w:rsidR="007E22E1">
        <w:tab/>
      </w:r>
      <w:r w:rsidR="007E22E1">
        <w:rPr>
          <w:b/>
        </w:rPr>
        <w:t>Risk Management Implications</w:t>
      </w:r>
    </w:p>
    <w:p w:rsidR="007E22E1" w:rsidRDefault="007E22E1" w:rsidP="007E22E1">
      <w:pPr>
        <w:keepNext/>
        <w:ind w:left="1267" w:hanging="1267"/>
      </w:pPr>
    </w:p>
    <w:p w:rsidR="007E22E1" w:rsidRDefault="00771078" w:rsidP="007E22E1">
      <w:pPr>
        <w:ind w:left="1267" w:hanging="1267"/>
      </w:pPr>
      <w:r>
        <w:t>6</w:t>
      </w:r>
      <w:r w:rsidR="007E22E1">
        <w:t>.1</w:t>
      </w:r>
      <w:r w:rsidR="007E22E1" w:rsidRPr="00E9449A">
        <w:tab/>
      </w:r>
      <w:r w:rsidR="007E22E1">
        <w:t>T</w:t>
      </w:r>
      <w:r w:rsidR="007E22E1" w:rsidRPr="00E9449A">
        <w:t>here are no risks associated with the decision Members are being asked to make</w:t>
      </w:r>
      <w:r w:rsidR="007E22E1">
        <w:t>, i.e. to note this report.</w:t>
      </w:r>
    </w:p>
    <w:p w:rsidR="007E22E1" w:rsidRDefault="007E22E1" w:rsidP="007E22E1">
      <w:pPr>
        <w:ind w:left="1267" w:hanging="1267"/>
      </w:pPr>
    </w:p>
    <w:p w:rsidR="006739DD" w:rsidRDefault="00771078">
      <w:pPr>
        <w:keepNext/>
        <w:ind w:left="1267" w:hanging="1267"/>
      </w:pPr>
      <w:r>
        <w:t>7</w:t>
      </w:r>
      <w:r w:rsidR="006739DD">
        <w:t>.</w:t>
      </w:r>
      <w:r w:rsidR="006739DD">
        <w:fldChar w:fldCharType="begin"/>
      </w:r>
      <w:r w:rsidR="006739DD">
        <w:instrText xml:space="preserve">  </w:instrText>
      </w:r>
      <w:r w:rsidR="006739DD">
        <w:fldChar w:fldCharType="end"/>
      </w:r>
      <w:r w:rsidR="006739DD">
        <w:tab/>
      </w:r>
      <w:r w:rsidR="006739DD">
        <w:rPr>
          <w:b/>
        </w:rPr>
        <w:t>Recommendation</w:t>
      </w:r>
    </w:p>
    <w:p w:rsidR="006739DD" w:rsidRDefault="006739DD">
      <w:pPr>
        <w:keepNext/>
        <w:ind w:left="1267" w:hanging="1267"/>
      </w:pPr>
    </w:p>
    <w:p w:rsidR="00664672" w:rsidRDefault="00771078" w:rsidP="00664672">
      <w:pPr>
        <w:ind w:left="1267" w:hanging="1267"/>
      </w:pPr>
      <w:r>
        <w:t>7</w:t>
      </w:r>
      <w:r w:rsidR="006739DD">
        <w:t>.1</w:t>
      </w:r>
      <w:r w:rsidR="006739DD">
        <w:tab/>
        <w:t>That</w:t>
      </w:r>
      <w:r w:rsidR="00664672">
        <w:t xml:space="preserve"> </w:t>
      </w:r>
      <w:r w:rsidR="00422DCE">
        <w:t>M</w:t>
      </w:r>
      <w:r w:rsidR="00664672">
        <w:t xml:space="preserve">embers note the contents of the </w:t>
      </w:r>
      <w:r w:rsidR="00544CD7">
        <w:t>two</w:t>
      </w:r>
      <w:r w:rsidR="00351F1F">
        <w:t xml:space="preserve"> reports attached</w:t>
      </w:r>
      <w:r>
        <w:t>.</w:t>
      </w:r>
    </w:p>
    <w:p w:rsidR="006739DD" w:rsidRDefault="006739DD"/>
    <w:p w:rsidR="007B385C" w:rsidRDefault="007B385C"/>
    <w:p w:rsidR="007B385C" w:rsidRDefault="007B385C" w:rsidP="007B385C">
      <w:r>
        <w:tab/>
        <w:t>Report prepared by:</w:t>
      </w:r>
      <w:r w:rsidR="00422DCE">
        <w:t xml:space="preserve"> </w:t>
      </w:r>
      <w:bookmarkStart w:id="0" w:name="_GoBack"/>
      <w:bookmarkEnd w:id="0"/>
      <w:r w:rsidR="002A65E6">
        <w:t>Bob Watson</w:t>
      </w:r>
      <w:r>
        <w:t xml:space="preserve"> – </w:t>
      </w:r>
      <w:r w:rsidR="007718F6">
        <w:t>Head of Finance</w:t>
      </w:r>
    </w:p>
    <w:p w:rsidR="007B385C" w:rsidRDefault="007B385C"/>
    <w:p w:rsidR="006739DD" w:rsidRDefault="006739DD">
      <w:pPr>
        <w:keepNext/>
        <w:ind w:left="1267" w:hanging="1267"/>
        <w:rPr>
          <w:b/>
        </w:rPr>
      </w:pPr>
      <w:r>
        <w:tab/>
      </w:r>
      <w:r>
        <w:rPr>
          <w:b/>
        </w:rPr>
        <w:t>Background Papers</w:t>
      </w:r>
    </w:p>
    <w:p w:rsidR="00664672" w:rsidRDefault="007E22E1" w:rsidP="00664672">
      <w:pPr>
        <w:ind w:left="1276" w:hanging="1276"/>
      </w:pPr>
      <w:r>
        <w:tab/>
      </w:r>
      <w:proofErr w:type="gramStart"/>
      <w:r>
        <w:t>None</w:t>
      </w:r>
      <w:r w:rsidR="00351F1F">
        <w:t>.</w:t>
      </w:r>
      <w:proofErr w:type="gramEnd"/>
    </w:p>
    <w:p w:rsidR="00A77A53" w:rsidRDefault="006739DD">
      <w:pPr>
        <w:keepNext/>
        <w:ind w:left="1267" w:hanging="1267"/>
      </w:pPr>
      <w:r>
        <w:tab/>
      </w:r>
    </w:p>
    <w:p w:rsidR="006739DD" w:rsidRDefault="00A77A53">
      <w:pPr>
        <w:keepNext/>
        <w:ind w:left="1267" w:hanging="1267"/>
        <w:rPr>
          <w:b/>
        </w:rPr>
      </w:pPr>
      <w:r>
        <w:tab/>
      </w:r>
      <w:r w:rsidR="006739DD">
        <w:rPr>
          <w:b/>
        </w:rPr>
        <w:t xml:space="preserve">APPENDICES </w:t>
      </w:r>
    </w:p>
    <w:p w:rsidR="00351F1F" w:rsidRDefault="00351F1F">
      <w:pPr>
        <w:keepNext/>
        <w:ind w:left="1267" w:hanging="1267"/>
      </w:pPr>
    </w:p>
    <w:p w:rsidR="00351F1F" w:rsidRDefault="00351F1F" w:rsidP="00351F1F">
      <w:pPr>
        <w:rPr>
          <w:rFonts w:cs="Arial"/>
        </w:rPr>
      </w:pPr>
      <w:r>
        <w:rPr>
          <w:rFonts w:cs="Arial"/>
        </w:rPr>
        <w:tab/>
      </w:r>
      <w:proofErr w:type="gramStart"/>
      <w:r>
        <w:rPr>
          <w:rFonts w:cs="Arial"/>
        </w:rPr>
        <w:t xml:space="preserve">Appendix </w:t>
      </w:r>
      <w:r w:rsidR="00925E27">
        <w:rPr>
          <w:rFonts w:cs="Arial"/>
        </w:rPr>
        <w:t xml:space="preserve">1 </w:t>
      </w:r>
      <w:r w:rsidR="00544CD7">
        <w:rPr>
          <w:rFonts w:cs="Arial"/>
        </w:rPr>
        <w:t>–</w:t>
      </w:r>
      <w:r>
        <w:rPr>
          <w:rFonts w:cs="Arial"/>
        </w:rPr>
        <w:t xml:space="preserve"> </w:t>
      </w:r>
      <w:r w:rsidR="00544CD7">
        <w:rPr>
          <w:rFonts w:cs="Arial"/>
        </w:rPr>
        <w:t xml:space="preserve">External </w:t>
      </w:r>
      <w:r>
        <w:rPr>
          <w:rFonts w:cs="Arial"/>
        </w:rPr>
        <w:t>Audit Plan.</w:t>
      </w:r>
      <w:proofErr w:type="gramEnd"/>
    </w:p>
    <w:p w:rsidR="006739DD" w:rsidRDefault="00351F1F" w:rsidP="00351F1F">
      <w:pPr>
        <w:ind w:left="1276"/>
      </w:pPr>
      <w:r>
        <w:rPr>
          <w:rFonts w:cs="Arial"/>
        </w:rPr>
        <w:t xml:space="preserve">Appendix </w:t>
      </w:r>
      <w:r w:rsidR="00925E27">
        <w:rPr>
          <w:rFonts w:cs="Arial"/>
        </w:rPr>
        <w:t xml:space="preserve">2 </w:t>
      </w:r>
      <w:r>
        <w:rPr>
          <w:rFonts w:cs="Arial"/>
        </w:rPr>
        <w:t xml:space="preserve">- </w:t>
      </w:r>
      <w:r w:rsidRPr="00B42467">
        <w:rPr>
          <w:rFonts w:cs="Arial"/>
        </w:rPr>
        <w:t>Local government audit</w:t>
      </w:r>
      <w:r>
        <w:rPr>
          <w:rFonts w:cs="Arial"/>
        </w:rPr>
        <w:t xml:space="preserve"> </w:t>
      </w:r>
      <w:r w:rsidRPr="00B42467">
        <w:rPr>
          <w:rFonts w:cs="Arial"/>
        </w:rPr>
        <w:t>committee briefing</w:t>
      </w:r>
      <w:r w:rsidR="00620170">
        <w:t>.</w:t>
      </w:r>
      <w:r w:rsidR="00771078">
        <w:t xml:space="preserve"> </w:t>
      </w:r>
      <w:r w:rsidR="00031759">
        <w:t xml:space="preserve"> </w:t>
      </w:r>
    </w:p>
    <w:sectPr w:rsidR="006739DD"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76F" w:rsidRDefault="002F276F">
      <w:r>
        <w:separator/>
      </w:r>
    </w:p>
  </w:endnote>
  <w:endnote w:type="continuationSeparator" w:id="0">
    <w:p w:rsidR="002F276F" w:rsidRDefault="002F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76F" w:rsidRDefault="002F276F">
      <w:r>
        <w:separator/>
      </w:r>
    </w:p>
  </w:footnote>
  <w:footnote w:type="continuationSeparator" w:id="0">
    <w:p w:rsidR="002F276F" w:rsidRDefault="002F27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5CD5"/>
    <w:multiLevelType w:val="hybridMultilevel"/>
    <w:tmpl w:val="3AA4F55C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-1800"/>
        </w:tabs>
        <w:ind w:left="-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1">
    <w:nsid w:val="20AA6452"/>
    <w:multiLevelType w:val="multilevel"/>
    <w:tmpl w:val="E21AACAA"/>
    <w:lvl w:ilvl="0">
      <w:start w:val="1"/>
      <w:numFmt w:val="decimal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2">
    <w:nsid w:val="324C3D3E"/>
    <w:multiLevelType w:val="multilevel"/>
    <w:tmpl w:val="CCEE5EDE"/>
    <w:lvl w:ilvl="0">
      <w:start w:val="1"/>
      <w:numFmt w:val="decimal"/>
      <w:pStyle w:val="PKFHeading1Numbered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PKFNormalNumbered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5">
      <w:start w:val="1"/>
      <w:numFmt w:val="bullet"/>
      <w:lvlText w:val="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7">
      <w:start w:val="1"/>
      <w:numFmt w:val="bullet"/>
      <w:lvlText w:val="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567"/>
      </w:pPr>
      <w:rPr>
        <w:rFonts w:ascii="Wingdings" w:hAnsi="Wingdings" w:hint="default"/>
      </w:rPr>
    </w:lvl>
  </w:abstractNum>
  <w:abstractNum w:abstractNumId="3">
    <w:nsid w:val="35FF3702"/>
    <w:multiLevelType w:val="multilevel"/>
    <w:tmpl w:val="24C4D980"/>
    <w:lvl w:ilvl="0">
      <w:start w:val="1"/>
      <w:numFmt w:val="decimal"/>
      <w:pStyle w:val="SectionHeading"/>
      <w:lvlText w:val="%1"/>
      <w:lvlJc w:val="left"/>
      <w:pPr>
        <w:tabs>
          <w:tab w:val="num" w:pos="864"/>
        </w:tabs>
        <w:ind w:left="864" w:hanging="864"/>
      </w:pPr>
    </w:lvl>
    <w:lvl w:ilvl="1">
      <w:start w:val="1"/>
      <w:numFmt w:val="decimal"/>
      <w:pStyle w:val="ParaNos"/>
      <w:lvlText w:val="%1.%2"/>
      <w:lvlJc w:val="left"/>
      <w:pPr>
        <w:tabs>
          <w:tab w:val="num" w:pos="864"/>
        </w:tabs>
        <w:ind w:left="864" w:hanging="864"/>
      </w:p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864"/>
        </w:tabs>
        <w:ind w:left="864" w:hanging="864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864" w:hanging="864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864" w:hanging="864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864" w:hanging="864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864" w:hanging="864"/>
      </w:pPr>
    </w:lvl>
  </w:abstractNum>
  <w:abstractNum w:abstractNumId="4">
    <w:nsid w:val="592F1E44"/>
    <w:multiLevelType w:val="hybridMultilevel"/>
    <w:tmpl w:val="7C2E9802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5">
    <w:nsid w:val="5D943E77"/>
    <w:multiLevelType w:val="hybridMultilevel"/>
    <w:tmpl w:val="3954CF0E"/>
    <w:lvl w:ilvl="0" w:tplc="08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5FB55CAD"/>
    <w:multiLevelType w:val="hybridMultilevel"/>
    <w:tmpl w:val="D8DE7164"/>
    <w:lvl w:ilvl="0" w:tplc="08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7">
    <w:nsid w:val="606C5801"/>
    <w:multiLevelType w:val="hybridMultilevel"/>
    <w:tmpl w:val="3D986DFC"/>
    <w:lvl w:ilvl="0" w:tplc="08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8">
    <w:nsid w:val="630753F9"/>
    <w:multiLevelType w:val="multilevel"/>
    <w:tmpl w:val="F7E23878"/>
    <w:lvl w:ilvl="0">
      <w:start w:val="1"/>
      <w:numFmt w:val="bullet"/>
      <w:pStyle w:val="PKFNormalBullets"/>
      <w:lvlText w:val="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44"/>
        </w:tabs>
        <w:ind w:left="1644" w:hanging="397"/>
      </w:pPr>
      <w:rPr>
        <w:rFonts w:ascii="Symbol" w:hAnsi="Symbol" w:hint="default"/>
      </w:rPr>
    </w:lvl>
    <w:lvl w:ilvl="2">
      <w:start w:val="1"/>
      <w:numFmt w:val="bullet"/>
      <w:lvlText w:val="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4">
      <w:start w:val="1"/>
      <w:numFmt w:val="bullet"/>
      <w:lvlText w:val=""/>
      <w:lvlJc w:val="left"/>
      <w:pPr>
        <w:tabs>
          <w:tab w:val="num" w:pos="1644"/>
        </w:tabs>
        <w:ind w:left="1644" w:hanging="397"/>
      </w:pPr>
      <w:rPr>
        <w:rFonts w:ascii="Wingdings" w:hAnsi="Wingdings" w:hint="default"/>
      </w:rPr>
    </w:lvl>
    <w:lvl w:ilvl="5">
      <w:start w:val="1"/>
      <w:numFmt w:val="decimal"/>
      <w:lvlText w:val="%6"/>
      <w:lvlJc w:val="left"/>
      <w:pPr>
        <w:tabs>
          <w:tab w:val="num" w:pos="1644"/>
        </w:tabs>
        <w:ind w:left="1644" w:hanging="397"/>
      </w:pPr>
      <w:rPr>
        <w:rFonts w:hint="default"/>
        <w:sz w:val="18"/>
        <w:szCs w:val="18"/>
      </w:rPr>
    </w:lvl>
    <w:lvl w:ilvl="6">
      <w:start w:val="1"/>
      <w:numFmt w:val="upperRoman"/>
      <w:lvlText w:val="%7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1644"/>
        </w:tabs>
        <w:ind w:left="1644" w:hanging="397"/>
      </w:pPr>
      <w:rPr>
        <w:rFonts w:hint="default"/>
      </w:rPr>
    </w:lvl>
    <w:lvl w:ilvl="8">
      <w:start w:val="1"/>
      <w:numFmt w:val="lowerLetter"/>
      <w:lvlText w:val="(%9)"/>
      <w:lvlJc w:val="left"/>
      <w:pPr>
        <w:tabs>
          <w:tab w:val="num" w:pos="1644"/>
        </w:tabs>
        <w:ind w:left="1644" w:hanging="397"/>
      </w:pPr>
      <w:rPr>
        <w:rFonts w:hint="default"/>
      </w:rPr>
    </w:lvl>
  </w:abstractNum>
  <w:abstractNum w:abstractNumId="9">
    <w:nsid w:val="659A2375"/>
    <w:multiLevelType w:val="hybridMultilevel"/>
    <w:tmpl w:val="E4AE71F8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D"/>
    <w:rsid w:val="00002D70"/>
    <w:rsid w:val="00030788"/>
    <w:rsid w:val="00031759"/>
    <w:rsid w:val="00053A5C"/>
    <w:rsid w:val="00074C41"/>
    <w:rsid w:val="000B3581"/>
    <w:rsid w:val="00192D90"/>
    <w:rsid w:val="001E57E9"/>
    <w:rsid w:val="001F0DB2"/>
    <w:rsid w:val="001F1294"/>
    <w:rsid w:val="001F57DA"/>
    <w:rsid w:val="00214FAA"/>
    <w:rsid w:val="00216CB2"/>
    <w:rsid w:val="002322E1"/>
    <w:rsid w:val="00243037"/>
    <w:rsid w:val="00244E53"/>
    <w:rsid w:val="002961F8"/>
    <w:rsid w:val="002A223F"/>
    <w:rsid w:val="002A65E6"/>
    <w:rsid w:val="002B4EE1"/>
    <w:rsid w:val="002C1C88"/>
    <w:rsid w:val="002F276F"/>
    <w:rsid w:val="003234DB"/>
    <w:rsid w:val="00326C1B"/>
    <w:rsid w:val="00351F1F"/>
    <w:rsid w:val="003B662D"/>
    <w:rsid w:val="003D4E22"/>
    <w:rsid w:val="003F3F1C"/>
    <w:rsid w:val="00417E77"/>
    <w:rsid w:val="00422DCE"/>
    <w:rsid w:val="004A28BF"/>
    <w:rsid w:val="004D0AB5"/>
    <w:rsid w:val="004F4D73"/>
    <w:rsid w:val="00503FDE"/>
    <w:rsid w:val="00524E43"/>
    <w:rsid w:val="00544CD7"/>
    <w:rsid w:val="00593032"/>
    <w:rsid w:val="00597D46"/>
    <w:rsid w:val="005C0A9C"/>
    <w:rsid w:val="005C4838"/>
    <w:rsid w:val="005F26C8"/>
    <w:rsid w:val="00620170"/>
    <w:rsid w:val="006243C4"/>
    <w:rsid w:val="00645BC0"/>
    <w:rsid w:val="00664672"/>
    <w:rsid w:val="006739DD"/>
    <w:rsid w:val="00685585"/>
    <w:rsid w:val="006A3A34"/>
    <w:rsid w:val="006C4FFB"/>
    <w:rsid w:val="006D19A7"/>
    <w:rsid w:val="00771078"/>
    <w:rsid w:val="007718F6"/>
    <w:rsid w:val="007B385C"/>
    <w:rsid w:val="007E22E1"/>
    <w:rsid w:val="007E317C"/>
    <w:rsid w:val="008175E5"/>
    <w:rsid w:val="00887B71"/>
    <w:rsid w:val="008D2760"/>
    <w:rsid w:val="008D6867"/>
    <w:rsid w:val="00925E27"/>
    <w:rsid w:val="00930290"/>
    <w:rsid w:val="00952185"/>
    <w:rsid w:val="00955712"/>
    <w:rsid w:val="00962EFE"/>
    <w:rsid w:val="009B6E59"/>
    <w:rsid w:val="009C0712"/>
    <w:rsid w:val="009C0A0C"/>
    <w:rsid w:val="00A10636"/>
    <w:rsid w:val="00A22E4A"/>
    <w:rsid w:val="00A440E6"/>
    <w:rsid w:val="00A77A53"/>
    <w:rsid w:val="00AD14CF"/>
    <w:rsid w:val="00AD71E9"/>
    <w:rsid w:val="00AE311B"/>
    <w:rsid w:val="00B25C86"/>
    <w:rsid w:val="00B42254"/>
    <w:rsid w:val="00BB4108"/>
    <w:rsid w:val="00C0126C"/>
    <w:rsid w:val="00C337BF"/>
    <w:rsid w:val="00C3746E"/>
    <w:rsid w:val="00C71BB0"/>
    <w:rsid w:val="00C74F11"/>
    <w:rsid w:val="00CF1189"/>
    <w:rsid w:val="00CF29D5"/>
    <w:rsid w:val="00DB016E"/>
    <w:rsid w:val="00DB789E"/>
    <w:rsid w:val="00DC3FD2"/>
    <w:rsid w:val="00DE5DB4"/>
    <w:rsid w:val="00E3669A"/>
    <w:rsid w:val="00E6052A"/>
    <w:rsid w:val="00E672AF"/>
    <w:rsid w:val="00E951AE"/>
    <w:rsid w:val="00EB1E14"/>
    <w:rsid w:val="00F53BB5"/>
    <w:rsid w:val="00F74E66"/>
    <w:rsid w:val="00F7649C"/>
    <w:rsid w:val="00F8542A"/>
    <w:rsid w:val="00F91775"/>
    <w:rsid w:val="00FC1A4D"/>
    <w:rsid w:val="00FD00A1"/>
    <w:rsid w:val="00FD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table" w:customStyle="1" w:styleId="PKFTableDefinition">
    <w:name w:val="PKF Table Definition"/>
    <w:basedOn w:val="TableNormal"/>
    <w:rsid w:val="00FD3B00"/>
    <w:rPr>
      <w:rFonts w:ascii="Arial" w:hAnsi="Arial"/>
    </w:rPr>
    <w:tblPr/>
  </w:style>
  <w:style w:type="paragraph" w:styleId="TOC1">
    <w:name w:val="toc 1"/>
    <w:basedOn w:val="Normal"/>
    <w:next w:val="Normal"/>
    <w:autoRedefine/>
    <w:rsid w:val="00FD3B00"/>
    <w:pPr>
      <w:tabs>
        <w:tab w:val="clear" w:pos="1260"/>
        <w:tab w:val="clear" w:pos="1980"/>
        <w:tab w:val="clear" w:pos="2700"/>
        <w:tab w:val="clear" w:pos="3420"/>
        <w:tab w:val="left" w:pos="546"/>
        <w:tab w:val="right" w:leader="dot" w:pos="9048"/>
      </w:tabs>
      <w:spacing w:after="120" w:line="312" w:lineRule="auto"/>
    </w:pPr>
    <w:rPr>
      <w:noProof/>
      <w:sz w:val="24"/>
      <w:szCs w:val="24"/>
    </w:rPr>
  </w:style>
  <w:style w:type="paragraph" w:customStyle="1" w:styleId="PKFHeading1Numbered">
    <w:name w:val="PKF Heading 1 Numbered"/>
    <w:basedOn w:val="Normal"/>
    <w:next w:val="PKFNormalNumbered"/>
    <w:rsid w:val="00FD3B00"/>
    <w:pPr>
      <w:keepNext/>
      <w:numPr>
        <w:numId w:val="2"/>
      </w:numPr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  <w:outlineLvl w:val="0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NormalNumbered">
    <w:name w:val="PKF Normal Numbered"/>
    <w:basedOn w:val="PKFNormal"/>
    <w:rsid w:val="00FD3B00"/>
    <w:pPr>
      <w:numPr>
        <w:ilvl w:val="1"/>
        <w:numId w:val="2"/>
      </w:numPr>
    </w:pPr>
  </w:style>
  <w:style w:type="paragraph" w:customStyle="1" w:styleId="PKFNormal">
    <w:name w:val="PKF Normal"/>
    <w:rsid w:val="00FD3B00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jc w:val="both"/>
    </w:pPr>
    <w:rPr>
      <w:rFonts w:ascii="Arial" w:hAnsi="Arial"/>
    </w:rPr>
  </w:style>
  <w:style w:type="paragraph" w:customStyle="1" w:styleId="PKFContentsHeading">
    <w:name w:val="PKF Contents Heading"/>
    <w:basedOn w:val="PKFNormal"/>
    <w:semiHidden/>
    <w:rsid w:val="00FD3B00"/>
    <w:rPr>
      <w:b/>
      <w:color w:val="0E2B8D"/>
      <w:sz w:val="32"/>
      <w:szCs w:val="32"/>
    </w:rPr>
  </w:style>
  <w:style w:type="paragraph" w:customStyle="1" w:styleId="PKFNormalBullets">
    <w:name w:val="PKF Normal Bullets"/>
    <w:basedOn w:val="PKFNormal"/>
    <w:rsid w:val="00FD3B00"/>
    <w:pPr>
      <w:numPr>
        <w:numId w:val="1"/>
      </w:numPr>
    </w:pPr>
  </w:style>
  <w:style w:type="paragraph" w:customStyle="1" w:styleId="PKFNormalSingleLineSpacing">
    <w:name w:val="PKF Normal Single Line Spacing"/>
    <w:basedOn w:val="PKFNormal"/>
    <w:rsid w:val="00FD3B00"/>
    <w:pPr>
      <w:spacing w:after="0" w:line="240" w:lineRule="auto"/>
    </w:pPr>
  </w:style>
  <w:style w:type="paragraph" w:customStyle="1" w:styleId="PKFTitlePage1">
    <w:name w:val="PKF Title Page 1"/>
    <w:basedOn w:val="PKFNormal"/>
    <w:rsid w:val="00FD3B00"/>
    <w:pPr>
      <w:spacing w:after="520"/>
      <w:jc w:val="right"/>
    </w:pPr>
    <w:rPr>
      <w:b/>
      <w:color w:val="0E2B8D"/>
      <w:sz w:val="44"/>
      <w:szCs w:val="44"/>
    </w:rPr>
  </w:style>
  <w:style w:type="paragraph" w:customStyle="1" w:styleId="PKFTitlePage2">
    <w:name w:val="PKF Title Page 2"/>
    <w:basedOn w:val="PKFNormal"/>
    <w:rsid w:val="00FD3B00"/>
    <w:pPr>
      <w:spacing w:line="288" w:lineRule="auto"/>
      <w:jc w:val="right"/>
    </w:pPr>
    <w:rPr>
      <w:color w:val="0E2B8D"/>
      <w:kern w:val="36"/>
      <w:sz w:val="36"/>
      <w:szCs w:val="36"/>
    </w:rPr>
  </w:style>
  <w:style w:type="paragraph" w:customStyle="1" w:styleId="PKFHeading3">
    <w:name w:val="PKF Heading 3"/>
    <w:basedOn w:val="Normal"/>
    <w:next w:val="PKFNormal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outlineLvl w:val="1"/>
    </w:pPr>
    <w:rPr>
      <w:b/>
      <w:i/>
      <w:color w:val="0E2B8D"/>
      <w:sz w:val="28"/>
      <w:szCs w:val="28"/>
    </w:rPr>
  </w:style>
  <w:style w:type="paragraph" w:customStyle="1" w:styleId="PKFHeading3Numbered">
    <w:name w:val="PKF Heading 3 Numbered"/>
    <w:basedOn w:val="Normal"/>
    <w:next w:val="PKFNormalNumbered"/>
    <w:rsid w:val="00FD3B00"/>
    <w:pPr>
      <w:tabs>
        <w:tab w:val="clear" w:pos="1260"/>
        <w:tab w:val="clear" w:pos="1980"/>
        <w:tab w:val="clear" w:pos="2700"/>
        <w:tab w:val="clear" w:pos="3420"/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spacing w:after="180" w:line="360" w:lineRule="auto"/>
      <w:ind w:left="851"/>
      <w:outlineLvl w:val="1"/>
    </w:pPr>
    <w:rPr>
      <w:b/>
      <w:i/>
      <w:color w:val="0E2B8D"/>
      <w:sz w:val="28"/>
      <w:szCs w:val="28"/>
    </w:rPr>
  </w:style>
  <w:style w:type="paragraph" w:customStyle="1" w:styleId="PKFHeading4Numbered">
    <w:name w:val="PKF Heading 4 Numbered"/>
    <w:basedOn w:val="PKFHeading3Numbered"/>
    <w:next w:val="PKFNormalNumbered"/>
    <w:rsid w:val="00FD3B00"/>
    <w:rPr>
      <w:i w:val="0"/>
      <w:sz w:val="24"/>
    </w:rPr>
  </w:style>
  <w:style w:type="paragraph" w:customStyle="1" w:styleId="PKFAppendixMainHeading">
    <w:name w:val="PKF Appendix Main Heading"/>
    <w:basedOn w:val="Normal"/>
    <w:next w:val="Normal"/>
    <w:rsid w:val="00FD3B00"/>
    <w:pPr>
      <w:keepNext/>
      <w:tabs>
        <w:tab w:val="clear" w:pos="1260"/>
        <w:tab w:val="clear" w:pos="1980"/>
        <w:tab w:val="clear" w:pos="2700"/>
        <w:tab w:val="clear" w:pos="3420"/>
      </w:tabs>
      <w:spacing w:before="240" w:after="240"/>
      <w:jc w:val="left"/>
    </w:pPr>
    <w:rPr>
      <w:rFonts w:cs="Arial"/>
      <w:b/>
      <w:bCs/>
      <w:color w:val="0E2B8D"/>
      <w:kern w:val="32"/>
      <w:sz w:val="36"/>
      <w:szCs w:val="36"/>
    </w:rPr>
  </w:style>
  <w:style w:type="paragraph" w:customStyle="1" w:styleId="PKFPageHeader">
    <w:name w:val="PKF Page Header"/>
    <w:basedOn w:val="PKFNormal"/>
    <w:rsid w:val="00FD3B00"/>
    <w:pPr>
      <w:spacing w:after="100" w:afterAutospacing="1" w:line="240" w:lineRule="auto"/>
      <w:jc w:val="left"/>
    </w:pPr>
    <w:rPr>
      <w:b/>
      <w:color w:val="FFFFFF"/>
      <w:sz w:val="22"/>
      <w:szCs w:val="22"/>
    </w:rPr>
  </w:style>
  <w:style w:type="paragraph" w:customStyle="1" w:styleId="ParaNos">
    <w:name w:val="Para Nos"/>
    <w:link w:val="ParaNosChar"/>
    <w:rsid w:val="00FD3B00"/>
    <w:pPr>
      <w:numPr>
        <w:ilvl w:val="1"/>
        <w:numId w:val="3"/>
      </w:numPr>
      <w:spacing w:after="180"/>
      <w:jc w:val="both"/>
    </w:pPr>
    <w:rPr>
      <w:rFonts w:ascii="Arial" w:hAnsi="Arial"/>
      <w:sz w:val="22"/>
    </w:rPr>
  </w:style>
  <w:style w:type="paragraph" w:customStyle="1" w:styleId="SectionHeading">
    <w:name w:val="Section Heading"/>
    <w:next w:val="ParaNos"/>
    <w:rsid w:val="00FD3B00"/>
    <w:pPr>
      <w:numPr>
        <w:numId w:val="3"/>
      </w:numPr>
      <w:spacing w:after="180"/>
    </w:pPr>
    <w:rPr>
      <w:b/>
      <w:sz w:val="32"/>
    </w:rPr>
  </w:style>
  <w:style w:type="paragraph" w:customStyle="1" w:styleId="Level1Indented">
    <w:name w:val="Level 1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sz w:val="28"/>
    </w:rPr>
  </w:style>
  <w:style w:type="paragraph" w:customStyle="1" w:styleId="Level2Indented">
    <w:name w:val="Level 2 Indented"/>
    <w:basedOn w:val="Normal"/>
    <w:next w:val="ParaNos"/>
    <w:rsid w:val="00FD3B00"/>
    <w:pPr>
      <w:tabs>
        <w:tab w:val="clear" w:pos="1260"/>
        <w:tab w:val="clear" w:pos="1980"/>
        <w:tab w:val="clear" w:pos="2700"/>
        <w:tab w:val="clear" w:pos="3420"/>
      </w:tabs>
      <w:spacing w:after="180"/>
      <w:ind w:left="862"/>
      <w:jc w:val="left"/>
    </w:pPr>
    <w:rPr>
      <w:rFonts w:ascii="Times New Roman" w:hAnsi="Times New Roman"/>
      <w:b/>
      <w:i/>
      <w:sz w:val="24"/>
    </w:rPr>
  </w:style>
  <w:style w:type="character" w:customStyle="1" w:styleId="ParaNosChar">
    <w:name w:val="Para Nos Char"/>
    <w:basedOn w:val="DefaultParagraphFont"/>
    <w:link w:val="ParaNos"/>
    <w:rsid w:val="00FD3B00"/>
    <w:rPr>
      <w:rFonts w:ascii="Arial" w:hAnsi="Arial"/>
      <w:sz w:val="22"/>
      <w:lang w:val="en-GB" w:eastAsia="en-GB" w:bidi="ar-SA"/>
    </w:rPr>
  </w:style>
  <w:style w:type="table" w:styleId="TableGrid">
    <w:name w:val="Table Grid"/>
    <w:basedOn w:val="TableNormal"/>
    <w:rsid w:val="00FD3B00"/>
    <w:pPr>
      <w:tabs>
        <w:tab w:val="left" w:pos="864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4">
    <w:name w:val="index 4"/>
    <w:basedOn w:val="Normal"/>
    <w:next w:val="Normal"/>
    <w:semiHidden/>
    <w:rsid w:val="00FD3B00"/>
    <w:pPr>
      <w:tabs>
        <w:tab w:val="clear" w:pos="1260"/>
        <w:tab w:val="clear" w:pos="1980"/>
        <w:tab w:val="clear" w:pos="2700"/>
        <w:tab w:val="clear" w:pos="3420"/>
      </w:tabs>
      <w:ind w:left="920" w:hanging="230"/>
    </w:pPr>
    <w:rPr>
      <w:rFonts w:ascii="Times New Roman" w:hAnsi="Times New Roman"/>
      <w:sz w:val="23"/>
    </w:rPr>
  </w:style>
  <w:style w:type="paragraph" w:customStyle="1" w:styleId="Table">
    <w:name w:val="Table"/>
    <w:rsid w:val="00FD3B00"/>
    <w:pPr>
      <w:spacing w:before="60"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200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(2006 02 17)</vt:lpstr>
    </vt:vector>
  </TitlesOfParts>
  <Company>Pre-installed Company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(2006 02 17)</dc:title>
  <dc:creator>Three Rivers DC</dc:creator>
  <cp:lastModifiedBy>Sarah Haythorpe</cp:lastModifiedBy>
  <cp:revision>6</cp:revision>
  <cp:lastPrinted>2016-03-09T15:02:00Z</cp:lastPrinted>
  <dcterms:created xsi:type="dcterms:W3CDTF">2017-03-17T16:18:00Z</dcterms:created>
  <dcterms:modified xsi:type="dcterms:W3CDTF">2017-03-20T14:49:00Z</dcterms:modified>
</cp:coreProperties>
</file>