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D8B" w:rsidRDefault="00D16D8B" w:rsidP="00D16D8B">
      <w:pPr>
        <w:jc w:val="center"/>
        <w:rPr>
          <w:b/>
        </w:rPr>
      </w:pPr>
      <w:r>
        <w:rPr>
          <w:b/>
        </w:rPr>
        <w:fldChar w:fldCharType="begin"/>
      </w:r>
      <w:r>
        <w:rPr>
          <w:b/>
        </w:rPr>
        <w:instrText xml:space="preserve">  </w:instrText>
      </w:r>
      <w:r>
        <w:rPr>
          <w:b/>
        </w:rPr>
        <w:fldChar w:fldCharType="end"/>
      </w:r>
      <w:r>
        <w:rPr>
          <w:b/>
        </w:rPr>
        <w:fldChar w:fldCharType="begin"/>
      </w:r>
      <w:r>
        <w:rPr>
          <w:b/>
        </w:rPr>
        <w:instrText xml:space="preserve">  </w:instrText>
      </w:r>
      <w:r>
        <w:rPr>
          <w:b/>
        </w:rPr>
        <w:fldChar w:fldCharType="end"/>
      </w:r>
      <w:r>
        <w:rPr>
          <w:b/>
        </w:rPr>
        <w:t xml:space="preserve">AUDIT COMMITTEE – </w:t>
      </w:r>
      <w:r>
        <w:rPr>
          <w:b/>
        </w:rPr>
        <w:fldChar w:fldCharType="begin"/>
      </w:r>
      <w:r>
        <w:rPr>
          <w:b/>
        </w:rPr>
        <w:instrText xml:space="preserve">  </w:instrText>
      </w:r>
      <w:r>
        <w:rPr>
          <w:b/>
        </w:rPr>
        <w:fldChar w:fldCharType="end"/>
      </w:r>
      <w:r w:rsidR="00615C43">
        <w:rPr>
          <w:b/>
        </w:rPr>
        <w:t>2</w:t>
      </w:r>
      <w:r w:rsidR="00993B34">
        <w:rPr>
          <w:b/>
        </w:rPr>
        <w:t>2</w:t>
      </w:r>
      <w:r w:rsidR="00615C43">
        <w:rPr>
          <w:b/>
        </w:rPr>
        <w:t xml:space="preserve"> </w:t>
      </w:r>
      <w:r w:rsidR="00993B34">
        <w:rPr>
          <w:b/>
        </w:rPr>
        <w:t>NOVEMBER 2016</w:t>
      </w:r>
    </w:p>
    <w:p w:rsidR="00BF1E8C" w:rsidRDefault="00BF1E8C" w:rsidP="00D16D8B">
      <w:pPr>
        <w:jc w:val="center"/>
        <w:rPr>
          <w:b/>
          <w:i/>
        </w:rPr>
      </w:pPr>
    </w:p>
    <w:p w:rsidR="00D16D8B" w:rsidRDefault="00615C43" w:rsidP="00D16D8B">
      <w:pPr>
        <w:jc w:val="center"/>
        <w:rPr>
          <w:b/>
        </w:rPr>
      </w:pPr>
      <w:r>
        <w:rPr>
          <w:b/>
        </w:rPr>
        <w:t>POLICY AND RESOURCES COMMITTEE</w:t>
      </w:r>
      <w:r w:rsidR="00D16D8B">
        <w:rPr>
          <w:b/>
        </w:rPr>
        <w:t xml:space="preserve"> – </w:t>
      </w:r>
      <w:r w:rsidR="00993B34">
        <w:rPr>
          <w:b/>
        </w:rPr>
        <w:t>5 DECEMBER 2016</w:t>
      </w:r>
    </w:p>
    <w:p w:rsidR="00877E36" w:rsidRDefault="00877E36">
      <w:pPr>
        <w:jc w:val="center"/>
        <w:rPr>
          <w:b/>
        </w:rPr>
      </w:pPr>
    </w:p>
    <w:p w:rsidR="0067677F" w:rsidRDefault="00FA5620">
      <w:pPr>
        <w:jc w:val="center"/>
        <w:rPr>
          <w:b/>
        </w:rPr>
      </w:pPr>
      <w:r>
        <w:rPr>
          <w:b/>
        </w:rPr>
        <w:t xml:space="preserve">PART </w:t>
      </w:r>
      <w:r>
        <w:rPr>
          <w:b/>
        </w:rPr>
        <w:fldChar w:fldCharType="begin"/>
      </w:r>
      <w:r>
        <w:rPr>
          <w:b/>
        </w:rPr>
        <w:instrText xml:space="preserve">  </w:instrText>
      </w:r>
      <w:r>
        <w:rPr>
          <w:b/>
        </w:rPr>
        <w:fldChar w:fldCharType="end"/>
      </w:r>
      <w:r>
        <w:rPr>
          <w:b/>
        </w:rPr>
        <w:t xml:space="preserve">I </w:t>
      </w:r>
      <w:r w:rsidR="001E6B05">
        <w:rPr>
          <w:b/>
        </w:rPr>
        <w:t>–</w:t>
      </w:r>
      <w:r>
        <w:rPr>
          <w:b/>
        </w:rPr>
        <w:t xml:space="preserve"> </w:t>
      </w:r>
      <w:r w:rsidR="00B635BE">
        <w:rPr>
          <w:b/>
        </w:rPr>
        <w:t>NOT</w:t>
      </w:r>
      <w:r w:rsidR="001E6B05">
        <w:rPr>
          <w:b/>
        </w:rPr>
        <w:t xml:space="preserve"> </w:t>
      </w:r>
      <w:r>
        <w:rPr>
          <w:b/>
        </w:rPr>
        <w:fldChar w:fldCharType="begin"/>
      </w:r>
      <w:r>
        <w:rPr>
          <w:b/>
        </w:rPr>
        <w:instrText xml:space="preserve">  </w:instrText>
      </w:r>
      <w:r>
        <w:rPr>
          <w:b/>
        </w:rPr>
        <w:fldChar w:fldCharType="end"/>
      </w:r>
      <w:r>
        <w:rPr>
          <w:b/>
        </w:rPr>
        <w:t>DELEGATED</w:t>
      </w:r>
    </w:p>
    <w:p w:rsidR="00877E36" w:rsidRDefault="00877E36"/>
    <w:p w:rsidR="00FA5620" w:rsidRDefault="00A51832">
      <w:pPr>
        <w:keepNext/>
        <w:ind w:left="1267" w:hanging="1267"/>
        <w:rPr>
          <w:i/>
          <w:color w:val="FF0000"/>
        </w:rPr>
      </w:pPr>
      <w:r>
        <w:rPr>
          <w:b/>
        </w:rPr>
        <w:t>9</w:t>
      </w:r>
      <w:r w:rsidR="00640F88">
        <w:rPr>
          <w:b/>
        </w:rPr>
        <w:t>.</w:t>
      </w:r>
      <w:r w:rsidR="00FA5620">
        <w:rPr>
          <w:b/>
        </w:rPr>
        <w:fldChar w:fldCharType="begin"/>
      </w:r>
      <w:r w:rsidR="00FA5620">
        <w:rPr>
          <w:b/>
        </w:rPr>
        <w:instrText xml:space="preserve">  </w:instrText>
      </w:r>
      <w:r w:rsidR="00FA5620">
        <w:rPr>
          <w:b/>
        </w:rPr>
        <w:fldChar w:fldCharType="end"/>
      </w:r>
      <w:r w:rsidR="00FA5620">
        <w:rPr>
          <w:b/>
        </w:rPr>
        <w:tab/>
      </w:r>
      <w:r w:rsidR="00FA5620">
        <w:rPr>
          <w:b/>
        </w:rPr>
        <w:fldChar w:fldCharType="begin"/>
      </w:r>
      <w:r w:rsidR="00FA5620">
        <w:rPr>
          <w:b/>
        </w:rPr>
        <w:instrText xml:space="preserve">  </w:instrText>
      </w:r>
      <w:r w:rsidR="00FA5620">
        <w:rPr>
          <w:b/>
        </w:rPr>
        <w:fldChar w:fldCharType="end"/>
      </w:r>
      <w:r w:rsidR="000C1A8C">
        <w:rPr>
          <w:b/>
        </w:rPr>
        <w:t>RISK MANAGEMENT STRATEGY</w:t>
      </w:r>
    </w:p>
    <w:p w:rsidR="00FA5620" w:rsidRDefault="00FA5620">
      <w:pPr>
        <w:keepNext/>
        <w:ind w:left="1267" w:hanging="1267"/>
      </w:pPr>
      <w:r>
        <w:rPr>
          <w:b/>
        </w:rPr>
        <w:tab/>
      </w:r>
      <w:r>
        <w:t>(</w:t>
      </w:r>
      <w:r w:rsidR="00D35FCB">
        <w:t>CE</w:t>
      </w:r>
      <w:r w:rsidR="000C1A8C">
        <w:t>)</w:t>
      </w:r>
    </w:p>
    <w:p w:rsidR="00FA5620" w:rsidRDefault="00FA5620">
      <w:pPr>
        <w:keepNext/>
        <w:ind w:left="1267" w:hanging="1267"/>
      </w:pPr>
    </w:p>
    <w:p w:rsidR="00FA5620" w:rsidRDefault="00FA5620">
      <w:pPr>
        <w:keepNext/>
        <w:ind w:left="1267" w:hanging="1267"/>
      </w:pPr>
      <w:r>
        <w:t>1.</w:t>
      </w:r>
      <w:r>
        <w:tab/>
      </w:r>
      <w:r>
        <w:rPr>
          <w:b/>
        </w:rPr>
        <w:t>Summary</w:t>
      </w:r>
    </w:p>
    <w:p w:rsidR="00FA5620" w:rsidRDefault="00FA5620">
      <w:pPr>
        <w:keepNext/>
        <w:ind w:left="1267" w:hanging="1267"/>
      </w:pPr>
    </w:p>
    <w:p w:rsidR="0082575A" w:rsidRDefault="0082575A" w:rsidP="0082575A">
      <w:pPr>
        <w:ind w:left="1267" w:hanging="1267"/>
      </w:pPr>
      <w:r>
        <w:t>1.1</w:t>
      </w:r>
      <w:r>
        <w:tab/>
      </w:r>
      <w:r>
        <w:fldChar w:fldCharType="begin"/>
      </w:r>
      <w:r>
        <w:instrText xml:space="preserve">  </w:instrText>
      </w:r>
      <w:r>
        <w:fldChar w:fldCharType="end"/>
      </w:r>
      <w:r>
        <w:t xml:space="preserve">The report recommends that the </w:t>
      </w:r>
      <w:r w:rsidR="00615C43">
        <w:t>Policy and Resources</w:t>
      </w:r>
      <w:r>
        <w:t xml:space="preserve"> Committee </w:t>
      </w:r>
      <w:r w:rsidR="0019222C">
        <w:t xml:space="preserve">approves </w:t>
      </w:r>
      <w:r>
        <w:t>the Risk Management Strategy</w:t>
      </w:r>
      <w:r w:rsidR="00857835">
        <w:t>.</w:t>
      </w:r>
    </w:p>
    <w:p w:rsidR="0082575A" w:rsidRDefault="0082575A" w:rsidP="0082575A">
      <w:pPr>
        <w:ind w:left="1267" w:hanging="1267"/>
      </w:pPr>
    </w:p>
    <w:p w:rsidR="0082575A" w:rsidRDefault="0082575A" w:rsidP="0082575A">
      <w:pPr>
        <w:keepNext/>
        <w:ind w:left="1267" w:hanging="1267"/>
        <w:rPr>
          <w:b/>
        </w:rPr>
      </w:pPr>
      <w:r>
        <w:t>2.</w:t>
      </w:r>
      <w:r>
        <w:tab/>
      </w:r>
      <w:r>
        <w:rPr>
          <w:b/>
        </w:rPr>
        <w:t>Details</w:t>
      </w:r>
    </w:p>
    <w:p w:rsidR="0082575A" w:rsidRPr="0067677F" w:rsidRDefault="0082575A" w:rsidP="0082575A">
      <w:pPr>
        <w:keepNext/>
        <w:ind w:left="1267" w:hanging="1267"/>
      </w:pPr>
    </w:p>
    <w:p w:rsidR="0082575A" w:rsidRDefault="0082575A" w:rsidP="0082575A">
      <w:pPr>
        <w:ind w:left="1267" w:hanging="1267"/>
      </w:pPr>
      <w:r>
        <w:t>2.1</w:t>
      </w:r>
      <w:r>
        <w:tab/>
        <w:t xml:space="preserve">Risk Management is an executive function. The </w:t>
      </w:r>
      <w:r w:rsidR="00615C43">
        <w:t>Policy and Resources</w:t>
      </w:r>
      <w:r>
        <w:t xml:space="preserve"> Committee’s role is to approve the </w:t>
      </w:r>
      <w:r w:rsidR="00857835">
        <w:t>Risk M</w:t>
      </w:r>
      <w:r>
        <w:t xml:space="preserve">anagement </w:t>
      </w:r>
      <w:r w:rsidR="00857835">
        <w:t>S</w:t>
      </w:r>
      <w:r>
        <w:t>trategy, including determining the Council’s appetite for risk and for its review at least annually.</w:t>
      </w:r>
    </w:p>
    <w:p w:rsidR="0082575A" w:rsidRPr="0067677F" w:rsidRDefault="0082575A" w:rsidP="0067677F">
      <w:pPr>
        <w:ind w:left="1267" w:hanging="1267"/>
      </w:pPr>
    </w:p>
    <w:p w:rsidR="00BF1E8C" w:rsidRDefault="0082575A" w:rsidP="00A6565A">
      <w:pPr>
        <w:keepNext/>
        <w:ind w:left="1267" w:hanging="1267"/>
      </w:pPr>
      <w:r>
        <w:t>2.</w:t>
      </w:r>
      <w:r w:rsidR="00605372">
        <w:t>2</w:t>
      </w:r>
      <w:r>
        <w:tab/>
        <w:t>The Audit Committee has the function to</w:t>
      </w:r>
      <w:r w:rsidR="00BF1E8C">
        <w:t>:-</w:t>
      </w:r>
    </w:p>
    <w:p w:rsidR="00BF1E8C" w:rsidRDefault="00BF1E8C" w:rsidP="00A6565A">
      <w:pPr>
        <w:keepNext/>
        <w:ind w:left="1267" w:hanging="1267"/>
      </w:pPr>
    </w:p>
    <w:p w:rsidR="00605372" w:rsidRDefault="00BF1E8C" w:rsidP="00A6565A">
      <w:pPr>
        <w:keepNext/>
        <w:ind w:left="1267" w:hanging="1267"/>
      </w:pPr>
      <w:r>
        <w:tab/>
      </w:r>
      <w:r w:rsidR="0082575A">
        <w:t>“Consider the effectiveness of the authority’s risk management arrangements, the control environment and associated anti fraud and anti corruption arrangements. Seek assurances that action is being taken on risk related issues identified by auditors and inspectors.”</w:t>
      </w:r>
    </w:p>
    <w:p w:rsidR="006858C3" w:rsidRDefault="006858C3" w:rsidP="0082575A">
      <w:pPr>
        <w:ind w:left="1267" w:hanging="1267"/>
      </w:pPr>
    </w:p>
    <w:p w:rsidR="00AD45B2" w:rsidRDefault="006858C3" w:rsidP="00AD45B2">
      <w:pPr>
        <w:ind w:left="1267" w:hanging="1267"/>
      </w:pPr>
      <w:r>
        <w:t>2.3</w:t>
      </w:r>
      <w:r>
        <w:tab/>
        <w:t>Strategic risks are included in the Council’s Strategic Plan</w:t>
      </w:r>
      <w:r w:rsidR="00D152E5">
        <w:t xml:space="preserve"> and managed within service plans. </w:t>
      </w:r>
      <w:r w:rsidR="001E4114">
        <w:t>P</w:t>
      </w:r>
      <w:r>
        <w:t xml:space="preserve">rogress </w:t>
      </w:r>
      <w:r w:rsidR="001E4114">
        <w:t xml:space="preserve">against actions in the treatment plans is reported to </w:t>
      </w:r>
      <w:r>
        <w:t xml:space="preserve">the </w:t>
      </w:r>
      <w:r w:rsidR="00615C43">
        <w:t>Policy and Resources</w:t>
      </w:r>
      <w:r>
        <w:t xml:space="preserve"> Committee.</w:t>
      </w:r>
      <w:r w:rsidR="00D152E5">
        <w:t xml:space="preserve"> </w:t>
      </w:r>
      <w:r w:rsidR="00AD45B2">
        <w:t>Operational risks are included in the risk register of the relevant service plan(s).  Service Committees review risks as part of the service plan monitoring and reporting framework and the Audit Committee receives an annual progress report on the treatment of all risks.</w:t>
      </w:r>
    </w:p>
    <w:p w:rsidR="00605372" w:rsidRDefault="00605372" w:rsidP="0082575A">
      <w:pPr>
        <w:ind w:left="1267" w:hanging="1267"/>
      </w:pPr>
    </w:p>
    <w:p w:rsidR="001F7BEC" w:rsidRDefault="001F7BEC">
      <w:pPr>
        <w:ind w:left="1267" w:hanging="1267"/>
        <w:rPr>
          <w:color w:val="000000"/>
        </w:rPr>
      </w:pPr>
      <w:r w:rsidRPr="005C5931">
        <w:rPr>
          <w:color w:val="000000"/>
        </w:rPr>
        <w:t>2.</w:t>
      </w:r>
      <w:r w:rsidR="00D35FCB">
        <w:rPr>
          <w:color w:val="000000"/>
        </w:rPr>
        <w:t>4</w:t>
      </w:r>
      <w:r w:rsidRPr="005C5931">
        <w:rPr>
          <w:color w:val="000000"/>
        </w:rPr>
        <w:tab/>
      </w:r>
      <w:r w:rsidR="00BD7153">
        <w:rPr>
          <w:color w:val="000000"/>
        </w:rPr>
        <w:t>The current Risk Management Strategy</w:t>
      </w:r>
      <w:r w:rsidR="004042A5">
        <w:rPr>
          <w:color w:val="000000"/>
        </w:rPr>
        <w:t xml:space="preserve"> is attached at Appendix </w:t>
      </w:r>
      <w:r w:rsidR="002B4747">
        <w:rPr>
          <w:color w:val="000000"/>
        </w:rPr>
        <w:t>1</w:t>
      </w:r>
      <w:r w:rsidR="004042A5">
        <w:rPr>
          <w:color w:val="000000"/>
        </w:rPr>
        <w:t>.  It</w:t>
      </w:r>
      <w:r w:rsidR="00BD7153">
        <w:rPr>
          <w:color w:val="000000"/>
        </w:rPr>
        <w:t xml:space="preserve"> has been reviewed </w:t>
      </w:r>
      <w:r w:rsidR="001E4114">
        <w:rPr>
          <w:color w:val="000000"/>
        </w:rPr>
        <w:t xml:space="preserve">by the officer Risk Management Group </w:t>
      </w:r>
      <w:r w:rsidR="00BD7153">
        <w:rPr>
          <w:color w:val="000000"/>
        </w:rPr>
        <w:t xml:space="preserve">and </w:t>
      </w:r>
      <w:r w:rsidR="00993B34">
        <w:rPr>
          <w:color w:val="000000"/>
        </w:rPr>
        <w:t xml:space="preserve">it is proposed to amend the “impact” table by increasing the values of litigation, claims or fines. These proposed amendments are shown in the table below. No other changes </w:t>
      </w:r>
      <w:r w:rsidR="00736EA6">
        <w:rPr>
          <w:color w:val="000000"/>
        </w:rPr>
        <w:t xml:space="preserve">to the strategy </w:t>
      </w:r>
      <w:r w:rsidR="00993B34">
        <w:rPr>
          <w:color w:val="000000"/>
        </w:rPr>
        <w:t>are proposed</w:t>
      </w:r>
      <w:r w:rsidR="00736EA6">
        <w:rPr>
          <w:color w:val="000000"/>
        </w:rPr>
        <w:t>.</w:t>
      </w:r>
      <w:r w:rsidR="00993B34">
        <w:rPr>
          <w:color w:val="000000"/>
        </w:rPr>
        <w:t xml:space="preserve">  </w:t>
      </w:r>
    </w:p>
    <w:p w:rsidR="00993B34" w:rsidRDefault="00993B34">
      <w:pPr>
        <w:ind w:left="1267" w:hanging="1267"/>
        <w:rPr>
          <w:color w:val="000000"/>
        </w:rPr>
      </w:pPr>
    </w:p>
    <w:p w:rsidR="00993B34" w:rsidRDefault="00993B34">
      <w:pPr>
        <w:ind w:left="1267" w:hanging="1267"/>
        <w:rPr>
          <w:color w:val="000000"/>
        </w:rPr>
      </w:pPr>
    </w:p>
    <w:p w:rsidR="00993B34" w:rsidRDefault="00993B34">
      <w:pPr>
        <w:ind w:left="1267" w:hanging="1267"/>
        <w:rPr>
          <w:color w:val="000000"/>
        </w:rPr>
      </w:pPr>
    </w:p>
    <w:p w:rsidR="00993B34" w:rsidRDefault="00993B34">
      <w:pPr>
        <w:ind w:left="1267" w:hanging="1267"/>
        <w:rPr>
          <w:color w:val="000000"/>
        </w:rPr>
      </w:pPr>
    </w:p>
    <w:p w:rsidR="00993B34" w:rsidRDefault="00993B34">
      <w:pPr>
        <w:ind w:left="1267" w:hanging="1267"/>
        <w:rPr>
          <w:color w:val="000000"/>
        </w:rPr>
      </w:pPr>
    </w:p>
    <w:p w:rsidR="00993B34" w:rsidRDefault="00993B34">
      <w:pPr>
        <w:ind w:left="1267" w:hanging="1267"/>
        <w:rPr>
          <w:color w:val="000000"/>
        </w:rPr>
      </w:pPr>
    </w:p>
    <w:p w:rsidR="00993B34" w:rsidRDefault="00993B34">
      <w:pPr>
        <w:ind w:left="1267" w:hanging="1267"/>
        <w:rPr>
          <w:color w:val="000000"/>
        </w:rPr>
      </w:pPr>
    </w:p>
    <w:p w:rsidR="00993B34" w:rsidRDefault="00993B34">
      <w:pPr>
        <w:ind w:left="1267" w:hanging="1267"/>
        <w:rPr>
          <w:color w:val="000000"/>
        </w:rPr>
      </w:pPr>
    </w:p>
    <w:p w:rsidR="00993B34" w:rsidRDefault="00993B34">
      <w:pPr>
        <w:ind w:left="1267" w:hanging="1267"/>
        <w:rPr>
          <w:color w:val="000000"/>
        </w:rPr>
      </w:pPr>
    </w:p>
    <w:p w:rsidR="00993B34" w:rsidRDefault="00993B34">
      <w:pPr>
        <w:ind w:left="1267" w:hanging="1267"/>
        <w:rPr>
          <w:color w:val="000000"/>
        </w:rPr>
      </w:pPr>
    </w:p>
    <w:p w:rsidR="00993B34" w:rsidRDefault="00993B34">
      <w:pPr>
        <w:ind w:left="1267" w:hanging="1267"/>
        <w:rPr>
          <w:color w:val="000000"/>
        </w:rPr>
      </w:pPr>
    </w:p>
    <w:p w:rsidR="00993B34" w:rsidRDefault="00993B34">
      <w:pPr>
        <w:ind w:left="1267" w:hanging="1267"/>
        <w:rPr>
          <w:color w:val="000000"/>
        </w:rPr>
      </w:pPr>
    </w:p>
    <w:p w:rsidR="00993B34" w:rsidRDefault="00993B34">
      <w:pPr>
        <w:ind w:left="1267" w:hanging="1267"/>
        <w:rPr>
          <w:color w:val="000000"/>
        </w:rPr>
      </w:pPr>
    </w:p>
    <w:p w:rsidR="00993B34" w:rsidRDefault="00993B34">
      <w:pPr>
        <w:ind w:left="1267" w:hanging="1267"/>
        <w:rPr>
          <w:color w:val="000000"/>
        </w:rPr>
      </w:pPr>
    </w:p>
    <w:p w:rsidR="00993B34" w:rsidRDefault="00993B34">
      <w:pPr>
        <w:ind w:left="1267" w:hanging="1267"/>
        <w:rPr>
          <w:color w:val="000000"/>
        </w:rPr>
      </w:pPr>
    </w:p>
    <w:p w:rsidR="00993B34" w:rsidRDefault="00993B34">
      <w:pPr>
        <w:ind w:left="1267" w:hanging="1267"/>
        <w:rPr>
          <w:color w:val="000000"/>
        </w:rPr>
      </w:pPr>
    </w:p>
    <w:p w:rsidR="00993B34" w:rsidRDefault="00993B34">
      <w:pPr>
        <w:ind w:left="1267" w:hanging="1267"/>
        <w:rPr>
          <w:color w:val="000000"/>
        </w:rPr>
      </w:pPr>
    </w:p>
    <w:p w:rsidR="00993B34" w:rsidRDefault="00993B34">
      <w:pPr>
        <w:ind w:left="1267" w:hanging="1267"/>
        <w:rPr>
          <w:color w:val="000000"/>
        </w:rPr>
      </w:pPr>
    </w:p>
    <w:tbl>
      <w:tblPr>
        <w:tblW w:w="881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331"/>
        <w:gridCol w:w="1109"/>
        <w:gridCol w:w="1545"/>
        <w:gridCol w:w="1750"/>
        <w:gridCol w:w="1660"/>
      </w:tblGrid>
      <w:tr w:rsidR="00993B34" w:rsidTr="00993B34">
        <w:trPr>
          <w:cantSplit/>
        </w:trPr>
        <w:tc>
          <w:tcPr>
            <w:tcW w:w="1418" w:type="dxa"/>
            <w:tcBorders>
              <w:top w:val="single" w:sz="4" w:space="0" w:color="auto"/>
              <w:bottom w:val="single" w:sz="4" w:space="0" w:color="auto"/>
            </w:tcBorders>
            <w:shd w:val="clear" w:color="auto" w:fill="C0C0C0"/>
          </w:tcPr>
          <w:p w:rsidR="00993B34" w:rsidRDefault="00993B34" w:rsidP="00445B12">
            <w:pPr>
              <w:jc w:val="center"/>
              <w:rPr>
                <w:sz w:val="20"/>
              </w:rPr>
            </w:pPr>
            <w:r>
              <w:rPr>
                <w:sz w:val="20"/>
              </w:rPr>
              <w:lastRenderedPageBreak/>
              <w:t>Impact Classification</w:t>
            </w:r>
          </w:p>
        </w:tc>
        <w:tc>
          <w:tcPr>
            <w:tcW w:w="1331" w:type="dxa"/>
            <w:tcBorders>
              <w:top w:val="single" w:sz="4" w:space="0" w:color="auto"/>
              <w:bottom w:val="single" w:sz="4" w:space="0" w:color="auto"/>
            </w:tcBorders>
            <w:shd w:val="clear" w:color="auto" w:fill="C0C0C0"/>
          </w:tcPr>
          <w:p w:rsidR="00993B34" w:rsidRDefault="00993B34" w:rsidP="00445B12">
            <w:pPr>
              <w:jc w:val="center"/>
              <w:rPr>
                <w:sz w:val="20"/>
              </w:rPr>
            </w:pPr>
            <w:r>
              <w:rPr>
                <w:sz w:val="20"/>
              </w:rPr>
              <w:t>Service Disruption</w:t>
            </w:r>
          </w:p>
        </w:tc>
        <w:tc>
          <w:tcPr>
            <w:tcW w:w="1109" w:type="dxa"/>
            <w:tcBorders>
              <w:top w:val="single" w:sz="4" w:space="0" w:color="auto"/>
              <w:bottom w:val="single" w:sz="4" w:space="0" w:color="auto"/>
            </w:tcBorders>
            <w:shd w:val="clear" w:color="auto" w:fill="C0C0C0"/>
          </w:tcPr>
          <w:p w:rsidR="00993B34" w:rsidRDefault="00993B34" w:rsidP="00445B12">
            <w:pPr>
              <w:jc w:val="center"/>
              <w:rPr>
                <w:sz w:val="20"/>
              </w:rPr>
            </w:pPr>
            <w:r>
              <w:rPr>
                <w:sz w:val="20"/>
              </w:rPr>
              <w:t>Financial Loss</w:t>
            </w:r>
          </w:p>
        </w:tc>
        <w:tc>
          <w:tcPr>
            <w:tcW w:w="1545" w:type="dxa"/>
            <w:tcBorders>
              <w:top w:val="single" w:sz="4" w:space="0" w:color="auto"/>
              <w:bottom w:val="single" w:sz="4" w:space="0" w:color="auto"/>
            </w:tcBorders>
            <w:shd w:val="clear" w:color="auto" w:fill="C0C0C0"/>
          </w:tcPr>
          <w:p w:rsidR="00993B34" w:rsidRDefault="00993B34" w:rsidP="00445B12">
            <w:pPr>
              <w:jc w:val="center"/>
              <w:rPr>
                <w:sz w:val="20"/>
              </w:rPr>
            </w:pPr>
            <w:r>
              <w:rPr>
                <w:sz w:val="20"/>
              </w:rPr>
              <w:t>Reputation</w:t>
            </w:r>
          </w:p>
        </w:tc>
        <w:tc>
          <w:tcPr>
            <w:tcW w:w="1750" w:type="dxa"/>
            <w:tcBorders>
              <w:top w:val="single" w:sz="4" w:space="0" w:color="auto"/>
              <w:bottom w:val="single" w:sz="4" w:space="0" w:color="auto"/>
            </w:tcBorders>
            <w:shd w:val="clear" w:color="auto" w:fill="C0C0C0"/>
          </w:tcPr>
          <w:p w:rsidR="00993B34" w:rsidRDefault="00993B34" w:rsidP="00445B12">
            <w:pPr>
              <w:jc w:val="center"/>
              <w:rPr>
                <w:sz w:val="20"/>
              </w:rPr>
            </w:pPr>
            <w:r>
              <w:rPr>
                <w:sz w:val="20"/>
              </w:rPr>
              <w:t>Failure to provide statutory service/meet legal obligations</w:t>
            </w:r>
          </w:p>
        </w:tc>
        <w:tc>
          <w:tcPr>
            <w:tcW w:w="1660" w:type="dxa"/>
            <w:tcBorders>
              <w:top w:val="single" w:sz="4" w:space="0" w:color="auto"/>
              <w:bottom w:val="single" w:sz="4" w:space="0" w:color="auto"/>
            </w:tcBorders>
            <w:shd w:val="clear" w:color="auto" w:fill="C0C0C0"/>
          </w:tcPr>
          <w:p w:rsidR="00993B34" w:rsidRDefault="00993B34" w:rsidP="00445B12">
            <w:pPr>
              <w:jc w:val="center"/>
              <w:rPr>
                <w:sz w:val="20"/>
              </w:rPr>
            </w:pPr>
            <w:r>
              <w:rPr>
                <w:sz w:val="20"/>
              </w:rPr>
              <w:t>People</w:t>
            </w:r>
          </w:p>
        </w:tc>
      </w:tr>
      <w:tr w:rsidR="00993B34" w:rsidTr="00993B34">
        <w:trPr>
          <w:cantSplit/>
        </w:trPr>
        <w:tc>
          <w:tcPr>
            <w:tcW w:w="1418" w:type="dxa"/>
            <w:tcBorders>
              <w:top w:val="single" w:sz="4" w:space="0" w:color="auto"/>
              <w:left w:val="single" w:sz="4" w:space="0" w:color="auto"/>
              <w:bottom w:val="single" w:sz="4" w:space="0" w:color="auto"/>
              <w:right w:val="single" w:sz="4" w:space="0" w:color="auto"/>
            </w:tcBorders>
          </w:tcPr>
          <w:p w:rsidR="00993B34" w:rsidRDefault="00993B34" w:rsidP="00445B12">
            <w:pPr>
              <w:rPr>
                <w:sz w:val="20"/>
              </w:rPr>
            </w:pPr>
            <w:r>
              <w:rPr>
                <w:sz w:val="20"/>
              </w:rPr>
              <w:t>V</w:t>
            </w:r>
          </w:p>
          <w:p w:rsidR="00993B34" w:rsidRDefault="00993B34" w:rsidP="00445B12">
            <w:pPr>
              <w:rPr>
                <w:sz w:val="20"/>
              </w:rPr>
            </w:pPr>
            <w:r>
              <w:rPr>
                <w:sz w:val="20"/>
              </w:rPr>
              <w:t>Catastrophic</w:t>
            </w:r>
          </w:p>
        </w:tc>
        <w:tc>
          <w:tcPr>
            <w:tcW w:w="1331" w:type="dxa"/>
            <w:tcBorders>
              <w:top w:val="single" w:sz="4" w:space="0" w:color="auto"/>
              <w:left w:val="single" w:sz="4" w:space="0" w:color="auto"/>
              <w:bottom w:val="single" w:sz="4" w:space="0" w:color="auto"/>
              <w:right w:val="single" w:sz="4" w:space="0" w:color="auto"/>
            </w:tcBorders>
          </w:tcPr>
          <w:p w:rsidR="00993B34" w:rsidRDefault="00993B34" w:rsidP="00445B12">
            <w:pPr>
              <w:jc w:val="left"/>
              <w:rPr>
                <w:sz w:val="20"/>
              </w:rPr>
            </w:pPr>
            <w:r>
              <w:rPr>
                <w:sz w:val="20"/>
              </w:rPr>
              <w:t>Total failure of service</w:t>
            </w:r>
          </w:p>
        </w:tc>
        <w:tc>
          <w:tcPr>
            <w:tcW w:w="1109" w:type="dxa"/>
            <w:tcBorders>
              <w:top w:val="single" w:sz="4" w:space="0" w:color="auto"/>
              <w:left w:val="single" w:sz="4" w:space="0" w:color="auto"/>
              <w:bottom w:val="single" w:sz="4" w:space="0" w:color="auto"/>
              <w:right w:val="single" w:sz="4" w:space="0" w:color="auto"/>
            </w:tcBorders>
          </w:tcPr>
          <w:p w:rsidR="00993B34" w:rsidRDefault="00993B34" w:rsidP="00445B12">
            <w:pPr>
              <w:jc w:val="left"/>
              <w:rPr>
                <w:sz w:val="20"/>
              </w:rPr>
            </w:pPr>
            <w:r>
              <w:rPr>
                <w:sz w:val="20"/>
              </w:rPr>
              <w:t xml:space="preserve"> &gt;£1m</w:t>
            </w:r>
          </w:p>
        </w:tc>
        <w:tc>
          <w:tcPr>
            <w:tcW w:w="1545" w:type="dxa"/>
            <w:tcBorders>
              <w:top w:val="single" w:sz="4" w:space="0" w:color="auto"/>
              <w:left w:val="single" w:sz="4" w:space="0" w:color="auto"/>
              <w:bottom w:val="single" w:sz="4" w:space="0" w:color="auto"/>
              <w:right w:val="single" w:sz="4" w:space="0" w:color="auto"/>
            </w:tcBorders>
          </w:tcPr>
          <w:p w:rsidR="00993B34" w:rsidRDefault="00993B34" w:rsidP="00445B12">
            <w:pPr>
              <w:jc w:val="left"/>
              <w:rPr>
                <w:sz w:val="20"/>
              </w:rPr>
            </w:pPr>
            <w:r>
              <w:rPr>
                <w:sz w:val="20"/>
              </w:rPr>
              <w:t>National Publicity. Resignation of leading member or chief officer</w:t>
            </w:r>
          </w:p>
        </w:tc>
        <w:tc>
          <w:tcPr>
            <w:tcW w:w="1750" w:type="dxa"/>
            <w:tcBorders>
              <w:top w:val="single" w:sz="4" w:space="0" w:color="auto"/>
              <w:left w:val="single" w:sz="4" w:space="0" w:color="auto"/>
              <w:bottom w:val="single" w:sz="4" w:space="0" w:color="auto"/>
              <w:right w:val="single" w:sz="4" w:space="0" w:color="auto"/>
            </w:tcBorders>
          </w:tcPr>
          <w:p w:rsidR="00993B34" w:rsidRDefault="00993B34" w:rsidP="00445B12">
            <w:pPr>
              <w:jc w:val="left"/>
              <w:rPr>
                <w:sz w:val="20"/>
              </w:rPr>
            </w:pPr>
            <w:r>
              <w:rPr>
                <w:sz w:val="20"/>
              </w:rPr>
              <w:t xml:space="preserve">Litigation, claim or fine </w:t>
            </w:r>
          </w:p>
          <w:p w:rsidR="00993B34" w:rsidRPr="00E12EF0" w:rsidRDefault="00993B34" w:rsidP="00445B12">
            <w:pPr>
              <w:jc w:val="left"/>
              <w:rPr>
                <w:strike/>
                <w:sz w:val="20"/>
              </w:rPr>
            </w:pPr>
            <w:r w:rsidRPr="00E12EF0">
              <w:rPr>
                <w:strike/>
                <w:sz w:val="20"/>
              </w:rPr>
              <w:t>&gt;£500k</w:t>
            </w:r>
          </w:p>
          <w:p w:rsidR="00736EA6" w:rsidRDefault="00736EA6" w:rsidP="00445B12">
            <w:pPr>
              <w:jc w:val="left"/>
              <w:rPr>
                <w:sz w:val="20"/>
              </w:rPr>
            </w:pPr>
            <w:r w:rsidRPr="00A6565A">
              <w:rPr>
                <w:sz w:val="20"/>
                <w:shd w:val="clear" w:color="auto" w:fill="CCFF99"/>
              </w:rPr>
              <w:t>&gt;£1m</w:t>
            </w:r>
          </w:p>
        </w:tc>
        <w:tc>
          <w:tcPr>
            <w:tcW w:w="1660" w:type="dxa"/>
            <w:tcBorders>
              <w:top w:val="single" w:sz="4" w:space="0" w:color="auto"/>
              <w:left w:val="single" w:sz="4" w:space="0" w:color="auto"/>
              <w:bottom w:val="single" w:sz="4" w:space="0" w:color="auto"/>
              <w:right w:val="single" w:sz="4" w:space="0" w:color="auto"/>
            </w:tcBorders>
          </w:tcPr>
          <w:p w:rsidR="00993B34" w:rsidRDefault="00993B34" w:rsidP="00445B12">
            <w:pPr>
              <w:jc w:val="left"/>
              <w:rPr>
                <w:sz w:val="20"/>
              </w:rPr>
            </w:pPr>
            <w:r>
              <w:rPr>
                <w:sz w:val="20"/>
              </w:rPr>
              <w:t>Fatality of one or more clients/staff</w:t>
            </w:r>
          </w:p>
        </w:tc>
      </w:tr>
      <w:tr w:rsidR="00993B34" w:rsidTr="00993B34">
        <w:trPr>
          <w:cantSplit/>
        </w:trPr>
        <w:tc>
          <w:tcPr>
            <w:tcW w:w="1418" w:type="dxa"/>
            <w:tcBorders>
              <w:top w:val="single" w:sz="4" w:space="0" w:color="auto"/>
              <w:left w:val="single" w:sz="4" w:space="0" w:color="auto"/>
              <w:bottom w:val="single" w:sz="4" w:space="0" w:color="auto"/>
              <w:right w:val="single" w:sz="4" w:space="0" w:color="auto"/>
            </w:tcBorders>
          </w:tcPr>
          <w:p w:rsidR="00993B34" w:rsidRDefault="00993B34" w:rsidP="00445B12">
            <w:pPr>
              <w:rPr>
                <w:sz w:val="20"/>
              </w:rPr>
            </w:pPr>
            <w:r>
              <w:rPr>
                <w:sz w:val="20"/>
              </w:rPr>
              <w:t>IV</w:t>
            </w:r>
          </w:p>
          <w:p w:rsidR="00993B34" w:rsidRDefault="00993B34" w:rsidP="00445B12">
            <w:pPr>
              <w:rPr>
                <w:sz w:val="20"/>
              </w:rPr>
            </w:pPr>
            <w:r>
              <w:rPr>
                <w:sz w:val="20"/>
              </w:rPr>
              <w:t>Critical</w:t>
            </w:r>
          </w:p>
        </w:tc>
        <w:tc>
          <w:tcPr>
            <w:tcW w:w="1331" w:type="dxa"/>
            <w:tcBorders>
              <w:top w:val="single" w:sz="4" w:space="0" w:color="auto"/>
              <w:left w:val="single" w:sz="4" w:space="0" w:color="auto"/>
              <w:bottom w:val="single" w:sz="4" w:space="0" w:color="auto"/>
              <w:right w:val="single" w:sz="4" w:space="0" w:color="auto"/>
            </w:tcBorders>
          </w:tcPr>
          <w:p w:rsidR="00993B34" w:rsidRDefault="00993B34" w:rsidP="00445B12">
            <w:pPr>
              <w:jc w:val="left"/>
              <w:rPr>
                <w:sz w:val="20"/>
              </w:rPr>
            </w:pPr>
            <w:r>
              <w:rPr>
                <w:sz w:val="20"/>
              </w:rPr>
              <w:t>Serious disruption to service</w:t>
            </w:r>
          </w:p>
        </w:tc>
        <w:tc>
          <w:tcPr>
            <w:tcW w:w="1109" w:type="dxa"/>
            <w:tcBorders>
              <w:top w:val="single" w:sz="4" w:space="0" w:color="auto"/>
              <w:left w:val="single" w:sz="4" w:space="0" w:color="auto"/>
              <w:bottom w:val="single" w:sz="4" w:space="0" w:color="auto"/>
              <w:right w:val="single" w:sz="4" w:space="0" w:color="auto"/>
            </w:tcBorders>
          </w:tcPr>
          <w:p w:rsidR="00993B34" w:rsidRDefault="00993B34" w:rsidP="00445B12">
            <w:pPr>
              <w:jc w:val="left"/>
              <w:rPr>
                <w:sz w:val="20"/>
              </w:rPr>
            </w:pPr>
            <w:r>
              <w:rPr>
                <w:sz w:val="20"/>
              </w:rPr>
              <w:t>£500k - £1m</w:t>
            </w:r>
          </w:p>
        </w:tc>
        <w:tc>
          <w:tcPr>
            <w:tcW w:w="1545" w:type="dxa"/>
            <w:tcBorders>
              <w:top w:val="single" w:sz="4" w:space="0" w:color="auto"/>
              <w:left w:val="single" w:sz="4" w:space="0" w:color="auto"/>
              <w:bottom w:val="single" w:sz="4" w:space="0" w:color="auto"/>
              <w:right w:val="single" w:sz="4" w:space="0" w:color="auto"/>
            </w:tcBorders>
          </w:tcPr>
          <w:p w:rsidR="00993B34" w:rsidRDefault="00993B34" w:rsidP="00445B12">
            <w:pPr>
              <w:jc w:val="left"/>
              <w:rPr>
                <w:sz w:val="20"/>
              </w:rPr>
            </w:pPr>
            <w:r>
              <w:rPr>
                <w:sz w:val="20"/>
              </w:rPr>
              <w:t>Local media criticism</w:t>
            </w:r>
          </w:p>
        </w:tc>
        <w:tc>
          <w:tcPr>
            <w:tcW w:w="1750" w:type="dxa"/>
            <w:tcBorders>
              <w:top w:val="single" w:sz="4" w:space="0" w:color="auto"/>
              <w:left w:val="single" w:sz="4" w:space="0" w:color="auto"/>
              <w:bottom w:val="single" w:sz="4" w:space="0" w:color="auto"/>
              <w:right w:val="single" w:sz="4" w:space="0" w:color="auto"/>
            </w:tcBorders>
          </w:tcPr>
          <w:p w:rsidR="00993B34" w:rsidRDefault="00993B34" w:rsidP="00445B12">
            <w:pPr>
              <w:jc w:val="left"/>
              <w:rPr>
                <w:sz w:val="20"/>
              </w:rPr>
            </w:pPr>
            <w:r>
              <w:rPr>
                <w:sz w:val="20"/>
              </w:rPr>
              <w:t xml:space="preserve">Litigation, claim or fine </w:t>
            </w:r>
          </w:p>
          <w:p w:rsidR="00993B34" w:rsidRPr="00E12EF0" w:rsidRDefault="00993B34" w:rsidP="00445B12">
            <w:pPr>
              <w:jc w:val="left"/>
              <w:rPr>
                <w:strike/>
                <w:sz w:val="20"/>
              </w:rPr>
            </w:pPr>
            <w:r w:rsidRPr="00E12EF0">
              <w:rPr>
                <w:strike/>
                <w:sz w:val="20"/>
              </w:rPr>
              <w:t>£250k - £500k</w:t>
            </w:r>
          </w:p>
          <w:p w:rsidR="00736EA6" w:rsidRDefault="00736EA6" w:rsidP="00445B12">
            <w:pPr>
              <w:jc w:val="left"/>
              <w:rPr>
                <w:sz w:val="20"/>
              </w:rPr>
            </w:pPr>
            <w:r w:rsidRPr="00A6565A">
              <w:rPr>
                <w:sz w:val="20"/>
                <w:shd w:val="clear" w:color="auto" w:fill="CCFF99"/>
              </w:rPr>
              <w:t>£500k – £750k</w:t>
            </w:r>
          </w:p>
        </w:tc>
        <w:tc>
          <w:tcPr>
            <w:tcW w:w="1660" w:type="dxa"/>
            <w:tcBorders>
              <w:top w:val="single" w:sz="4" w:space="0" w:color="auto"/>
              <w:left w:val="single" w:sz="4" w:space="0" w:color="auto"/>
              <w:bottom w:val="single" w:sz="4" w:space="0" w:color="auto"/>
              <w:right w:val="single" w:sz="4" w:space="0" w:color="auto"/>
            </w:tcBorders>
          </w:tcPr>
          <w:p w:rsidR="00993B34" w:rsidRDefault="00993B34" w:rsidP="00445B12">
            <w:pPr>
              <w:jc w:val="left"/>
              <w:rPr>
                <w:sz w:val="20"/>
              </w:rPr>
            </w:pPr>
            <w:r>
              <w:rPr>
                <w:sz w:val="20"/>
              </w:rPr>
              <w:t>Serious injury, permanent disablement of one or more clients/staff</w:t>
            </w:r>
          </w:p>
        </w:tc>
      </w:tr>
      <w:tr w:rsidR="00993B34" w:rsidTr="00993B34">
        <w:trPr>
          <w:cantSplit/>
          <w:trHeight w:val="715"/>
        </w:trPr>
        <w:tc>
          <w:tcPr>
            <w:tcW w:w="1418" w:type="dxa"/>
            <w:tcBorders>
              <w:top w:val="single" w:sz="4" w:space="0" w:color="auto"/>
              <w:left w:val="single" w:sz="4" w:space="0" w:color="auto"/>
              <w:bottom w:val="single" w:sz="4" w:space="0" w:color="auto"/>
              <w:right w:val="single" w:sz="4" w:space="0" w:color="auto"/>
            </w:tcBorders>
          </w:tcPr>
          <w:p w:rsidR="00993B34" w:rsidRDefault="00993B34" w:rsidP="00445B12">
            <w:pPr>
              <w:rPr>
                <w:sz w:val="20"/>
              </w:rPr>
            </w:pPr>
            <w:r>
              <w:rPr>
                <w:sz w:val="20"/>
              </w:rPr>
              <w:t>III</w:t>
            </w:r>
          </w:p>
          <w:p w:rsidR="00993B34" w:rsidRDefault="00993B34" w:rsidP="00445B12">
            <w:pPr>
              <w:rPr>
                <w:sz w:val="20"/>
              </w:rPr>
            </w:pPr>
            <w:r>
              <w:rPr>
                <w:sz w:val="20"/>
              </w:rPr>
              <w:t>Significant</w:t>
            </w:r>
          </w:p>
        </w:tc>
        <w:tc>
          <w:tcPr>
            <w:tcW w:w="1331" w:type="dxa"/>
            <w:tcBorders>
              <w:top w:val="single" w:sz="4" w:space="0" w:color="auto"/>
              <w:left w:val="single" w:sz="4" w:space="0" w:color="auto"/>
              <w:bottom w:val="single" w:sz="4" w:space="0" w:color="auto"/>
              <w:right w:val="single" w:sz="4" w:space="0" w:color="auto"/>
            </w:tcBorders>
          </w:tcPr>
          <w:p w:rsidR="00993B34" w:rsidRDefault="00993B34" w:rsidP="00445B12">
            <w:pPr>
              <w:jc w:val="left"/>
              <w:rPr>
                <w:sz w:val="20"/>
              </w:rPr>
            </w:pPr>
            <w:r>
              <w:rPr>
                <w:sz w:val="20"/>
              </w:rPr>
              <w:t>Disruption to service</w:t>
            </w:r>
          </w:p>
        </w:tc>
        <w:tc>
          <w:tcPr>
            <w:tcW w:w="1109" w:type="dxa"/>
            <w:tcBorders>
              <w:top w:val="single" w:sz="4" w:space="0" w:color="auto"/>
              <w:left w:val="single" w:sz="4" w:space="0" w:color="auto"/>
              <w:bottom w:val="single" w:sz="4" w:space="0" w:color="auto"/>
              <w:right w:val="single" w:sz="4" w:space="0" w:color="auto"/>
            </w:tcBorders>
          </w:tcPr>
          <w:p w:rsidR="00993B34" w:rsidRDefault="00993B34" w:rsidP="00445B12">
            <w:pPr>
              <w:jc w:val="left"/>
              <w:rPr>
                <w:sz w:val="20"/>
              </w:rPr>
            </w:pPr>
            <w:r>
              <w:rPr>
                <w:sz w:val="20"/>
              </w:rPr>
              <w:t>£100k - £500k</w:t>
            </w:r>
          </w:p>
        </w:tc>
        <w:tc>
          <w:tcPr>
            <w:tcW w:w="1545" w:type="dxa"/>
            <w:tcBorders>
              <w:top w:val="single" w:sz="4" w:space="0" w:color="auto"/>
              <w:left w:val="single" w:sz="4" w:space="0" w:color="auto"/>
              <w:bottom w:val="single" w:sz="4" w:space="0" w:color="auto"/>
              <w:right w:val="single" w:sz="4" w:space="0" w:color="auto"/>
            </w:tcBorders>
          </w:tcPr>
          <w:p w:rsidR="00993B34" w:rsidRDefault="00993B34" w:rsidP="00445B12">
            <w:pPr>
              <w:jc w:val="left"/>
              <w:rPr>
                <w:sz w:val="20"/>
              </w:rPr>
            </w:pPr>
            <w:r>
              <w:rPr>
                <w:sz w:val="20"/>
              </w:rPr>
              <w:t>Local public interest and complaints</w:t>
            </w:r>
          </w:p>
        </w:tc>
        <w:tc>
          <w:tcPr>
            <w:tcW w:w="1750" w:type="dxa"/>
            <w:tcBorders>
              <w:top w:val="single" w:sz="4" w:space="0" w:color="auto"/>
              <w:left w:val="single" w:sz="4" w:space="0" w:color="auto"/>
              <w:bottom w:val="single" w:sz="4" w:space="0" w:color="auto"/>
              <w:right w:val="single" w:sz="4" w:space="0" w:color="auto"/>
            </w:tcBorders>
          </w:tcPr>
          <w:p w:rsidR="00993B34" w:rsidRDefault="00993B34" w:rsidP="00445B12">
            <w:pPr>
              <w:jc w:val="left"/>
              <w:rPr>
                <w:sz w:val="20"/>
              </w:rPr>
            </w:pPr>
            <w:r>
              <w:rPr>
                <w:sz w:val="20"/>
              </w:rPr>
              <w:t xml:space="preserve">Litigation, claim or fine </w:t>
            </w:r>
          </w:p>
          <w:p w:rsidR="00993B34" w:rsidRPr="00E12EF0" w:rsidRDefault="00993B34" w:rsidP="00445B12">
            <w:pPr>
              <w:jc w:val="left"/>
              <w:rPr>
                <w:strike/>
                <w:sz w:val="20"/>
              </w:rPr>
            </w:pPr>
            <w:r w:rsidRPr="00E12EF0">
              <w:rPr>
                <w:strike/>
                <w:sz w:val="20"/>
              </w:rPr>
              <w:t>£100k - £250k</w:t>
            </w:r>
          </w:p>
          <w:p w:rsidR="00736EA6" w:rsidRDefault="00736EA6" w:rsidP="00445B12">
            <w:pPr>
              <w:jc w:val="left"/>
              <w:rPr>
                <w:sz w:val="20"/>
              </w:rPr>
            </w:pPr>
            <w:r w:rsidRPr="00A6565A">
              <w:rPr>
                <w:sz w:val="20"/>
                <w:shd w:val="clear" w:color="auto" w:fill="CCFF99"/>
              </w:rPr>
              <w:t>£250k - £500k</w:t>
            </w:r>
          </w:p>
          <w:p w:rsidR="00736EA6" w:rsidRDefault="00736EA6" w:rsidP="00445B12">
            <w:pPr>
              <w:jc w:val="left"/>
              <w:rPr>
                <w:sz w:val="20"/>
              </w:rPr>
            </w:pPr>
          </w:p>
        </w:tc>
        <w:tc>
          <w:tcPr>
            <w:tcW w:w="1660" w:type="dxa"/>
            <w:tcBorders>
              <w:top w:val="single" w:sz="4" w:space="0" w:color="auto"/>
              <w:left w:val="single" w:sz="4" w:space="0" w:color="auto"/>
              <w:bottom w:val="single" w:sz="4" w:space="0" w:color="auto"/>
              <w:right w:val="single" w:sz="4" w:space="0" w:color="auto"/>
            </w:tcBorders>
          </w:tcPr>
          <w:p w:rsidR="00993B34" w:rsidRDefault="00993B34" w:rsidP="00445B12">
            <w:pPr>
              <w:jc w:val="left"/>
              <w:rPr>
                <w:sz w:val="20"/>
              </w:rPr>
            </w:pPr>
            <w:r>
              <w:rPr>
                <w:sz w:val="20"/>
              </w:rPr>
              <w:t>Major injury to individual</w:t>
            </w:r>
          </w:p>
        </w:tc>
      </w:tr>
      <w:tr w:rsidR="00993B34" w:rsidTr="00993B34">
        <w:trPr>
          <w:cantSplit/>
          <w:trHeight w:val="982"/>
        </w:trPr>
        <w:tc>
          <w:tcPr>
            <w:tcW w:w="1418" w:type="dxa"/>
            <w:tcBorders>
              <w:top w:val="single" w:sz="4" w:space="0" w:color="auto"/>
              <w:left w:val="single" w:sz="4" w:space="0" w:color="auto"/>
              <w:bottom w:val="single" w:sz="4" w:space="0" w:color="auto"/>
              <w:right w:val="single" w:sz="4" w:space="0" w:color="auto"/>
            </w:tcBorders>
          </w:tcPr>
          <w:p w:rsidR="00993B34" w:rsidRDefault="00993B34" w:rsidP="00445B12">
            <w:pPr>
              <w:rPr>
                <w:sz w:val="20"/>
              </w:rPr>
            </w:pPr>
            <w:r>
              <w:rPr>
                <w:sz w:val="20"/>
              </w:rPr>
              <w:t>II</w:t>
            </w:r>
          </w:p>
          <w:p w:rsidR="00993B34" w:rsidRDefault="00993B34" w:rsidP="00445B12">
            <w:pPr>
              <w:rPr>
                <w:sz w:val="20"/>
              </w:rPr>
            </w:pPr>
            <w:r>
              <w:rPr>
                <w:sz w:val="20"/>
              </w:rPr>
              <w:t>Marginal</w:t>
            </w:r>
          </w:p>
        </w:tc>
        <w:tc>
          <w:tcPr>
            <w:tcW w:w="1331" w:type="dxa"/>
            <w:tcBorders>
              <w:top w:val="single" w:sz="4" w:space="0" w:color="auto"/>
              <w:left w:val="single" w:sz="4" w:space="0" w:color="auto"/>
              <w:bottom w:val="single" w:sz="4" w:space="0" w:color="auto"/>
              <w:right w:val="single" w:sz="4" w:space="0" w:color="auto"/>
            </w:tcBorders>
          </w:tcPr>
          <w:p w:rsidR="00993B34" w:rsidRDefault="00993B34" w:rsidP="00445B12">
            <w:pPr>
              <w:jc w:val="left"/>
              <w:rPr>
                <w:sz w:val="20"/>
              </w:rPr>
            </w:pPr>
            <w:r>
              <w:rPr>
                <w:sz w:val="20"/>
              </w:rPr>
              <w:t>Some minor impact on service</w:t>
            </w:r>
          </w:p>
        </w:tc>
        <w:tc>
          <w:tcPr>
            <w:tcW w:w="1109" w:type="dxa"/>
            <w:tcBorders>
              <w:top w:val="single" w:sz="4" w:space="0" w:color="auto"/>
              <w:left w:val="single" w:sz="4" w:space="0" w:color="auto"/>
              <w:bottom w:val="single" w:sz="4" w:space="0" w:color="auto"/>
              <w:right w:val="single" w:sz="4" w:space="0" w:color="auto"/>
            </w:tcBorders>
          </w:tcPr>
          <w:p w:rsidR="00993B34" w:rsidRDefault="00993B34" w:rsidP="00445B12">
            <w:pPr>
              <w:jc w:val="left"/>
              <w:rPr>
                <w:sz w:val="20"/>
              </w:rPr>
            </w:pPr>
            <w:r>
              <w:rPr>
                <w:sz w:val="20"/>
              </w:rPr>
              <w:t>£10k - £100k</w:t>
            </w:r>
          </w:p>
        </w:tc>
        <w:tc>
          <w:tcPr>
            <w:tcW w:w="1545" w:type="dxa"/>
            <w:tcBorders>
              <w:top w:val="single" w:sz="4" w:space="0" w:color="auto"/>
              <w:left w:val="single" w:sz="4" w:space="0" w:color="auto"/>
              <w:bottom w:val="single" w:sz="4" w:space="0" w:color="auto"/>
              <w:right w:val="single" w:sz="4" w:space="0" w:color="auto"/>
            </w:tcBorders>
          </w:tcPr>
          <w:p w:rsidR="00993B34" w:rsidRDefault="00993B34" w:rsidP="00445B12">
            <w:pPr>
              <w:jc w:val="left"/>
              <w:rPr>
                <w:sz w:val="20"/>
              </w:rPr>
            </w:pPr>
            <w:r>
              <w:rPr>
                <w:sz w:val="20"/>
              </w:rPr>
              <w:t>Contained within service</w:t>
            </w:r>
          </w:p>
        </w:tc>
        <w:tc>
          <w:tcPr>
            <w:tcW w:w="1750" w:type="dxa"/>
            <w:tcBorders>
              <w:top w:val="single" w:sz="4" w:space="0" w:color="auto"/>
              <w:left w:val="single" w:sz="4" w:space="0" w:color="auto"/>
              <w:bottom w:val="single" w:sz="4" w:space="0" w:color="auto"/>
              <w:right w:val="single" w:sz="4" w:space="0" w:color="auto"/>
            </w:tcBorders>
          </w:tcPr>
          <w:p w:rsidR="00993B34" w:rsidRDefault="00993B34" w:rsidP="00445B12">
            <w:pPr>
              <w:jc w:val="left"/>
              <w:rPr>
                <w:sz w:val="20"/>
              </w:rPr>
            </w:pPr>
            <w:r>
              <w:rPr>
                <w:sz w:val="20"/>
              </w:rPr>
              <w:t xml:space="preserve">Litigation, claim or fine </w:t>
            </w:r>
          </w:p>
          <w:p w:rsidR="00993B34" w:rsidRPr="00E12EF0" w:rsidRDefault="00993B34" w:rsidP="00445B12">
            <w:pPr>
              <w:jc w:val="left"/>
              <w:rPr>
                <w:strike/>
                <w:sz w:val="20"/>
              </w:rPr>
            </w:pPr>
            <w:r w:rsidRPr="00E12EF0">
              <w:rPr>
                <w:strike/>
                <w:sz w:val="20"/>
              </w:rPr>
              <w:t>£10k - £100k</w:t>
            </w:r>
          </w:p>
          <w:p w:rsidR="00E12EF0" w:rsidRDefault="00E12EF0" w:rsidP="00445B12">
            <w:pPr>
              <w:jc w:val="left"/>
              <w:rPr>
                <w:sz w:val="20"/>
              </w:rPr>
            </w:pPr>
            <w:r w:rsidRPr="00A6565A">
              <w:rPr>
                <w:sz w:val="20"/>
                <w:shd w:val="clear" w:color="auto" w:fill="CCFF99"/>
              </w:rPr>
              <w:t>£50k - £250k</w:t>
            </w:r>
          </w:p>
          <w:p w:rsidR="00E12EF0" w:rsidRDefault="00E12EF0" w:rsidP="00445B12">
            <w:pPr>
              <w:jc w:val="left"/>
              <w:rPr>
                <w:sz w:val="20"/>
              </w:rPr>
            </w:pPr>
          </w:p>
        </w:tc>
        <w:tc>
          <w:tcPr>
            <w:tcW w:w="1660" w:type="dxa"/>
            <w:tcBorders>
              <w:top w:val="single" w:sz="4" w:space="0" w:color="auto"/>
              <w:left w:val="single" w:sz="4" w:space="0" w:color="auto"/>
              <w:bottom w:val="single" w:sz="4" w:space="0" w:color="auto"/>
              <w:right w:val="single" w:sz="4" w:space="0" w:color="auto"/>
            </w:tcBorders>
          </w:tcPr>
          <w:p w:rsidR="00993B34" w:rsidRDefault="00993B34" w:rsidP="00445B12">
            <w:pPr>
              <w:jc w:val="left"/>
              <w:rPr>
                <w:sz w:val="20"/>
              </w:rPr>
            </w:pPr>
            <w:r>
              <w:rPr>
                <w:sz w:val="20"/>
              </w:rPr>
              <w:t>Minor injuries to several people</w:t>
            </w:r>
          </w:p>
        </w:tc>
      </w:tr>
      <w:tr w:rsidR="00993B34" w:rsidTr="00993B34">
        <w:trPr>
          <w:cantSplit/>
        </w:trPr>
        <w:tc>
          <w:tcPr>
            <w:tcW w:w="1418" w:type="dxa"/>
            <w:tcBorders>
              <w:top w:val="single" w:sz="4" w:space="0" w:color="auto"/>
              <w:left w:val="single" w:sz="4" w:space="0" w:color="auto"/>
              <w:bottom w:val="single" w:sz="4" w:space="0" w:color="auto"/>
              <w:right w:val="single" w:sz="4" w:space="0" w:color="auto"/>
            </w:tcBorders>
          </w:tcPr>
          <w:p w:rsidR="00993B34" w:rsidRDefault="00993B34" w:rsidP="00445B12">
            <w:pPr>
              <w:rPr>
                <w:sz w:val="20"/>
              </w:rPr>
            </w:pPr>
            <w:r>
              <w:rPr>
                <w:sz w:val="20"/>
              </w:rPr>
              <w:t>I</w:t>
            </w:r>
          </w:p>
          <w:p w:rsidR="00993B34" w:rsidRDefault="00993B34" w:rsidP="00445B12">
            <w:pPr>
              <w:rPr>
                <w:sz w:val="20"/>
              </w:rPr>
            </w:pPr>
            <w:r>
              <w:rPr>
                <w:sz w:val="20"/>
              </w:rPr>
              <w:t>Negligible</w:t>
            </w:r>
          </w:p>
        </w:tc>
        <w:tc>
          <w:tcPr>
            <w:tcW w:w="1331" w:type="dxa"/>
            <w:tcBorders>
              <w:top w:val="single" w:sz="4" w:space="0" w:color="auto"/>
              <w:left w:val="single" w:sz="4" w:space="0" w:color="auto"/>
              <w:bottom w:val="single" w:sz="4" w:space="0" w:color="auto"/>
              <w:right w:val="single" w:sz="4" w:space="0" w:color="auto"/>
            </w:tcBorders>
          </w:tcPr>
          <w:p w:rsidR="00993B34" w:rsidRDefault="00993B34" w:rsidP="00445B12">
            <w:pPr>
              <w:jc w:val="left"/>
              <w:rPr>
                <w:sz w:val="20"/>
              </w:rPr>
            </w:pPr>
            <w:r>
              <w:rPr>
                <w:sz w:val="20"/>
              </w:rPr>
              <w:t>Annoyance but does not disrupt service</w:t>
            </w:r>
          </w:p>
        </w:tc>
        <w:tc>
          <w:tcPr>
            <w:tcW w:w="1109" w:type="dxa"/>
            <w:tcBorders>
              <w:top w:val="single" w:sz="4" w:space="0" w:color="auto"/>
              <w:left w:val="single" w:sz="4" w:space="0" w:color="auto"/>
              <w:bottom w:val="single" w:sz="4" w:space="0" w:color="auto"/>
              <w:right w:val="single" w:sz="4" w:space="0" w:color="auto"/>
            </w:tcBorders>
          </w:tcPr>
          <w:p w:rsidR="00993B34" w:rsidRDefault="00993B34" w:rsidP="00445B12">
            <w:pPr>
              <w:jc w:val="left"/>
              <w:rPr>
                <w:sz w:val="20"/>
              </w:rPr>
            </w:pPr>
            <w:r>
              <w:rPr>
                <w:sz w:val="20"/>
              </w:rPr>
              <w:t>&lt;£10k</w:t>
            </w:r>
          </w:p>
        </w:tc>
        <w:tc>
          <w:tcPr>
            <w:tcW w:w="1545" w:type="dxa"/>
            <w:tcBorders>
              <w:top w:val="single" w:sz="4" w:space="0" w:color="auto"/>
              <w:left w:val="single" w:sz="4" w:space="0" w:color="auto"/>
              <w:bottom w:val="single" w:sz="4" w:space="0" w:color="auto"/>
              <w:right w:val="single" w:sz="4" w:space="0" w:color="auto"/>
            </w:tcBorders>
          </w:tcPr>
          <w:p w:rsidR="00993B34" w:rsidRDefault="00993B34" w:rsidP="00445B12">
            <w:pPr>
              <w:jc w:val="left"/>
              <w:rPr>
                <w:sz w:val="20"/>
              </w:rPr>
            </w:pPr>
            <w:r>
              <w:rPr>
                <w:sz w:val="20"/>
              </w:rPr>
              <w:t>Contained within section</w:t>
            </w:r>
          </w:p>
        </w:tc>
        <w:tc>
          <w:tcPr>
            <w:tcW w:w="1750" w:type="dxa"/>
            <w:tcBorders>
              <w:top w:val="single" w:sz="4" w:space="0" w:color="auto"/>
              <w:left w:val="single" w:sz="4" w:space="0" w:color="auto"/>
              <w:bottom w:val="single" w:sz="4" w:space="0" w:color="auto"/>
              <w:right w:val="single" w:sz="4" w:space="0" w:color="auto"/>
            </w:tcBorders>
          </w:tcPr>
          <w:p w:rsidR="00993B34" w:rsidRDefault="00993B34" w:rsidP="00445B12">
            <w:pPr>
              <w:jc w:val="left"/>
              <w:rPr>
                <w:sz w:val="20"/>
              </w:rPr>
            </w:pPr>
            <w:r>
              <w:rPr>
                <w:sz w:val="20"/>
              </w:rPr>
              <w:t xml:space="preserve">Litigation, claim or fine </w:t>
            </w:r>
          </w:p>
          <w:p w:rsidR="00993B34" w:rsidRPr="00E12EF0" w:rsidRDefault="00993B34" w:rsidP="00445B12">
            <w:pPr>
              <w:jc w:val="left"/>
              <w:rPr>
                <w:strike/>
                <w:sz w:val="20"/>
              </w:rPr>
            </w:pPr>
            <w:r w:rsidRPr="00E12EF0">
              <w:rPr>
                <w:strike/>
                <w:sz w:val="20"/>
              </w:rPr>
              <w:t>&lt;£10k</w:t>
            </w:r>
          </w:p>
          <w:p w:rsidR="00E12EF0" w:rsidRDefault="00E12EF0" w:rsidP="00445B12">
            <w:pPr>
              <w:jc w:val="left"/>
              <w:rPr>
                <w:sz w:val="20"/>
              </w:rPr>
            </w:pPr>
            <w:r w:rsidRPr="00A6565A">
              <w:rPr>
                <w:sz w:val="20"/>
                <w:shd w:val="clear" w:color="auto" w:fill="CCFF99"/>
              </w:rPr>
              <w:t>&lt;£50k</w:t>
            </w:r>
          </w:p>
        </w:tc>
        <w:tc>
          <w:tcPr>
            <w:tcW w:w="1660" w:type="dxa"/>
            <w:tcBorders>
              <w:top w:val="single" w:sz="4" w:space="0" w:color="auto"/>
              <w:left w:val="single" w:sz="4" w:space="0" w:color="auto"/>
              <w:bottom w:val="single" w:sz="4" w:space="0" w:color="auto"/>
              <w:right w:val="single" w:sz="4" w:space="0" w:color="auto"/>
            </w:tcBorders>
          </w:tcPr>
          <w:p w:rsidR="00993B34" w:rsidRDefault="00993B34" w:rsidP="00445B12">
            <w:pPr>
              <w:jc w:val="left"/>
              <w:rPr>
                <w:sz w:val="20"/>
              </w:rPr>
            </w:pPr>
            <w:r>
              <w:rPr>
                <w:sz w:val="20"/>
              </w:rPr>
              <w:t>Minor injury to an individual</w:t>
            </w:r>
          </w:p>
        </w:tc>
      </w:tr>
    </w:tbl>
    <w:p w:rsidR="00993B34" w:rsidRDefault="00993B34">
      <w:pPr>
        <w:ind w:left="1267" w:hanging="1267"/>
        <w:rPr>
          <w:color w:val="000000"/>
        </w:rPr>
      </w:pPr>
    </w:p>
    <w:p w:rsidR="00FA5620" w:rsidRDefault="00FA5620">
      <w:pPr>
        <w:keepNext/>
        <w:ind w:left="1267" w:hanging="1267"/>
      </w:pPr>
      <w:r>
        <w:t>3.</w:t>
      </w:r>
      <w:r>
        <w:tab/>
      </w:r>
      <w:r>
        <w:rPr>
          <w:b/>
        </w:rPr>
        <w:t>Options/Reasons for Recommendation</w:t>
      </w:r>
    </w:p>
    <w:p w:rsidR="00FA5620" w:rsidRDefault="00FA5620">
      <w:pPr>
        <w:keepNext/>
        <w:ind w:left="1267" w:hanging="1267"/>
      </w:pPr>
    </w:p>
    <w:p w:rsidR="00FA5620" w:rsidRDefault="00FA5620">
      <w:pPr>
        <w:ind w:left="1267" w:hanging="1267"/>
      </w:pPr>
      <w:r>
        <w:t>3.1</w:t>
      </w:r>
      <w:r>
        <w:tab/>
      </w:r>
      <w:r>
        <w:fldChar w:fldCharType="begin"/>
      </w:r>
      <w:r>
        <w:instrText xml:space="preserve">  </w:instrText>
      </w:r>
      <w:r>
        <w:fldChar w:fldCharType="end"/>
      </w:r>
      <w:r w:rsidR="005D7E0E">
        <w:t>To update the Council’s Risk Management Strategy.</w:t>
      </w:r>
    </w:p>
    <w:p w:rsidR="00FA5620" w:rsidRDefault="00FA5620">
      <w:pPr>
        <w:ind w:left="1267" w:hanging="1267"/>
      </w:pPr>
    </w:p>
    <w:p w:rsidR="00FA5620" w:rsidRDefault="00FA5620">
      <w:pPr>
        <w:keepNext/>
        <w:ind w:left="1267" w:hanging="1267"/>
      </w:pPr>
      <w:r>
        <w:t>4.</w:t>
      </w:r>
      <w:r>
        <w:tab/>
      </w:r>
      <w:r>
        <w:rPr>
          <w:b/>
        </w:rPr>
        <w:t>Policy/Budget Implications</w:t>
      </w:r>
    </w:p>
    <w:p w:rsidR="00FA5620" w:rsidRDefault="00FA5620">
      <w:pPr>
        <w:keepNext/>
        <w:ind w:left="1267" w:hanging="1267"/>
      </w:pPr>
    </w:p>
    <w:p w:rsidR="00FA5620" w:rsidRDefault="00FA5620">
      <w:pPr>
        <w:ind w:left="1267" w:hanging="1267"/>
      </w:pPr>
      <w:r>
        <w:t>4.1</w:t>
      </w:r>
      <w:r>
        <w:tab/>
        <w:t>The recommendations in this report are within the Council’s agreed policy and budgets.</w:t>
      </w:r>
      <w:r>
        <w:fldChar w:fldCharType="begin"/>
      </w:r>
      <w:r>
        <w:instrText xml:space="preserve">  </w:instrText>
      </w:r>
      <w:r>
        <w:fldChar w:fldCharType="end"/>
      </w:r>
    </w:p>
    <w:p w:rsidR="005D7E0E" w:rsidRPr="0067677F" w:rsidRDefault="005D7E0E" w:rsidP="0067677F">
      <w:pPr>
        <w:pStyle w:val="BodyTextIndent"/>
      </w:pPr>
    </w:p>
    <w:p w:rsidR="00FA5620" w:rsidRDefault="00FA5620">
      <w:pPr>
        <w:keepNext/>
        <w:ind w:left="1267" w:hanging="1267"/>
      </w:pPr>
      <w:r>
        <w:fldChar w:fldCharType="begin"/>
      </w:r>
      <w:r>
        <w:instrText xml:space="preserve">  </w:instrText>
      </w:r>
      <w:r>
        <w:fldChar w:fldCharType="end"/>
      </w:r>
      <w:r w:rsidR="00D74BCC">
        <w:t>5</w:t>
      </w:r>
      <w:r w:rsidR="001F7FBD">
        <w:t>.</w:t>
      </w:r>
      <w:r>
        <w:tab/>
      </w:r>
      <w:r>
        <w:rPr>
          <w:b/>
        </w:rPr>
        <w:t>Financial, Legal, Equal Opportunities, Staffing, Environmental, Community S</w:t>
      </w:r>
      <w:r w:rsidR="005D7E0E">
        <w:rPr>
          <w:b/>
        </w:rPr>
        <w:t>afety, Customer Services Centre and</w:t>
      </w:r>
      <w:r>
        <w:rPr>
          <w:b/>
        </w:rPr>
        <w:t xml:space="preserve"> </w:t>
      </w:r>
      <w:r w:rsidR="0050156D">
        <w:rPr>
          <w:b/>
        </w:rPr>
        <w:t xml:space="preserve">Communications and </w:t>
      </w:r>
      <w:r>
        <w:rPr>
          <w:b/>
        </w:rPr>
        <w:t>Website Implications</w:t>
      </w:r>
    </w:p>
    <w:p w:rsidR="00FA5620" w:rsidRDefault="00FA5620">
      <w:pPr>
        <w:keepNext/>
        <w:ind w:left="1267" w:hanging="1267"/>
      </w:pPr>
    </w:p>
    <w:p w:rsidR="00FA5620" w:rsidRDefault="00FA5620">
      <w:pPr>
        <w:ind w:left="1267" w:hanging="1267"/>
      </w:pPr>
      <w:r>
        <w:fldChar w:fldCharType="begin"/>
      </w:r>
      <w:r>
        <w:instrText xml:space="preserve">  </w:instrText>
      </w:r>
      <w:r>
        <w:fldChar w:fldCharType="end"/>
      </w:r>
      <w:r w:rsidR="00D74BCC">
        <w:t>5.1</w:t>
      </w:r>
      <w:r>
        <w:tab/>
        <w:t>None specific.</w:t>
      </w:r>
    </w:p>
    <w:p w:rsidR="005D7E0E" w:rsidRDefault="005D7E0E" w:rsidP="0067677F">
      <w:pPr>
        <w:pStyle w:val="BodyTextIndent"/>
      </w:pPr>
    </w:p>
    <w:p w:rsidR="00FA5620" w:rsidRDefault="00D74BCC">
      <w:pPr>
        <w:keepNext/>
        <w:ind w:left="1267" w:hanging="1267"/>
      </w:pPr>
      <w:r>
        <w:t>6</w:t>
      </w:r>
      <w:r w:rsidR="00FA5620">
        <w:t>.</w:t>
      </w:r>
      <w:r w:rsidR="00FA5620">
        <w:tab/>
      </w:r>
      <w:r w:rsidR="00FA5620">
        <w:rPr>
          <w:b/>
        </w:rPr>
        <w:t xml:space="preserve">Risk Management </w:t>
      </w:r>
      <w:r w:rsidR="0050156D">
        <w:rPr>
          <w:b/>
        </w:rPr>
        <w:t>and Health &amp; Safety Implications</w:t>
      </w:r>
    </w:p>
    <w:p w:rsidR="00FA5620" w:rsidRDefault="00FA5620">
      <w:pPr>
        <w:keepNext/>
        <w:ind w:left="1267" w:hanging="1267"/>
      </w:pPr>
    </w:p>
    <w:p w:rsidR="00FA5620" w:rsidRPr="005D7E0E" w:rsidRDefault="00D74BCC" w:rsidP="00835172">
      <w:pPr>
        <w:ind w:left="1980" w:hanging="1980"/>
      </w:pPr>
      <w:r>
        <w:t>6</w:t>
      </w:r>
      <w:r w:rsidR="005D7E0E">
        <w:t>.1</w:t>
      </w:r>
      <w:r w:rsidR="00FA5620" w:rsidRPr="005D7E0E">
        <w:tab/>
      </w:r>
      <w:r w:rsidR="00D47368">
        <w:t>Contained in the report.</w:t>
      </w:r>
    </w:p>
    <w:p w:rsidR="00FA5620" w:rsidRDefault="00FA5620">
      <w:pPr>
        <w:pStyle w:val="BodyTextIndent"/>
      </w:pPr>
    </w:p>
    <w:p w:rsidR="00FA5620" w:rsidRDefault="00D74BCC">
      <w:pPr>
        <w:keepNext/>
        <w:ind w:left="1267" w:hanging="1267"/>
      </w:pPr>
      <w:r>
        <w:t>7</w:t>
      </w:r>
      <w:r w:rsidR="00FA5620">
        <w:t>.</w:t>
      </w:r>
      <w:r w:rsidR="00FA5620">
        <w:fldChar w:fldCharType="begin"/>
      </w:r>
      <w:r w:rsidR="00FA5620">
        <w:instrText xml:space="preserve">  </w:instrText>
      </w:r>
      <w:r w:rsidR="00FA5620">
        <w:fldChar w:fldCharType="end"/>
      </w:r>
      <w:r w:rsidR="00FA5620">
        <w:tab/>
      </w:r>
      <w:r w:rsidR="00FA5620">
        <w:rPr>
          <w:b/>
        </w:rPr>
        <w:t>Recommendation</w:t>
      </w:r>
    </w:p>
    <w:p w:rsidR="00FA5620" w:rsidRDefault="00FA5620">
      <w:pPr>
        <w:keepNext/>
        <w:ind w:left="1267" w:hanging="1267"/>
      </w:pPr>
    </w:p>
    <w:p w:rsidR="00FA5620" w:rsidRDefault="00D74BCC" w:rsidP="00D47368">
      <w:pPr>
        <w:ind w:left="1267" w:hanging="1267"/>
      </w:pPr>
      <w:r>
        <w:t>7</w:t>
      </w:r>
      <w:r w:rsidR="00FA5620">
        <w:t>.1</w:t>
      </w:r>
      <w:r w:rsidR="00FA5620">
        <w:tab/>
        <w:t xml:space="preserve">That </w:t>
      </w:r>
      <w:r w:rsidR="00FA5620">
        <w:fldChar w:fldCharType="begin"/>
      </w:r>
      <w:r w:rsidR="00FA5620">
        <w:instrText xml:space="preserve">  </w:instrText>
      </w:r>
      <w:r w:rsidR="00FA5620">
        <w:fldChar w:fldCharType="end"/>
      </w:r>
      <w:r w:rsidR="00D47368">
        <w:t xml:space="preserve">the Audit Committee notes the </w:t>
      </w:r>
      <w:r w:rsidR="004042A5">
        <w:t>review of</w:t>
      </w:r>
      <w:r w:rsidR="001D25FB">
        <w:t xml:space="preserve"> the Risk Management Strategy</w:t>
      </w:r>
    </w:p>
    <w:p w:rsidR="00D47368" w:rsidRDefault="00D47368" w:rsidP="00D47368">
      <w:pPr>
        <w:ind w:left="1267" w:hanging="1267"/>
      </w:pPr>
    </w:p>
    <w:p w:rsidR="00D47368" w:rsidRDefault="00D47368" w:rsidP="0067677F">
      <w:pPr>
        <w:keepNext/>
        <w:ind w:left="1267" w:hanging="1267"/>
      </w:pPr>
      <w:r>
        <w:tab/>
        <w:t xml:space="preserve">To </w:t>
      </w:r>
      <w:r w:rsidR="00B3040B">
        <w:t xml:space="preserve">Policy and Resources </w:t>
      </w:r>
      <w:r>
        <w:t>Committee:-</w:t>
      </w:r>
    </w:p>
    <w:p w:rsidR="00D47368" w:rsidRDefault="00D47368" w:rsidP="0067677F">
      <w:pPr>
        <w:keepNext/>
        <w:ind w:left="1267" w:hanging="1267"/>
      </w:pPr>
    </w:p>
    <w:p w:rsidR="00013B10" w:rsidRDefault="00D47368" w:rsidP="00D47368">
      <w:pPr>
        <w:ind w:left="1267" w:hanging="1267"/>
      </w:pPr>
      <w:r>
        <w:t>7.2</w:t>
      </w:r>
      <w:r>
        <w:tab/>
      </w:r>
      <w:r w:rsidR="00013B10">
        <w:t xml:space="preserve">That the </w:t>
      </w:r>
      <w:r w:rsidR="00B3040B">
        <w:t>Policy and Resources</w:t>
      </w:r>
      <w:r w:rsidR="00013B10">
        <w:t xml:space="preserve"> Committee agree</w:t>
      </w:r>
      <w:r w:rsidR="005753D1">
        <w:t>s</w:t>
      </w:r>
      <w:r w:rsidR="00013B10">
        <w:t xml:space="preserve"> </w:t>
      </w:r>
      <w:r w:rsidR="001D25FB">
        <w:t xml:space="preserve">the Risk Management Strategy, </w:t>
      </w:r>
      <w:r w:rsidR="00013B10">
        <w:t xml:space="preserve">as set out in Appendix </w:t>
      </w:r>
      <w:r w:rsidR="002B4747">
        <w:t>1</w:t>
      </w:r>
      <w:r w:rsidR="00013B10">
        <w:t xml:space="preserve"> to</w:t>
      </w:r>
      <w:r>
        <w:t xml:space="preserve"> the </w:t>
      </w:r>
      <w:r w:rsidR="00013B10">
        <w:t>report</w:t>
      </w:r>
      <w:r w:rsidR="00A6565A">
        <w:t>, with the amended “impact” table in paragraph 2.4 above.</w:t>
      </w:r>
    </w:p>
    <w:p w:rsidR="00FA5620" w:rsidRDefault="00FA5620"/>
    <w:p w:rsidR="00F35476" w:rsidRDefault="00F35476" w:rsidP="00F35476">
      <w:r>
        <w:lastRenderedPageBreak/>
        <w:tab/>
        <w:t>Report prepared by:</w:t>
      </w:r>
      <w:r>
        <w:tab/>
      </w:r>
      <w:r>
        <w:fldChar w:fldCharType="begin"/>
      </w:r>
      <w:r>
        <w:instrText xml:space="preserve">  </w:instrText>
      </w:r>
      <w:r>
        <w:fldChar w:fldCharType="end"/>
      </w:r>
      <w:r w:rsidR="00972A6E">
        <w:t>Phil King, Emergency Planning and Risk Manager</w:t>
      </w:r>
    </w:p>
    <w:p w:rsidR="00511963" w:rsidRDefault="00511963" w:rsidP="00F35476"/>
    <w:p w:rsidR="00FA5620" w:rsidRDefault="00FA5620">
      <w:pPr>
        <w:keepNext/>
        <w:ind w:left="1267" w:hanging="1267"/>
        <w:rPr>
          <w:b/>
        </w:rPr>
      </w:pPr>
      <w:r>
        <w:tab/>
      </w:r>
      <w:r>
        <w:rPr>
          <w:b/>
        </w:rPr>
        <w:t>Background Papers</w:t>
      </w:r>
    </w:p>
    <w:p w:rsidR="00EC1889" w:rsidRPr="0067677F" w:rsidRDefault="00EC1889">
      <w:pPr>
        <w:keepNext/>
        <w:ind w:left="1267" w:hanging="1267"/>
      </w:pPr>
    </w:p>
    <w:p w:rsidR="00FA5620" w:rsidRDefault="00FA5620" w:rsidP="003577A8">
      <w:pPr>
        <w:ind w:left="1267" w:hanging="1267"/>
      </w:pPr>
      <w:r>
        <w:tab/>
      </w:r>
      <w:r w:rsidR="001D25FB" w:rsidRPr="001F0E07">
        <w:t>Risk Management Strategy (</w:t>
      </w:r>
      <w:r w:rsidR="001E4114" w:rsidRPr="001F0E07">
        <w:t>Ju</w:t>
      </w:r>
      <w:r w:rsidR="001F0E07">
        <w:t>ly</w:t>
      </w:r>
      <w:r w:rsidR="001E4114" w:rsidRPr="001F0E07">
        <w:t xml:space="preserve"> 201</w:t>
      </w:r>
      <w:r w:rsidR="00A6565A">
        <w:t>5</w:t>
      </w:r>
      <w:r w:rsidR="001D25FB" w:rsidRPr="001F0E07">
        <w:t>)</w:t>
      </w:r>
      <w:r>
        <w:fldChar w:fldCharType="begin"/>
      </w:r>
      <w:r>
        <w:instrText xml:space="preserve">  </w:instrText>
      </w:r>
      <w:r>
        <w:fldChar w:fldCharType="end"/>
      </w:r>
    </w:p>
    <w:p w:rsidR="00FA5620" w:rsidRDefault="00FA5620">
      <w:pPr>
        <w:ind w:left="1267" w:hanging="1267"/>
      </w:pPr>
    </w:p>
    <w:p w:rsidR="00FA5620" w:rsidRDefault="00FA5620"/>
    <w:p w:rsidR="00FA5620" w:rsidRDefault="00FA5620" w:rsidP="000A388A">
      <w:pPr>
        <w:keepNext/>
        <w:ind w:left="1259" w:hanging="1259"/>
      </w:pPr>
      <w:r>
        <w:tab/>
      </w:r>
      <w:r>
        <w:rPr>
          <w:b/>
        </w:rPr>
        <w:t>APPENDICES / ATTACHMENTS</w:t>
      </w:r>
    </w:p>
    <w:p w:rsidR="00FA5620" w:rsidRDefault="00FA5620" w:rsidP="000A388A">
      <w:pPr>
        <w:keepNext/>
        <w:ind w:left="1259" w:hanging="1259"/>
      </w:pPr>
    </w:p>
    <w:p w:rsidR="00B04F94" w:rsidRDefault="002808C7" w:rsidP="00834A1B">
      <w:r>
        <w:tab/>
        <w:t xml:space="preserve">Appendix </w:t>
      </w:r>
      <w:r w:rsidR="002B4747">
        <w:t>1</w:t>
      </w:r>
      <w:r w:rsidR="004042A5">
        <w:t>:</w:t>
      </w:r>
      <w:r w:rsidR="004042A5">
        <w:tab/>
      </w:r>
      <w:r>
        <w:t>Risk Management Strategy</w:t>
      </w:r>
      <w:r w:rsidR="00A26CCE">
        <w:t xml:space="preserve"> </w:t>
      </w:r>
      <w:r w:rsidR="001F0E07">
        <w:t>(July</w:t>
      </w:r>
      <w:r w:rsidR="001E4114">
        <w:t xml:space="preserve"> 201</w:t>
      </w:r>
      <w:r w:rsidR="00A6565A">
        <w:t>5</w:t>
      </w:r>
      <w:r w:rsidR="001E4114">
        <w:t>)</w:t>
      </w:r>
    </w:p>
    <w:p w:rsidR="00FA5620" w:rsidRPr="00B04F94" w:rsidRDefault="00B04F94" w:rsidP="00B04F94">
      <w:pPr>
        <w:jc w:val="right"/>
        <w:rPr>
          <w:b/>
        </w:rPr>
      </w:pPr>
      <w:r>
        <w:br w:type="page"/>
      </w:r>
      <w:r w:rsidRPr="00B04F94">
        <w:rPr>
          <w:b/>
        </w:rPr>
        <w:lastRenderedPageBreak/>
        <w:t>APPENDIX 1</w:t>
      </w:r>
    </w:p>
    <w:p w:rsidR="00B04F94" w:rsidRDefault="00B04F94" w:rsidP="005274DD">
      <w:pPr>
        <w:pStyle w:val="Heading6"/>
        <w:rPr>
          <w:color w:val="auto"/>
        </w:rPr>
      </w:pPr>
    </w:p>
    <w:p w:rsidR="00B04F94" w:rsidRDefault="00B04F94" w:rsidP="005274DD">
      <w:pPr>
        <w:pStyle w:val="Heading6"/>
        <w:rPr>
          <w:color w:val="auto"/>
        </w:rPr>
      </w:pPr>
      <w:r>
        <w:rPr>
          <w:color w:val="auto"/>
        </w:rPr>
        <w:t>RISK MANAGEMENT STRATEGY STATEMENT</w:t>
      </w:r>
    </w:p>
    <w:p w:rsidR="00B04F94" w:rsidRDefault="00B04F94" w:rsidP="008027FD"/>
    <w:p w:rsidR="00B04F94" w:rsidRDefault="00B04F94" w:rsidP="004B14C0">
      <w:pPr>
        <w:rPr>
          <w:b/>
        </w:rPr>
      </w:pPr>
      <w:proofErr w:type="gramStart"/>
      <w:r>
        <w:rPr>
          <w:b/>
        </w:rPr>
        <w:t>Three Rivers District Council - Risk Management Process</w:t>
      </w:r>
      <w:proofErr w:type="gramEnd"/>
    </w:p>
    <w:p w:rsidR="00B04F94" w:rsidRDefault="00B04F94" w:rsidP="004B14C0">
      <w:pPr>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271"/>
        <w:gridCol w:w="8413"/>
      </w:tblGrid>
      <w:tr w:rsidR="00B04F94" w:rsidTr="00B04F94">
        <w:trPr>
          <w:cantSplit/>
        </w:trPr>
        <w:tc>
          <w:tcPr>
            <w:tcW w:w="496" w:type="dxa"/>
            <w:vMerge w:val="restart"/>
            <w:tcBorders>
              <w:right w:val="single" w:sz="4" w:space="0" w:color="auto"/>
            </w:tcBorders>
            <w:textDirection w:val="btLr"/>
          </w:tcPr>
          <w:p w:rsidR="00B04F94" w:rsidRDefault="00B04F94" w:rsidP="006F012B">
            <w:pPr>
              <w:keepLines/>
              <w:ind w:left="113" w:right="113"/>
              <w:jc w:val="center"/>
              <w:rPr>
                <w:b/>
              </w:rPr>
            </w:pPr>
            <w:r>
              <w:rPr>
                <w:b/>
              </w:rPr>
              <w:t>RISK IDENTIFICATION &amp; ASSESSMEN</w:t>
            </w:r>
            <w:bookmarkStart w:id="0" w:name="_GoBack"/>
            <w:bookmarkEnd w:id="0"/>
            <w:r>
              <w:rPr>
                <w:b/>
              </w:rPr>
              <w:t>T</w:t>
            </w:r>
          </w:p>
        </w:tc>
        <w:tc>
          <w:tcPr>
            <w:tcW w:w="271" w:type="dxa"/>
            <w:tcBorders>
              <w:top w:val="nil"/>
              <w:left w:val="single" w:sz="4" w:space="0" w:color="auto"/>
              <w:bottom w:val="nil"/>
              <w:right w:val="nil"/>
            </w:tcBorders>
          </w:tcPr>
          <w:p w:rsidR="00B04F94" w:rsidRDefault="00B04F94" w:rsidP="006F012B">
            <w:pPr>
              <w:keepLines/>
              <w:rPr>
                <w:b/>
              </w:rPr>
            </w:pPr>
          </w:p>
        </w:tc>
        <w:tc>
          <w:tcPr>
            <w:tcW w:w="8413" w:type="dxa"/>
            <w:tcBorders>
              <w:top w:val="nil"/>
              <w:left w:val="nil"/>
              <w:bottom w:val="nil"/>
              <w:right w:val="nil"/>
            </w:tcBorders>
          </w:tcPr>
          <w:p w:rsidR="00B04F94" w:rsidRDefault="00B04F94" w:rsidP="006F012B">
            <w:pPr>
              <w:keepLines/>
              <w:rPr>
                <w:b/>
              </w:rPr>
            </w:pPr>
            <w:r>
              <w:rPr>
                <w:b/>
              </w:rPr>
              <w:t xml:space="preserve">Step One – Risk Identification </w:t>
            </w:r>
          </w:p>
        </w:tc>
      </w:tr>
      <w:tr w:rsidR="00B04F94" w:rsidTr="00B04F94">
        <w:trPr>
          <w:cantSplit/>
        </w:trPr>
        <w:tc>
          <w:tcPr>
            <w:tcW w:w="496" w:type="dxa"/>
            <w:vMerge/>
            <w:tcBorders>
              <w:right w:val="single" w:sz="4" w:space="0" w:color="auto"/>
            </w:tcBorders>
          </w:tcPr>
          <w:p w:rsidR="00B04F94" w:rsidRDefault="00B04F94" w:rsidP="006F012B">
            <w:pPr>
              <w:keepLines/>
              <w:ind w:left="113" w:right="113"/>
              <w:jc w:val="center"/>
              <w:rPr>
                <w:b/>
              </w:rPr>
            </w:pPr>
          </w:p>
        </w:tc>
        <w:tc>
          <w:tcPr>
            <w:tcW w:w="271" w:type="dxa"/>
            <w:tcBorders>
              <w:top w:val="nil"/>
              <w:left w:val="single" w:sz="4" w:space="0" w:color="auto"/>
              <w:bottom w:val="nil"/>
              <w:right w:val="nil"/>
            </w:tcBorders>
          </w:tcPr>
          <w:p w:rsidR="00B04F94" w:rsidRDefault="00B04F94" w:rsidP="006F012B">
            <w:pPr>
              <w:keepLines/>
              <w:rPr>
                <w:b/>
              </w:rPr>
            </w:pPr>
          </w:p>
        </w:tc>
        <w:tc>
          <w:tcPr>
            <w:tcW w:w="8413" w:type="dxa"/>
            <w:tcBorders>
              <w:top w:val="nil"/>
              <w:left w:val="nil"/>
              <w:bottom w:val="nil"/>
              <w:right w:val="nil"/>
            </w:tcBorders>
          </w:tcPr>
          <w:p w:rsidR="00B04F94" w:rsidRDefault="00B04F94" w:rsidP="006F012B">
            <w:pPr>
              <w:keepLines/>
            </w:pPr>
            <w:r>
              <w:t>Risks will be categorised as either ‘strategic’ or ‘operational’ and will be identified from one of four sources:</w:t>
            </w:r>
          </w:p>
          <w:p w:rsidR="00B04F94" w:rsidRPr="00D21F10" w:rsidRDefault="00B04F94" w:rsidP="006F012B">
            <w:pPr>
              <w:keepLines/>
            </w:pPr>
          </w:p>
        </w:tc>
      </w:tr>
      <w:tr w:rsidR="00B04F94" w:rsidTr="00B04F94">
        <w:trPr>
          <w:cantSplit/>
        </w:trPr>
        <w:tc>
          <w:tcPr>
            <w:tcW w:w="496" w:type="dxa"/>
            <w:vMerge/>
            <w:tcBorders>
              <w:right w:val="single" w:sz="4" w:space="0" w:color="auto"/>
            </w:tcBorders>
          </w:tcPr>
          <w:p w:rsidR="00B04F94" w:rsidRDefault="00B04F94" w:rsidP="006F012B">
            <w:pPr>
              <w:keepLines/>
              <w:ind w:left="113" w:right="113"/>
              <w:jc w:val="center"/>
              <w:rPr>
                <w:b/>
              </w:rPr>
            </w:pPr>
          </w:p>
        </w:tc>
        <w:tc>
          <w:tcPr>
            <w:tcW w:w="271" w:type="dxa"/>
            <w:tcBorders>
              <w:top w:val="nil"/>
              <w:left w:val="single" w:sz="4" w:space="0" w:color="auto"/>
              <w:bottom w:val="nil"/>
              <w:right w:val="nil"/>
            </w:tcBorders>
          </w:tcPr>
          <w:p w:rsidR="00B04F94" w:rsidRDefault="00B04F94" w:rsidP="006F012B">
            <w:pPr>
              <w:keepLines/>
              <w:rPr>
                <w:b/>
              </w:rPr>
            </w:pPr>
          </w:p>
        </w:tc>
        <w:tc>
          <w:tcPr>
            <w:tcW w:w="8413" w:type="dxa"/>
            <w:tcBorders>
              <w:top w:val="nil"/>
              <w:left w:val="nil"/>
              <w:bottom w:val="nil"/>
              <w:right w:val="nil"/>
            </w:tcBorders>
          </w:tcPr>
          <w:p w:rsidR="00B04F94" w:rsidRDefault="00B04F94" w:rsidP="006F012B">
            <w:pPr>
              <w:keepLines/>
            </w:pPr>
            <w:r>
              <w:t xml:space="preserve">1. The Council’s </w:t>
            </w:r>
            <w:r>
              <w:rPr>
                <w:i/>
              </w:rPr>
              <w:t xml:space="preserve">Strategic </w:t>
            </w:r>
            <w:r w:rsidRPr="007116A4">
              <w:rPr>
                <w:i/>
              </w:rPr>
              <w:t>Plan</w:t>
            </w:r>
            <w:r>
              <w:t xml:space="preserve"> will</w:t>
            </w:r>
            <w:r w:rsidRPr="00C87B30">
              <w:t xml:space="preserve"> be updated at least annually. The objectives and strategic risks associated with the</w:t>
            </w:r>
            <w:r>
              <w:rPr>
                <w:i/>
              </w:rPr>
              <w:t xml:space="preserve"> Strategic Plan, </w:t>
            </w:r>
            <w:r w:rsidRPr="00C87B30">
              <w:t>agreed by the</w:t>
            </w:r>
            <w:r>
              <w:t xml:space="preserve"> </w:t>
            </w:r>
            <w:r w:rsidRPr="00C71371">
              <w:t>Policy and Resources Committee</w:t>
            </w:r>
            <w:r w:rsidRPr="00C87B30">
              <w:t xml:space="preserve"> </w:t>
            </w:r>
            <w:r>
              <w:t>will</w:t>
            </w:r>
            <w:r w:rsidRPr="00C87B30">
              <w:t xml:space="preserve"> be included in the most appropriate </w:t>
            </w:r>
            <w:r w:rsidRPr="00504FCE">
              <w:rPr>
                <w:i/>
              </w:rPr>
              <w:t>Service Plan</w:t>
            </w:r>
            <w:r w:rsidRPr="00C87B30">
              <w:t>.</w:t>
            </w:r>
          </w:p>
          <w:p w:rsidR="00B04F94" w:rsidRPr="00C87B30" w:rsidRDefault="00B04F94" w:rsidP="006F012B">
            <w:pPr>
              <w:keepLines/>
            </w:pPr>
          </w:p>
          <w:p w:rsidR="00B04F94" w:rsidRPr="00C71371" w:rsidRDefault="00B04F94" w:rsidP="006F012B">
            <w:pPr>
              <w:keepLines/>
            </w:pPr>
            <w:r>
              <w:t xml:space="preserve">2. Reports to members should identify risks arising from policy changes (see Annex 1 below). These should be included in the most appropriate </w:t>
            </w:r>
            <w:r w:rsidRPr="00504FCE">
              <w:rPr>
                <w:i/>
              </w:rPr>
              <w:t>Service Plan</w:t>
            </w:r>
            <w:r>
              <w:t xml:space="preserve">. The </w:t>
            </w:r>
            <w:r w:rsidRPr="00C71371">
              <w:t>Policy and Resources Committee will confirm whether the risks so identified are ‘strategic’ or ‘operational’ for the purposes of further reporting.</w:t>
            </w:r>
          </w:p>
          <w:p w:rsidR="00B04F94" w:rsidRPr="00C71371" w:rsidRDefault="00B04F94" w:rsidP="006F012B">
            <w:pPr>
              <w:keepLines/>
            </w:pPr>
          </w:p>
          <w:p w:rsidR="00B04F94" w:rsidRDefault="00B04F94" w:rsidP="006F012B">
            <w:pPr>
              <w:keepLines/>
            </w:pPr>
            <w:r w:rsidRPr="00C71371">
              <w:t>3. Project Initiation Documents will identify risks associated with projects (see Annex 2 below). If the Management Board consider these risks to be ‘strategic risks’ they will be referred to the Policy and Resources Committee</w:t>
            </w:r>
            <w:r>
              <w:t xml:space="preserve"> to confirm their status for the purposes of further reporting. Risks associated with projects will be included in the most appropriate </w:t>
            </w:r>
            <w:r w:rsidRPr="00504FCE">
              <w:rPr>
                <w:i/>
              </w:rPr>
              <w:t>Service Plan</w:t>
            </w:r>
            <w:r>
              <w:t>.</w:t>
            </w:r>
          </w:p>
          <w:p w:rsidR="00B04F94" w:rsidRDefault="00B04F94" w:rsidP="006F012B">
            <w:pPr>
              <w:keepLines/>
            </w:pPr>
          </w:p>
          <w:p w:rsidR="00B04F94" w:rsidRDefault="00B04F94" w:rsidP="006F012B">
            <w:pPr>
              <w:keepLines/>
            </w:pPr>
            <w:r>
              <w:t xml:space="preserve">4. Service Heads will include other ‘operational risks’ within their </w:t>
            </w:r>
            <w:r>
              <w:rPr>
                <w:i/>
              </w:rPr>
              <w:t>Service Plan,</w:t>
            </w:r>
            <w:r>
              <w:t xml:space="preserve"> for each service plan, they will consider the targets set (e.g. performance indicators) and the processes (e.g. systems) that underpin the delivery of the key objectives. They will identify the barriers that might prevent the key objectives being achieved, asking “What can go wrong?” “How can it go wrong?” “Has it gone wrong before?” They will try to articulate a risk by using the phrase “There is a risk of/that….which may result in….”</w:t>
            </w:r>
          </w:p>
        </w:tc>
      </w:tr>
      <w:tr w:rsidR="00B04F94" w:rsidTr="00B04F94">
        <w:trPr>
          <w:cantSplit/>
        </w:trPr>
        <w:tc>
          <w:tcPr>
            <w:tcW w:w="496" w:type="dxa"/>
            <w:vMerge/>
            <w:tcBorders>
              <w:right w:val="single" w:sz="4" w:space="0" w:color="auto"/>
            </w:tcBorders>
          </w:tcPr>
          <w:p w:rsidR="00B04F94" w:rsidRDefault="00B04F94" w:rsidP="006F012B">
            <w:pPr>
              <w:keepLines/>
              <w:ind w:left="113" w:right="113"/>
              <w:jc w:val="center"/>
              <w:rPr>
                <w:b/>
              </w:rPr>
            </w:pPr>
          </w:p>
        </w:tc>
        <w:tc>
          <w:tcPr>
            <w:tcW w:w="271" w:type="dxa"/>
            <w:tcBorders>
              <w:top w:val="nil"/>
              <w:left w:val="single" w:sz="4" w:space="0" w:color="auto"/>
              <w:bottom w:val="nil"/>
              <w:right w:val="nil"/>
            </w:tcBorders>
          </w:tcPr>
          <w:p w:rsidR="00B04F94" w:rsidRDefault="00B04F94" w:rsidP="006F012B">
            <w:pPr>
              <w:keepLines/>
              <w:rPr>
                <w:b/>
              </w:rPr>
            </w:pPr>
          </w:p>
        </w:tc>
        <w:tc>
          <w:tcPr>
            <w:tcW w:w="8413" w:type="dxa"/>
            <w:tcBorders>
              <w:top w:val="nil"/>
              <w:left w:val="nil"/>
              <w:bottom w:val="nil"/>
              <w:right w:val="nil"/>
            </w:tcBorders>
          </w:tcPr>
          <w:p w:rsidR="00B04F94" w:rsidRDefault="00B04F94" w:rsidP="006F012B">
            <w:pPr>
              <w:keepLines/>
            </w:pPr>
          </w:p>
          <w:p w:rsidR="00B04F94" w:rsidRDefault="00B04F94" w:rsidP="006F012B">
            <w:pPr>
              <w:keepLines/>
            </w:pPr>
            <w:r>
              <w:t xml:space="preserve">All risks will be recorded in the Risk Register of the most appropriate </w:t>
            </w:r>
            <w:r>
              <w:rPr>
                <w:i/>
              </w:rPr>
              <w:t>Service Plan</w:t>
            </w:r>
            <w:r>
              <w:t xml:space="preserve"> (see Annex 3 below) and a ‘Risk Assessment and Treatment Plan’ pro-forma completed and included in that plan (see Annex 4 below).</w:t>
            </w:r>
          </w:p>
          <w:p w:rsidR="00B04F94" w:rsidRDefault="00B04F94" w:rsidP="006F012B">
            <w:pPr>
              <w:keepLines/>
            </w:pPr>
          </w:p>
        </w:tc>
      </w:tr>
      <w:tr w:rsidR="00B04F94" w:rsidTr="00B04F94">
        <w:trPr>
          <w:cantSplit/>
        </w:trPr>
        <w:tc>
          <w:tcPr>
            <w:tcW w:w="496" w:type="dxa"/>
            <w:vMerge/>
            <w:tcBorders>
              <w:right w:val="single" w:sz="4" w:space="0" w:color="auto"/>
            </w:tcBorders>
          </w:tcPr>
          <w:p w:rsidR="00B04F94" w:rsidRDefault="00B04F94" w:rsidP="006F012B">
            <w:pPr>
              <w:keepLines/>
              <w:ind w:left="113" w:right="113"/>
              <w:jc w:val="center"/>
              <w:rPr>
                <w:b/>
              </w:rPr>
            </w:pPr>
          </w:p>
        </w:tc>
        <w:tc>
          <w:tcPr>
            <w:tcW w:w="271" w:type="dxa"/>
            <w:tcBorders>
              <w:top w:val="nil"/>
              <w:left w:val="single" w:sz="4" w:space="0" w:color="auto"/>
              <w:bottom w:val="nil"/>
              <w:right w:val="nil"/>
            </w:tcBorders>
          </w:tcPr>
          <w:p w:rsidR="00B04F94" w:rsidRDefault="00B04F94" w:rsidP="006F012B">
            <w:pPr>
              <w:keepLines/>
              <w:rPr>
                <w:b/>
              </w:rPr>
            </w:pPr>
          </w:p>
        </w:tc>
        <w:tc>
          <w:tcPr>
            <w:tcW w:w="8413" w:type="dxa"/>
            <w:tcBorders>
              <w:top w:val="nil"/>
              <w:left w:val="nil"/>
              <w:bottom w:val="nil"/>
              <w:right w:val="nil"/>
            </w:tcBorders>
          </w:tcPr>
          <w:p w:rsidR="00B04F94" w:rsidRDefault="00B04F94" w:rsidP="006F012B">
            <w:pPr>
              <w:keepLines/>
              <w:rPr>
                <w:b/>
              </w:rPr>
            </w:pPr>
          </w:p>
        </w:tc>
      </w:tr>
      <w:tr w:rsidR="00B04F94" w:rsidTr="00B04F94">
        <w:trPr>
          <w:cantSplit/>
        </w:trPr>
        <w:tc>
          <w:tcPr>
            <w:tcW w:w="496" w:type="dxa"/>
            <w:vMerge/>
            <w:tcBorders>
              <w:right w:val="single" w:sz="4" w:space="0" w:color="auto"/>
            </w:tcBorders>
          </w:tcPr>
          <w:p w:rsidR="00B04F94" w:rsidRDefault="00B04F94" w:rsidP="006F012B">
            <w:pPr>
              <w:keepLines/>
              <w:ind w:left="113" w:right="113"/>
              <w:jc w:val="center"/>
              <w:rPr>
                <w:b/>
              </w:rPr>
            </w:pPr>
          </w:p>
        </w:tc>
        <w:tc>
          <w:tcPr>
            <w:tcW w:w="271" w:type="dxa"/>
            <w:tcBorders>
              <w:top w:val="nil"/>
              <w:left w:val="single" w:sz="4" w:space="0" w:color="auto"/>
              <w:bottom w:val="nil"/>
              <w:right w:val="nil"/>
            </w:tcBorders>
          </w:tcPr>
          <w:p w:rsidR="00B04F94" w:rsidRDefault="00B04F94" w:rsidP="006F012B">
            <w:pPr>
              <w:keepLines/>
              <w:rPr>
                <w:b/>
              </w:rPr>
            </w:pPr>
          </w:p>
        </w:tc>
        <w:tc>
          <w:tcPr>
            <w:tcW w:w="8413" w:type="dxa"/>
            <w:tcBorders>
              <w:top w:val="nil"/>
              <w:left w:val="nil"/>
              <w:bottom w:val="nil"/>
              <w:right w:val="nil"/>
            </w:tcBorders>
          </w:tcPr>
          <w:p w:rsidR="00B04F94" w:rsidRDefault="00B04F94" w:rsidP="006F012B">
            <w:pPr>
              <w:keepLines/>
              <w:rPr>
                <w:b/>
              </w:rPr>
            </w:pPr>
            <w:r>
              <w:rPr>
                <w:b/>
              </w:rPr>
              <w:t>Step Two – Risk Assessment</w:t>
            </w:r>
          </w:p>
        </w:tc>
      </w:tr>
      <w:tr w:rsidR="00B04F94" w:rsidTr="00B04F94">
        <w:trPr>
          <w:cantSplit/>
        </w:trPr>
        <w:tc>
          <w:tcPr>
            <w:tcW w:w="496" w:type="dxa"/>
            <w:vMerge/>
            <w:tcBorders>
              <w:right w:val="single" w:sz="4" w:space="0" w:color="auto"/>
            </w:tcBorders>
          </w:tcPr>
          <w:p w:rsidR="00B04F94" w:rsidRDefault="00B04F94" w:rsidP="006F012B">
            <w:pPr>
              <w:keepLines/>
              <w:ind w:left="113" w:right="113"/>
              <w:jc w:val="center"/>
              <w:rPr>
                <w:b/>
              </w:rPr>
            </w:pPr>
          </w:p>
        </w:tc>
        <w:tc>
          <w:tcPr>
            <w:tcW w:w="271" w:type="dxa"/>
            <w:tcBorders>
              <w:top w:val="nil"/>
              <w:left w:val="single" w:sz="4" w:space="0" w:color="auto"/>
              <w:bottom w:val="nil"/>
              <w:right w:val="nil"/>
            </w:tcBorders>
          </w:tcPr>
          <w:p w:rsidR="00B04F94" w:rsidRDefault="00B04F94" w:rsidP="006F012B">
            <w:pPr>
              <w:keepLines/>
              <w:rPr>
                <w:b/>
              </w:rPr>
            </w:pPr>
          </w:p>
        </w:tc>
        <w:tc>
          <w:tcPr>
            <w:tcW w:w="8413" w:type="dxa"/>
            <w:tcBorders>
              <w:top w:val="nil"/>
              <w:left w:val="nil"/>
              <w:bottom w:val="nil"/>
              <w:right w:val="nil"/>
            </w:tcBorders>
          </w:tcPr>
          <w:p w:rsidR="00B04F94" w:rsidRPr="006939E9" w:rsidRDefault="00B04F94" w:rsidP="006F012B">
            <w:pPr>
              <w:keepLines/>
            </w:pPr>
            <w:r>
              <w:t xml:space="preserve">An assessment of the </w:t>
            </w:r>
            <w:r>
              <w:rPr>
                <w:b/>
                <w:i/>
              </w:rPr>
              <w:t>impact</w:t>
            </w:r>
            <w:r>
              <w:t xml:space="preserve"> and </w:t>
            </w:r>
            <w:r>
              <w:rPr>
                <w:b/>
                <w:i/>
              </w:rPr>
              <w:t>likelihood</w:t>
            </w:r>
            <w:r>
              <w:t xml:space="preserve"> of the risks occurring, taking into account any existing control measures will be made. For new risks arising, the initial assessment should also make note of the risk rating </w:t>
            </w:r>
            <w:r w:rsidRPr="006939E9">
              <w:rPr>
                <w:b/>
                <w:i/>
              </w:rPr>
              <w:t>without</w:t>
            </w:r>
            <w:r>
              <w:rPr>
                <w:b/>
                <w:i/>
              </w:rPr>
              <w:t xml:space="preserve"> </w:t>
            </w:r>
            <w:r>
              <w:t>any control measures in place. This will enable risk owners to make an assessment of the effectiveness of controls in place.</w:t>
            </w:r>
          </w:p>
          <w:p w:rsidR="00B04F94" w:rsidRDefault="00B04F94" w:rsidP="006F012B">
            <w:pPr>
              <w:keepLines/>
            </w:pPr>
          </w:p>
          <w:p w:rsidR="00B04F94" w:rsidRDefault="00B04F94" w:rsidP="006F012B">
            <w:pPr>
              <w:keepLines/>
            </w:pPr>
          </w:p>
          <w:p w:rsidR="00B04F94" w:rsidRDefault="00B04F94" w:rsidP="006F012B">
            <w:pPr>
              <w:keepLines/>
            </w:pPr>
          </w:p>
          <w:p w:rsidR="00B04F94" w:rsidRDefault="00B04F94" w:rsidP="006F012B">
            <w:pPr>
              <w:keepLines/>
            </w:pPr>
          </w:p>
          <w:p w:rsidR="00B04F94" w:rsidRDefault="00B04F94" w:rsidP="006F012B">
            <w:pPr>
              <w:keepLines/>
            </w:pPr>
          </w:p>
          <w:p w:rsidR="00B04F94" w:rsidRDefault="00B04F94" w:rsidP="006F012B">
            <w:pPr>
              <w:keepLines/>
            </w:pPr>
          </w:p>
        </w:tc>
      </w:tr>
    </w:tbl>
    <w:p w:rsidR="00B04F94" w:rsidRDefault="00B04F94" w:rsidP="004B14C0"/>
    <w:p w:rsidR="00B04F94" w:rsidRDefault="00B04F94" w:rsidP="004B14C0"/>
    <w:p w:rsidR="00B04F94" w:rsidRDefault="00B04F94" w:rsidP="004B14C0"/>
    <w:p w:rsidR="00B04F94" w:rsidRDefault="00B04F94" w:rsidP="004B14C0"/>
    <w:p w:rsidR="00B04F94" w:rsidRDefault="00B04F94" w:rsidP="004B14C0"/>
    <w:p w:rsidR="00B04F94" w:rsidRDefault="00B04F94" w:rsidP="004B14C0"/>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270"/>
        <w:gridCol w:w="11"/>
        <w:gridCol w:w="607"/>
        <w:gridCol w:w="425"/>
        <w:gridCol w:w="426"/>
        <w:gridCol w:w="292"/>
        <w:gridCol w:w="517"/>
        <w:gridCol w:w="163"/>
        <w:gridCol w:w="248"/>
        <w:gridCol w:w="433"/>
        <w:gridCol w:w="584"/>
        <w:gridCol w:w="96"/>
        <w:gridCol w:w="681"/>
        <w:gridCol w:w="639"/>
        <w:gridCol w:w="779"/>
        <w:gridCol w:w="992"/>
        <w:gridCol w:w="1522"/>
      </w:tblGrid>
      <w:tr w:rsidR="00B04F94" w:rsidTr="00B04F94">
        <w:trPr>
          <w:cantSplit/>
        </w:trPr>
        <w:tc>
          <w:tcPr>
            <w:tcW w:w="495" w:type="dxa"/>
            <w:vMerge w:val="restart"/>
            <w:tcBorders>
              <w:bottom w:val="single" w:sz="4" w:space="0" w:color="auto"/>
              <w:right w:val="single" w:sz="4" w:space="0" w:color="auto"/>
            </w:tcBorders>
            <w:shd w:val="clear" w:color="auto" w:fill="auto"/>
            <w:textDirection w:val="btLr"/>
          </w:tcPr>
          <w:p w:rsidR="00B04F94" w:rsidRPr="006D6311" w:rsidRDefault="00B04F94" w:rsidP="00AD04E4">
            <w:pPr>
              <w:ind w:left="113" w:right="113"/>
              <w:jc w:val="center"/>
              <w:rPr>
                <w:b/>
                <w:szCs w:val="22"/>
              </w:rPr>
            </w:pPr>
            <w:r w:rsidRPr="006D6311">
              <w:rPr>
                <w:b/>
                <w:szCs w:val="22"/>
              </w:rPr>
              <w:lastRenderedPageBreak/>
              <w:t>RISK IDENTIFICATION &amp; ASSESSMENT</w:t>
            </w:r>
          </w:p>
          <w:p w:rsidR="00B04F94" w:rsidRPr="006D6311" w:rsidRDefault="00B04F94" w:rsidP="00AD04E4">
            <w:pPr>
              <w:ind w:left="113" w:right="113"/>
              <w:jc w:val="center"/>
              <w:rPr>
                <w:b/>
                <w:szCs w:val="22"/>
              </w:rPr>
            </w:pPr>
          </w:p>
        </w:tc>
        <w:tc>
          <w:tcPr>
            <w:tcW w:w="270" w:type="dxa"/>
            <w:tcBorders>
              <w:top w:val="nil"/>
              <w:left w:val="single" w:sz="4" w:space="0" w:color="auto"/>
              <w:bottom w:val="single" w:sz="4" w:space="0" w:color="auto"/>
            </w:tcBorders>
            <w:shd w:val="clear" w:color="auto" w:fill="auto"/>
          </w:tcPr>
          <w:p w:rsidR="00B04F94" w:rsidRDefault="00B04F94" w:rsidP="00AD04E4">
            <w:pPr>
              <w:rPr>
                <w:sz w:val="20"/>
              </w:rPr>
            </w:pPr>
          </w:p>
        </w:tc>
        <w:tc>
          <w:tcPr>
            <w:tcW w:w="8415" w:type="dxa"/>
            <w:gridSpan w:val="16"/>
            <w:tcBorders>
              <w:top w:val="single" w:sz="4" w:space="0" w:color="auto"/>
              <w:bottom w:val="single" w:sz="4" w:space="0" w:color="auto"/>
            </w:tcBorders>
            <w:shd w:val="clear" w:color="auto" w:fill="auto"/>
          </w:tcPr>
          <w:p w:rsidR="00B04F94" w:rsidRDefault="00B04F94" w:rsidP="00AD04E4">
            <w:pPr>
              <w:jc w:val="left"/>
            </w:pPr>
            <w:r>
              <w:t xml:space="preserve">For assessing the </w:t>
            </w:r>
            <w:r>
              <w:rPr>
                <w:b/>
                <w:i/>
              </w:rPr>
              <w:t>impact</w:t>
            </w:r>
            <w:r>
              <w:t>, the following table will be used:-</w:t>
            </w:r>
          </w:p>
          <w:p w:rsidR="00B04F94" w:rsidRPr="006B6DD1" w:rsidRDefault="00B04F94" w:rsidP="00AD04E4">
            <w:pPr>
              <w:jc w:val="left"/>
              <w:rPr>
                <w:sz w:val="16"/>
                <w:szCs w:val="16"/>
              </w:rPr>
            </w:pPr>
          </w:p>
        </w:tc>
      </w:tr>
      <w:tr w:rsidR="00B04F94" w:rsidTr="00B04F94">
        <w:trPr>
          <w:cantSplit/>
        </w:trPr>
        <w:tc>
          <w:tcPr>
            <w:tcW w:w="495" w:type="dxa"/>
            <w:vMerge/>
            <w:tcBorders>
              <w:top w:val="single" w:sz="4" w:space="0" w:color="auto"/>
              <w:right w:val="single" w:sz="4" w:space="0" w:color="auto"/>
            </w:tcBorders>
            <w:textDirection w:val="btLr"/>
          </w:tcPr>
          <w:p w:rsidR="00B04F94" w:rsidRPr="004766EE" w:rsidRDefault="00B04F94" w:rsidP="00AD04E4">
            <w:pPr>
              <w:ind w:left="113" w:right="113"/>
              <w:jc w:val="center"/>
              <w:rPr>
                <w:b/>
                <w:sz w:val="20"/>
              </w:rPr>
            </w:pPr>
          </w:p>
        </w:tc>
        <w:tc>
          <w:tcPr>
            <w:tcW w:w="270" w:type="dxa"/>
            <w:tcBorders>
              <w:top w:val="single" w:sz="4" w:space="0" w:color="auto"/>
              <w:left w:val="single" w:sz="4" w:space="0" w:color="auto"/>
              <w:bottom w:val="nil"/>
            </w:tcBorders>
          </w:tcPr>
          <w:p w:rsidR="00B04F94" w:rsidRDefault="00B04F94" w:rsidP="00AD04E4">
            <w:pPr>
              <w:rPr>
                <w:sz w:val="20"/>
              </w:rPr>
            </w:pPr>
          </w:p>
        </w:tc>
        <w:tc>
          <w:tcPr>
            <w:tcW w:w="1469" w:type="dxa"/>
            <w:gridSpan w:val="4"/>
            <w:tcBorders>
              <w:top w:val="single" w:sz="4" w:space="0" w:color="auto"/>
              <w:bottom w:val="single" w:sz="4" w:space="0" w:color="auto"/>
            </w:tcBorders>
            <w:shd w:val="clear" w:color="auto" w:fill="C0C0C0"/>
          </w:tcPr>
          <w:p w:rsidR="00B04F94" w:rsidRDefault="00B04F94" w:rsidP="00AD04E4">
            <w:pPr>
              <w:jc w:val="center"/>
              <w:rPr>
                <w:sz w:val="20"/>
              </w:rPr>
            </w:pPr>
            <w:r>
              <w:rPr>
                <w:sz w:val="20"/>
              </w:rPr>
              <w:t>Impact Classification</w:t>
            </w:r>
          </w:p>
        </w:tc>
        <w:tc>
          <w:tcPr>
            <w:tcW w:w="1220" w:type="dxa"/>
            <w:gridSpan w:val="4"/>
            <w:tcBorders>
              <w:top w:val="single" w:sz="4" w:space="0" w:color="auto"/>
              <w:bottom w:val="single" w:sz="4" w:space="0" w:color="auto"/>
            </w:tcBorders>
            <w:shd w:val="clear" w:color="auto" w:fill="C0C0C0"/>
          </w:tcPr>
          <w:p w:rsidR="00B04F94" w:rsidRDefault="00B04F94" w:rsidP="00AD04E4">
            <w:pPr>
              <w:jc w:val="center"/>
              <w:rPr>
                <w:sz w:val="20"/>
              </w:rPr>
            </w:pPr>
            <w:r>
              <w:rPr>
                <w:sz w:val="20"/>
              </w:rPr>
              <w:t>Service Disruption</w:t>
            </w:r>
          </w:p>
        </w:tc>
        <w:tc>
          <w:tcPr>
            <w:tcW w:w="1017" w:type="dxa"/>
            <w:gridSpan w:val="2"/>
            <w:tcBorders>
              <w:top w:val="single" w:sz="4" w:space="0" w:color="auto"/>
              <w:bottom w:val="single" w:sz="4" w:space="0" w:color="auto"/>
            </w:tcBorders>
            <w:shd w:val="clear" w:color="auto" w:fill="C0C0C0"/>
          </w:tcPr>
          <w:p w:rsidR="00B04F94" w:rsidRDefault="00B04F94" w:rsidP="00AD04E4">
            <w:pPr>
              <w:jc w:val="center"/>
              <w:rPr>
                <w:sz w:val="20"/>
              </w:rPr>
            </w:pPr>
            <w:r>
              <w:rPr>
                <w:sz w:val="20"/>
              </w:rPr>
              <w:t>Financial Loss</w:t>
            </w:r>
          </w:p>
        </w:tc>
        <w:tc>
          <w:tcPr>
            <w:tcW w:w="1416" w:type="dxa"/>
            <w:gridSpan w:val="3"/>
            <w:tcBorders>
              <w:top w:val="single" w:sz="4" w:space="0" w:color="auto"/>
              <w:bottom w:val="single" w:sz="4" w:space="0" w:color="auto"/>
            </w:tcBorders>
            <w:shd w:val="clear" w:color="auto" w:fill="C0C0C0"/>
          </w:tcPr>
          <w:p w:rsidR="00B04F94" w:rsidRDefault="00B04F94" w:rsidP="00AD04E4">
            <w:pPr>
              <w:jc w:val="center"/>
              <w:rPr>
                <w:sz w:val="20"/>
              </w:rPr>
            </w:pPr>
            <w:r>
              <w:rPr>
                <w:sz w:val="20"/>
              </w:rPr>
              <w:t>Reputation</w:t>
            </w:r>
          </w:p>
        </w:tc>
        <w:tc>
          <w:tcPr>
            <w:tcW w:w="1771" w:type="dxa"/>
            <w:gridSpan w:val="2"/>
            <w:tcBorders>
              <w:top w:val="single" w:sz="4" w:space="0" w:color="auto"/>
              <w:bottom w:val="single" w:sz="4" w:space="0" w:color="auto"/>
            </w:tcBorders>
            <w:shd w:val="clear" w:color="auto" w:fill="C0C0C0"/>
          </w:tcPr>
          <w:p w:rsidR="00B04F94" w:rsidRDefault="00B04F94" w:rsidP="00AD04E4">
            <w:pPr>
              <w:jc w:val="center"/>
              <w:rPr>
                <w:sz w:val="20"/>
              </w:rPr>
            </w:pPr>
            <w:r>
              <w:rPr>
                <w:sz w:val="20"/>
              </w:rPr>
              <w:t>Failure to provide statutory service/meet legal obligations</w:t>
            </w:r>
          </w:p>
        </w:tc>
        <w:tc>
          <w:tcPr>
            <w:tcW w:w="1522" w:type="dxa"/>
            <w:tcBorders>
              <w:top w:val="single" w:sz="4" w:space="0" w:color="auto"/>
              <w:bottom w:val="single" w:sz="4" w:space="0" w:color="auto"/>
            </w:tcBorders>
            <w:shd w:val="clear" w:color="auto" w:fill="C0C0C0"/>
          </w:tcPr>
          <w:p w:rsidR="00B04F94" w:rsidRDefault="00B04F94" w:rsidP="00AD04E4">
            <w:pPr>
              <w:jc w:val="center"/>
              <w:rPr>
                <w:sz w:val="20"/>
              </w:rPr>
            </w:pPr>
            <w:r>
              <w:rPr>
                <w:sz w:val="20"/>
              </w:rPr>
              <w:t>People</w:t>
            </w:r>
          </w:p>
        </w:tc>
      </w:tr>
      <w:tr w:rsidR="00B04F94" w:rsidTr="00B04F94">
        <w:trPr>
          <w:cantSplit/>
        </w:trPr>
        <w:tc>
          <w:tcPr>
            <w:tcW w:w="495" w:type="dxa"/>
            <w:vMerge/>
            <w:tcBorders>
              <w:right w:val="single" w:sz="4" w:space="0" w:color="auto"/>
            </w:tcBorders>
          </w:tcPr>
          <w:p w:rsidR="00B04F94" w:rsidRDefault="00B04F94" w:rsidP="00AD04E4">
            <w:pPr>
              <w:ind w:left="113" w:right="113"/>
              <w:jc w:val="center"/>
              <w:rPr>
                <w:sz w:val="20"/>
              </w:rPr>
            </w:pPr>
          </w:p>
        </w:tc>
        <w:tc>
          <w:tcPr>
            <w:tcW w:w="270" w:type="dxa"/>
            <w:tcBorders>
              <w:top w:val="nil"/>
              <w:left w:val="single" w:sz="4" w:space="0" w:color="auto"/>
              <w:bottom w:val="nil"/>
              <w:right w:val="single" w:sz="4" w:space="0" w:color="auto"/>
            </w:tcBorders>
          </w:tcPr>
          <w:p w:rsidR="00B04F94" w:rsidRDefault="00B04F94" w:rsidP="00AD04E4">
            <w:pPr>
              <w:rPr>
                <w:sz w:val="20"/>
              </w:rPr>
            </w:pPr>
          </w:p>
        </w:tc>
        <w:tc>
          <w:tcPr>
            <w:tcW w:w="1469" w:type="dxa"/>
            <w:gridSpan w:val="4"/>
            <w:tcBorders>
              <w:top w:val="single" w:sz="4" w:space="0" w:color="auto"/>
              <w:left w:val="single" w:sz="4" w:space="0" w:color="auto"/>
              <w:bottom w:val="single" w:sz="4" w:space="0" w:color="auto"/>
              <w:right w:val="single" w:sz="4" w:space="0" w:color="auto"/>
            </w:tcBorders>
          </w:tcPr>
          <w:p w:rsidR="00B04F94" w:rsidRDefault="00B04F94" w:rsidP="00AD04E4">
            <w:pPr>
              <w:rPr>
                <w:sz w:val="20"/>
              </w:rPr>
            </w:pPr>
            <w:r>
              <w:rPr>
                <w:sz w:val="20"/>
              </w:rPr>
              <w:t>V</w:t>
            </w:r>
          </w:p>
          <w:p w:rsidR="00B04F94" w:rsidRDefault="00B04F94" w:rsidP="00AD04E4">
            <w:pPr>
              <w:rPr>
                <w:sz w:val="20"/>
              </w:rPr>
            </w:pPr>
            <w:r>
              <w:rPr>
                <w:sz w:val="20"/>
              </w:rPr>
              <w:t>Catastrophic</w:t>
            </w:r>
          </w:p>
        </w:tc>
        <w:tc>
          <w:tcPr>
            <w:tcW w:w="1220" w:type="dxa"/>
            <w:gridSpan w:val="4"/>
            <w:tcBorders>
              <w:top w:val="single" w:sz="4" w:space="0" w:color="auto"/>
              <w:left w:val="single" w:sz="4" w:space="0" w:color="auto"/>
              <w:bottom w:val="single" w:sz="4" w:space="0" w:color="auto"/>
              <w:right w:val="single" w:sz="4" w:space="0" w:color="auto"/>
            </w:tcBorders>
          </w:tcPr>
          <w:p w:rsidR="00B04F94" w:rsidRDefault="00B04F94" w:rsidP="00AD04E4">
            <w:pPr>
              <w:jc w:val="left"/>
              <w:rPr>
                <w:sz w:val="20"/>
              </w:rPr>
            </w:pPr>
            <w:r>
              <w:rPr>
                <w:sz w:val="20"/>
              </w:rPr>
              <w:t>Total failure of service</w:t>
            </w:r>
          </w:p>
        </w:tc>
        <w:tc>
          <w:tcPr>
            <w:tcW w:w="1017" w:type="dxa"/>
            <w:gridSpan w:val="2"/>
            <w:tcBorders>
              <w:top w:val="single" w:sz="4" w:space="0" w:color="auto"/>
              <w:left w:val="single" w:sz="4" w:space="0" w:color="auto"/>
              <w:bottom w:val="single" w:sz="4" w:space="0" w:color="auto"/>
              <w:right w:val="single" w:sz="4" w:space="0" w:color="auto"/>
            </w:tcBorders>
          </w:tcPr>
          <w:p w:rsidR="00B04F94" w:rsidRDefault="00B04F94" w:rsidP="00AD04E4">
            <w:pPr>
              <w:jc w:val="left"/>
              <w:rPr>
                <w:sz w:val="20"/>
              </w:rPr>
            </w:pPr>
            <w:r>
              <w:rPr>
                <w:sz w:val="20"/>
              </w:rPr>
              <w:t xml:space="preserve"> &gt;£1m</w:t>
            </w:r>
          </w:p>
        </w:tc>
        <w:tc>
          <w:tcPr>
            <w:tcW w:w="1416" w:type="dxa"/>
            <w:gridSpan w:val="3"/>
            <w:tcBorders>
              <w:top w:val="single" w:sz="4" w:space="0" w:color="auto"/>
              <w:left w:val="single" w:sz="4" w:space="0" w:color="auto"/>
              <w:bottom w:val="single" w:sz="4" w:space="0" w:color="auto"/>
              <w:right w:val="single" w:sz="4" w:space="0" w:color="auto"/>
            </w:tcBorders>
          </w:tcPr>
          <w:p w:rsidR="00B04F94" w:rsidRDefault="00B04F94" w:rsidP="00AD04E4">
            <w:pPr>
              <w:jc w:val="left"/>
              <w:rPr>
                <w:sz w:val="20"/>
              </w:rPr>
            </w:pPr>
            <w:r>
              <w:rPr>
                <w:sz w:val="20"/>
              </w:rPr>
              <w:t>National Publicity. Resignation of leading member or chief officer</w:t>
            </w:r>
          </w:p>
        </w:tc>
        <w:tc>
          <w:tcPr>
            <w:tcW w:w="1771" w:type="dxa"/>
            <w:gridSpan w:val="2"/>
            <w:tcBorders>
              <w:top w:val="single" w:sz="4" w:space="0" w:color="auto"/>
              <w:left w:val="single" w:sz="4" w:space="0" w:color="auto"/>
              <w:bottom w:val="single" w:sz="4" w:space="0" w:color="auto"/>
              <w:right w:val="single" w:sz="4" w:space="0" w:color="auto"/>
            </w:tcBorders>
          </w:tcPr>
          <w:p w:rsidR="00B04F94" w:rsidRDefault="00B04F94" w:rsidP="00AD04E4">
            <w:pPr>
              <w:jc w:val="left"/>
              <w:rPr>
                <w:sz w:val="20"/>
              </w:rPr>
            </w:pPr>
            <w:r>
              <w:rPr>
                <w:sz w:val="20"/>
              </w:rPr>
              <w:t xml:space="preserve">Litigation, claim or fine </w:t>
            </w:r>
          </w:p>
          <w:p w:rsidR="00B04F94" w:rsidRDefault="00B04F94" w:rsidP="00AD04E4">
            <w:pPr>
              <w:jc w:val="left"/>
              <w:rPr>
                <w:sz w:val="20"/>
              </w:rPr>
            </w:pPr>
            <w:r>
              <w:rPr>
                <w:sz w:val="20"/>
              </w:rPr>
              <w:t>&gt;£500k</w:t>
            </w:r>
          </w:p>
        </w:tc>
        <w:tc>
          <w:tcPr>
            <w:tcW w:w="1522" w:type="dxa"/>
            <w:tcBorders>
              <w:top w:val="single" w:sz="4" w:space="0" w:color="auto"/>
              <w:left w:val="single" w:sz="4" w:space="0" w:color="auto"/>
              <w:bottom w:val="single" w:sz="4" w:space="0" w:color="auto"/>
              <w:right w:val="single" w:sz="4" w:space="0" w:color="auto"/>
            </w:tcBorders>
          </w:tcPr>
          <w:p w:rsidR="00B04F94" w:rsidRDefault="00B04F94" w:rsidP="00AD04E4">
            <w:pPr>
              <w:jc w:val="left"/>
              <w:rPr>
                <w:sz w:val="20"/>
              </w:rPr>
            </w:pPr>
            <w:r>
              <w:rPr>
                <w:sz w:val="20"/>
              </w:rPr>
              <w:t>Fatality of one or more clients/staff</w:t>
            </w:r>
          </w:p>
        </w:tc>
      </w:tr>
      <w:tr w:rsidR="00B04F94" w:rsidTr="00B04F94">
        <w:trPr>
          <w:cantSplit/>
        </w:trPr>
        <w:tc>
          <w:tcPr>
            <w:tcW w:w="495" w:type="dxa"/>
            <w:vMerge/>
            <w:tcBorders>
              <w:right w:val="single" w:sz="4" w:space="0" w:color="auto"/>
            </w:tcBorders>
          </w:tcPr>
          <w:p w:rsidR="00B04F94" w:rsidRDefault="00B04F94" w:rsidP="00AD04E4">
            <w:pPr>
              <w:ind w:left="113" w:right="113"/>
              <w:jc w:val="center"/>
              <w:rPr>
                <w:sz w:val="20"/>
              </w:rPr>
            </w:pPr>
          </w:p>
        </w:tc>
        <w:tc>
          <w:tcPr>
            <w:tcW w:w="270" w:type="dxa"/>
            <w:tcBorders>
              <w:top w:val="nil"/>
              <w:left w:val="single" w:sz="4" w:space="0" w:color="auto"/>
              <w:bottom w:val="nil"/>
              <w:right w:val="single" w:sz="4" w:space="0" w:color="auto"/>
            </w:tcBorders>
          </w:tcPr>
          <w:p w:rsidR="00B04F94" w:rsidRDefault="00B04F94" w:rsidP="00AD04E4">
            <w:pPr>
              <w:rPr>
                <w:sz w:val="20"/>
              </w:rPr>
            </w:pPr>
          </w:p>
        </w:tc>
        <w:tc>
          <w:tcPr>
            <w:tcW w:w="1469" w:type="dxa"/>
            <w:gridSpan w:val="4"/>
            <w:tcBorders>
              <w:top w:val="single" w:sz="4" w:space="0" w:color="auto"/>
              <w:left w:val="single" w:sz="4" w:space="0" w:color="auto"/>
              <w:bottom w:val="single" w:sz="4" w:space="0" w:color="auto"/>
              <w:right w:val="single" w:sz="4" w:space="0" w:color="auto"/>
            </w:tcBorders>
          </w:tcPr>
          <w:p w:rsidR="00B04F94" w:rsidRDefault="00B04F94" w:rsidP="00AD04E4">
            <w:pPr>
              <w:rPr>
                <w:sz w:val="20"/>
              </w:rPr>
            </w:pPr>
            <w:r>
              <w:rPr>
                <w:sz w:val="20"/>
              </w:rPr>
              <w:t>IV</w:t>
            </w:r>
          </w:p>
          <w:p w:rsidR="00B04F94" w:rsidRDefault="00B04F94" w:rsidP="00AD04E4">
            <w:pPr>
              <w:rPr>
                <w:sz w:val="20"/>
              </w:rPr>
            </w:pPr>
            <w:r>
              <w:rPr>
                <w:sz w:val="20"/>
              </w:rPr>
              <w:t>Critical</w:t>
            </w:r>
          </w:p>
        </w:tc>
        <w:tc>
          <w:tcPr>
            <w:tcW w:w="1220" w:type="dxa"/>
            <w:gridSpan w:val="4"/>
            <w:tcBorders>
              <w:top w:val="single" w:sz="4" w:space="0" w:color="auto"/>
              <w:left w:val="single" w:sz="4" w:space="0" w:color="auto"/>
              <w:bottom w:val="single" w:sz="4" w:space="0" w:color="auto"/>
              <w:right w:val="single" w:sz="4" w:space="0" w:color="auto"/>
            </w:tcBorders>
          </w:tcPr>
          <w:p w:rsidR="00B04F94" w:rsidRDefault="00B04F94" w:rsidP="00AD04E4">
            <w:pPr>
              <w:jc w:val="left"/>
              <w:rPr>
                <w:sz w:val="20"/>
              </w:rPr>
            </w:pPr>
            <w:r>
              <w:rPr>
                <w:sz w:val="20"/>
              </w:rPr>
              <w:t>Serious disruption to service</w:t>
            </w:r>
          </w:p>
        </w:tc>
        <w:tc>
          <w:tcPr>
            <w:tcW w:w="1017" w:type="dxa"/>
            <w:gridSpan w:val="2"/>
            <w:tcBorders>
              <w:top w:val="single" w:sz="4" w:space="0" w:color="auto"/>
              <w:left w:val="single" w:sz="4" w:space="0" w:color="auto"/>
              <w:bottom w:val="single" w:sz="4" w:space="0" w:color="auto"/>
              <w:right w:val="single" w:sz="4" w:space="0" w:color="auto"/>
            </w:tcBorders>
          </w:tcPr>
          <w:p w:rsidR="00B04F94" w:rsidRDefault="00B04F94" w:rsidP="00AD04E4">
            <w:pPr>
              <w:jc w:val="left"/>
              <w:rPr>
                <w:sz w:val="20"/>
              </w:rPr>
            </w:pPr>
          </w:p>
          <w:p w:rsidR="00B04F94" w:rsidRDefault="00B04F94" w:rsidP="00AD04E4">
            <w:pPr>
              <w:jc w:val="left"/>
              <w:rPr>
                <w:sz w:val="20"/>
              </w:rPr>
            </w:pPr>
            <w:r>
              <w:rPr>
                <w:sz w:val="20"/>
              </w:rPr>
              <w:t>£500k - £1m</w:t>
            </w:r>
          </w:p>
        </w:tc>
        <w:tc>
          <w:tcPr>
            <w:tcW w:w="1416" w:type="dxa"/>
            <w:gridSpan w:val="3"/>
            <w:tcBorders>
              <w:top w:val="single" w:sz="4" w:space="0" w:color="auto"/>
              <w:left w:val="single" w:sz="4" w:space="0" w:color="auto"/>
              <w:bottom w:val="single" w:sz="4" w:space="0" w:color="auto"/>
              <w:right w:val="single" w:sz="4" w:space="0" w:color="auto"/>
            </w:tcBorders>
          </w:tcPr>
          <w:p w:rsidR="00B04F94" w:rsidRDefault="00B04F94" w:rsidP="00AD04E4">
            <w:pPr>
              <w:jc w:val="left"/>
              <w:rPr>
                <w:sz w:val="20"/>
              </w:rPr>
            </w:pPr>
            <w:r>
              <w:rPr>
                <w:sz w:val="20"/>
              </w:rPr>
              <w:t>Local media criticism</w:t>
            </w:r>
          </w:p>
        </w:tc>
        <w:tc>
          <w:tcPr>
            <w:tcW w:w="1771" w:type="dxa"/>
            <w:gridSpan w:val="2"/>
            <w:tcBorders>
              <w:top w:val="single" w:sz="4" w:space="0" w:color="auto"/>
              <w:left w:val="single" w:sz="4" w:space="0" w:color="auto"/>
              <w:bottom w:val="single" w:sz="4" w:space="0" w:color="auto"/>
              <w:right w:val="single" w:sz="4" w:space="0" w:color="auto"/>
            </w:tcBorders>
          </w:tcPr>
          <w:p w:rsidR="00B04F94" w:rsidRDefault="00B04F94" w:rsidP="00AD04E4">
            <w:pPr>
              <w:jc w:val="left"/>
              <w:rPr>
                <w:sz w:val="20"/>
              </w:rPr>
            </w:pPr>
            <w:r>
              <w:rPr>
                <w:sz w:val="20"/>
              </w:rPr>
              <w:t xml:space="preserve">Litigation, claim or fine </w:t>
            </w:r>
          </w:p>
          <w:p w:rsidR="00B04F94" w:rsidRDefault="00B04F94" w:rsidP="00AD04E4">
            <w:pPr>
              <w:jc w:val="left"/>
              <w:rPr>
                <w:sz w:val="20"/>
              </w:rPr>
            </w:pPr>
            <w:r>
              <w:rPr>
                <w:sz w:val="20"/>
              </w:rPr>
              <w:t>£250k - £500k</w:t>
            </w:r>
          </w:p>
        </w:tc>
        <w:tc>
          <w:tcPr>
            <w:tcW w:w="1522" w:type="dxa"/>
            <w:tcBorders>
              <w:top w:val="single" w:sz="4" w:space="0" w:color="auto"/>
              <w:left w:val="single" w:sz="4" w:space="0" w:color="auto"/>
              <w:bottom w:val="single" w:sz="4" w:space="0" w:color="auto"/>
              <w:right w:val="single" w:sz="4" w:space="0" w:color="auto"/>
            </w:tcBorders>
          </w:tcPr>
          <w:p w:rsidR="00B04F94" w:rsidRDefault="00B04F94" w:rsidP="00AD04E4">
            <w:pPr>
              <w:jc w:val="left"/>
              <w:rPr>
                <w:sz w:val="20"/>
              </w:rPr>
            </w:pPr>
            <w:r>
              <w:rPr>
                <w:sz w:val="20"/>
              </w:rPr>
              <w:t>Serious injury, permanent disablement of one or more clients/staff</w:t>
            </w:r>
          </w:p>
        </w:tc>
      </w:tr>
      <w:tr w:rsidR="00B04F94" w:rsidTr="00B04F94">
        <w:trPr>
          <w:cantSplit/>
          <w:trHeight w:val="715"/>
        </w:trPr>
        <w:tc>
          <w:tcPr>
            <w:tcW w:w="495" w:type="dxa"/>
            <w:vMerge/>
            <w:tcBorders>
              <w:right w:val="single" w:sz="4" w:space="0" w:color="auto"/>
            </w:tcBorders>
          </w:tcPr>
          <w:p w:rsidR="00B04F94" w:rsidRDefault="00B04F94" w:rsidP="00AD04E4">
            <w:pPr>
              <w:ind w:left="113" w:right="113"/>
              <w:jc w:val="center"/>
              <w:rPr>
                <w:sz w:val="20"/>
              </w:rPr>
            </w:pPr>
          </w:p>
        </w:tc>
        <w:tc>
          <w:tcPr>
            <w:tcW w:w="270" w:type="dxa"/>
            <w:tcBorders>
              <w:top w:val="nil"/>
              <w:left w:val="single" w:sz="4" w:space="0" w:color="auto"/>
              <w:bottom w:val="nil"/>
              <w:right w:val="single" w:sz="4" w:space="0" w:color="auto"/>
            </w:tcBorders>
          </w:tcPr>
          <w:p w:rsidR="00B04F94" w:rsidRDefault="00B04F94" w:rsidP="00AD04E4">
            <w:pPr>
              <w:rPr>
                <w:sz w:val="20"/>
              </w:rPr>
            </w:pPr>
          </w:p>
        </w:tc>
        <w:tc>
          <w:tcPr>
            <w:tcW w:w="1469" w:type="dxa"/>
            <w:gridSpan w:val="4"/>
            <w:tcBorders>
              <w:top w:val="single" w:sz="4" w:space="0" w:color="auto"/>
              <w:left w:val="single" w:sz="4" w:space="0" w:color="auto"/>
              <w:bottom w:val="single" w:sz="4" w:space="0" w:color="auto"/>
              <w:right w:val="single" w:sz="4" w:space="0" w:color="auto"/>
            </w:tcBorders>
          </w:tcPr>
          <w:p w:rsidR="00B04F94" w:rsidRDefault="00B04F94" w:rsidP="00AD04E4">
            <w:pPr>
              <w:rPr>
                <w:sz w:val="20"/>
              </w:rPr>
            </w:pPr>
            <w:r>
              <w:rPr>
                <w:sz w:val="20"/>
              </w:rPr>
              <w:t>III</w:t>
            </w:r>
          </w:p>
          <w:p w:rsidR="00B04F94" w:rsidRDefault="00B04F94" w:rsidP="00AD04E4">
            <w:pPr>
              <w:rPr>
                <w:sz w:val="20"/>
              </w:rPr>
            </w:pPr>
            <w:r>
              <w:rPr>
                <w:sz w:val="20"/>
              </w:rPr>
              <w:t>Significant</w:t>
            </w:r>
          </w:p>
        </w:tc>
        <w:tc>
          <w:tcPr>
            <w:tcW w:w="1220" w:type="dxa"/>
            <w:gridSpan w:val="4"/>
            <w:tcBorders>
              <w:top w:val="single" w:sz="4" w:space="0" w:color="auto"/>
              <w:left w:val="single" w:sz="4" w:space="0" w:color="auto"/>
              <w:bottom w:val="single" w:sz="4" w:space="0" w:color="auto"/>
              <w:right w:val="single" w:sz="4" w:space="0" w:color="auto"/>
            </w:tcBorders>
          </w:tcPr>
          <w:p w:rsidR="00B04F94" w:rsidRDefault="00B04F94" w:rsidP="00AD04E4">
            <w:pPr>
              <w:jc w:val="left"/>
              <w:rPr>
                <w:sz w:val="20"/>
              </w:rPr>
            </w:pPr>
            <w:r>
              <w:rPr>
                <w:sz w:val="20"/>
              </w:rPr>
              <w:t>Disruption to service</w:t>
            </w:r>
          </w:p>
        </w:tc>
        <w:tc>
          <w:tcPr>
            <w:tcW w:w="1017" w:type="dxa"/>
            <w:gridSpan w:val="2"/>
            <w:tcBorders>
              <w:top w:val="single" w:sz="4" w:space="0" w:color="auto"/>
              <w:left w:val="single" w:sz="4" w:space="0" w:color="auto"/>
              <w:bottom w:val="single" w:sz="4" w:space="0" w:color="auto"/>
              <w:right w:val="single" w:sz="4" w:space="0" w:color="auto"/>
            </w:tcBorders>
          </w:tcPr>
          <w:p w:rsidR="00B04F94" w:rsidRDefault="00B04F94" w:rsidP="00AD04E4">
            <w:pPr>
              <w:jc w:val="left"/>
              <w:rPr>
                <w:sz w:val="20"/>
              </w:rPr>
            </w:pPr>
          </w:p>
          <w:p w:rsidR="00B04F94" w:rsidRDefault="00B04F94" w:rsidP="00AD04E4">
            <w:pPr>
              <w:jc w:val="left"/>
              <w:rPr>
                <w:sz w:val="20"/>
              </w:rPr>
            </w:pPr>
            <w:r>
              <w:rPr>
                <w:sz w:val="20"/>
              </w:rPr>
              <w:t>£100k - £500k</w:t>
            </w:r>
          </w:p>
        </w:tc>
        <w:tc>
          <w:tcPr>
            <w:tcW w:w="1416" w:type="dxa"/>
            <w:gridSpan w:val="3"/>
            <w:tcBorders>
              <w:top w:val="single" w:sz="4" w:space="0" w:color="auto"/>
              <w:left w:val="single" w:sz="4" w:space="0" w:color="auto"/>
              <w:bottom w:val="single" w:sz="4" w:space="0" w:color="auto"/>
              <w:right w:val="single" w:sz="4" w:space="0" w:color="auto"/>
            </w:tcBorders>
          </w:tcPr>
          <w:p w:rsidR="00B04F94" w:rsidRDefault="00B04F94" w:rsidP="00AD04E4">
            <w:pPr>
              <w:jc w:val="left"/>
              <w:rPr>
                <w:sz w:val="20"/>
              </w:rPr>
            </w:pPr>
            <w:r>
              <w:rPr>
                <w:sz w:val="20"/>
              </w:rPr>
              <w:t>Local public interest and complaints</w:t>
            </w:r>
          </w:p>
        </w:tc>
        <w:tc>
          <w:tcPr>
            <w:tcW w:w="1771" w:type="dxa"/>
            <w:gridSpan w:val="2"/>
            <w:tcBorders>
              <w:top w:val="single" w:sz="4" w:space="0" w:color="auto"/>
              <w:left w:val="single" w:sz="4" w:space="0" w:color="auto"/>
              <w:bottom w:val="single" w:sz="4" w:space="0" w:color="auto"/>
              <w:right w:val="single" w:sz="4" w:space="0" w:color="auto"/>
            </w:tcBorders>
          </w:tcPr>
          <w:p w:rsidR="00B04F94" w:rsidRDefault="00B04F94" w:rsidP="00AD04E4">
            <w:pPr>
              <w:jc w:val="left"/>
              <w:rPr>
                <w:sz w:val="20"/>
              </w:rPr>
            </w:pPr>
            <w:r>
              <w:rPr>
                <w:sz w:val="20"/>
              </w:rPr>
              <w:t xml:space="preserve">Litigation, claim or fine </w:t>
            </w:r>
          </w:p>
          <w:p w:rsidR="00B04F94" w:rsidRDefault="00B04F94" w:rsidP="00AD04E4">
            <w:pPr>
              <w:jc w:val="left"/>
              <w:rPr>
                <w:sz w:val="20"/>
              </w:rPr>
            </w:pPr>
            <w:r>
              <w:rPr>
                <w:sz w:val="20"/>
              </w:rPr>
              <w:t>£100k - £250k</w:t>
            </w:r>
          </w:p>
        </w:tc>
        <w:tc>
          <w:tcPr>
            <w:tcW w:w="1522" w:type="dxa"/>
            <w:tcBorders>
              <w:top w:val="single" w:sz="4" w:space="0" w:color="auto"/>
              <w:left w:val="single" w:sz="4" w:space="0" w:color="auto"/>
              <w:bottom w:val="single" w:sz="4" w:space="0" w:color="auto"/>
              <w:right w:val="single" w:sz="4" w:space="0" w:color="auto"/>
            </w:tcBorders>
          </w:tcPr>
          <w:p w:rsidR="00B04F94" w:rsidRDefault="00B04F94" w:rsidP="00AD04E4">
            <w:pPr>
              <w:jc w:val="left"/>
              <w:rPr>
                <w:sz w:val="20"/>
              </w:rPr>
            </w:pPr>
            <w:r>
              <w:rPr>
                <w:sz w:val="20"/>
              </w:rPr>
              <w:t>Major injury to individual</w:t>
            </w:r>
          </w:p>
        </w:tc>
      </w:tr>
      <w:tr w:rsidR="00B04F94" w:rsidTr="00B04F94">
        <w:trPr>
          <w:cantSplit/>
          <w:trHeight w:val="982"/>
        </w:trPr>
        <w:tc>
          <w:tcPr>
            <w:tcW w:w="495" w:type="dxa"/>
            <w:vMerge/>
            <w:tcBorders>
              <w:right w:val="single" w:sz="4" w:space="0" w:color="auto"/>
            </w:tcBorders>
          </w:tcPr>
          <w:p w:rsidR="00B04F94" w:rsidRDefault="00B04F94" w:rsidP="00AD04E4">
            <w:pPr>
              <w:ind w:left="113" w:right="113"/>
              <w:jc w:val="center"/>
              <w:rPr>
                <w:sz w:val="20"/>
              </w:rPr>
            </w:pPr>
          </w:p>
        </w:tc>
        <w:tc>
          <w:tcPr>
            <w:tcW w:w="270" w:type="dxa"/>
            <w:tcBorders>
              <w:top w:val="nil"/>
              <w:left w:val="single" w:sz="4" w:space="0" w:color="auto"/>
              <w:bottom w:val="nil"/>
              <w:right w:val="single" w:sz="4" w:space="0" w:color="auto"/>
            </w:tcBorders>
          </w:tcPr>
          <w:p w:rsidR="00B04F94" w:rsidRDefault="00B04F94" w:rsidP="00AD04E4">
            <w:pPr>
              <w:rPr>
                <w:sz w:val="20"/>
              </w:rPr>
            </w:pPr>
          </w:p>
        </w:tc>
        <w:tc>
          <w:tcPr>
            <w:tcW w:w="1469" w:type="dxa"/>
            <w:gridSpan w:val="4"/>
            <w:tcBorders>
              <w:top w:val="single" w:sz="4" w:space="0" w:color="auto"/>
              <w:left w:val="single" w:sz="4" w:space="0" w:color="auto"/>
              <w:bottom w:val="single" w:sz="4" w:space="0" w:color="auto"/>
              <w:right w:val="single" w:sz="4" w:space="0" w:color="auto"/>
            </w:tcBorders>
          </w:tcPr>
          <w:p w:rsidR="00B04F94" w:rsidRDefault="00B04F94" w:rsidP="00AD04E4">
            <w:pPr>
              <w:rPr>
                <w:sz w:val="20"/>
              </w:rPr>
            </w:pPr>
            <w:r>
              <w:rPr>
                <w:sz w:val="20"/>
              </w:rPr>
              <w:t>II</w:t>
            </w:r>
          </w:p>
          <w:p w:rsidR="00B04F94" w:rsidRDefault="00B04F94" w:rsidP="00AD04E4">
            <w:pPr>
              <w:rPr>
                <w:sz w:val="20"/>
              </w:rPr>
            </w:pPr>
            <w:r>
              <w:rPr>
                <w:sz w:val="20"/>
              </w:rPr>
              <w:t>Marginal</w:t>
            </w:r>
          </w:p>
        </w:tc>
        <w:tc>
          <w:tcPr>
            <w:tcW w:w="1220" w:type="dxa"/>
            <w:gridSpan w:val="4"/>
            <w:tcBorders>
              <w:top w:val="single" w:sz="4" w:space="0" w:color="auto"/>
              <w:left w:val="single" w:sz="4" w:space="0" w:color="auto"/>
              <w:bottom w:val="single" w:sz="4" w:space="0" w:color="auto"/>
              <w:right w:val="single" w:sz="4" w:space="0" w:color="auto"/>
            </w:tcBorders>
          </w:tcPr>
          <w:p w:rsidR="00B04F94" w:rsidRDefault="00B04F94" w:rsidP="00AD04E4">
            <w:pPr>
              <w:jc w:val="left"/>
              <w:rPr>
                <w:sz w:val="20"/>
              </w:rPr>
            </w:pPr>
            <w:r>
              <w:rPr>
                <w:sz w:val="20"/>
              </w:rPr>
              <w:t>Some minor impact on service</w:t>
            </w:r>
          </w:p>
        </w:tc>
        <w:tc>
          <w:tcPr>
            <w:tcW w:w="1017" w:type="dxa"/>
            <w:gridSpan w:val="2"/>
            <w:tcBorders>
              <w:top w:val="single" w:sz="4" w:space="0" w:color="auto"/>
              <w:left w:val="single" w:sz="4" w:space="0" w:color="auto"/>
              <w:bottom w:val="single" w:sz="4" w:space="0" w:color="auto"/>
              <w:right w:val="single" w:sz="4" w:space="0" w:color="auto"/>
            </w:tcBorders>
          </w:tcPr>
          <w:p w:rsidR="00B04F94" w:rsidRDefault="00B04F94" w:rsidP="00AD04E4">
            <w:pPr>
              <w:jc w:val="left"/>
              <w:rPr>
                <w:sz w:val="20"/>
              </w:rPr>
            </w:pPr>
          </w:p>
          <w:p w:rsidR="00B04F94" w:rsidRDefault="00B04F94" w:rsidP="00AD04E4">
            <w:pPr>
              <w:jc w:val="left"/>
              <w:rPr>
                <w:sz w:val="20"/>
              </w:rPr>
            </w:pPr>
            <w:r>
              <w:rPr>
                <w:sz w:val="20"/>
              </w:rPr>
              <w:t>£10k - £100k</w:t>
            </w:r>
          </w:p>
        </w:tc>
        <w:tc>
          <w:tcPr>
            <w:tcW w:w="1416" w:type="dxa"/>
            <w:gridSpan w:val="3"/>
            <w:tcBorders>
              <w:top w:val="single" w:sz="4" w:space="0" w:color="auto"/>
              <w:left w:val="single" w:sz="4" w:space="0" w:color="auto"/>
              <w:bottom w:val="single" w:sz="4" w:space="0" w:color="auto"/>
              <w:right w:val="single" w:sz="4" w:space="0" w:color="auto"/>
            </w:tcBorders>
          </w:tcPr>
          <w:p w:rsidR="00B04F94" w:rsidRDefault="00B04F94" w:rsidP="00AD04E4">
            <w:pPr>
              <w:jc w:val="left"/>
              <w:rPr>
                <w:sz w:val="20"/>
              </w:rPr>
            </w:pPr>
            <w:r>
              <w:rPr>
                <w:sz w:val="20"/>
              </w:rPr>
              <w:t>Contained within service</w:t>
            </w:r>
          </w:p>
        </w:tc>
        <w:tc>
          <w:tcPr>
            <w:tcW w:w="1771" w:type="dxa"/>
            <w:gridSpan w:val="2"/>
            <w:tcBorders>
              <w:top w:val="single" w:sz="4" w:space="0" w:color="auto"/>
              <w:left w:val="single" w:sz="4" w:space="0" w:color="auto"/>
              <w:bottom w:val="single" w:sz="4" w:space="0" w:color="auto"/>
              <w:right w:val="single" w:sz="4" w:space="0" w:color="auto"/>
            </w:tcBorders>
          </w:tcPr>
          <w:p w:rsidR="00B04F94" w:rsidRDefault="00B04F94" w:rsidP="00AD04E4">
            <w:pPr>
              <w:jc w:val="left"/>
              <w:rPr>
                <w:sz w:val="20"/>
              </w:rPr>
            </w:pPr>
            <w:r>
              <w:rPr>
                <w:sz w:val="20"/>
              </w:rPr>
              <w:t xml:space="preserve">Litigation, claim or fine </w:t>
            </w:r>
          </w:p>
          <w:p w:rsidR="00B04F94" w:rsidRDefault="00B04F94" w:rsidP="00AD04E4">
            <w:pPr>
              <w:jc w:val="left"/>
              <w:rPr>
                <w:sz w:val="20"/>
              </w:rPr>
            </w:pPr>
            <w:r>
              <w:rPr>
                <w:sz w:val="20"/>
              </w:rPr>
              <w:t>£10k - £100k</w:t>
            </w:r>
          </w:p>
        </w:tc>
        <w:tc>
          <w:tcPr>
            <w:tcW w:w="1522" w:type="dxa"/>
            <w:tcBorders>
              <w:top w:val="single" w:sz="4" w:space="0" w:color="auto"/>
              <w:left w:val="single" w:sz="4" w:space="0" w:color="auto"/>
              <w:bottom w:val="single" w:sz="4" w:space="0" w:color="auto"/>
              <w:right w:val="single" w:sz="4" w:space="0" w:color="auto"/>
            </w:tcBorders>
          </w:tcPr>
          <w:p w:rsidR="00B04F94" w:rsidRDefault="00B04F94" w:rsidP="00AD04E4">
            <w:pPr>
              <w:jc w:val="left"/>
              <w:rPr>
                <w:sz w:val="20"/>
              </w:rPr>
            </w:pPr>
            <w:r>
              <w:rPr>
                <w:sz w:val="20"/>
              </w:rPr>
              <w:t>Minor injuries to several people</w:t>
            </w:r>
          </w:p>
        </w:tc>
      </w:tr>
      <w:tr w:rsidR="00B04F94" w:rsidTr="00B04F94">
        <w:trPr>
          <w:cantSplit/>
        </w:trPr>
        <w:tc>
          <w:tcPr>
            <w:tcW w:w="495" w:type="dxa"/>
            <w:vMerge/>
            <w:tcBorders>
              <w:right w:val="single" w:sz="4" w:space="0" w:color="auto"/>
            </w:tcBorders>
          </w:tcPr>
          <w:p w:rsidR="00B04F94" w:rsidRDefault="00B04F94" w:rsidP="00AD04E4">
            <w:pPr>
              <w:ind w:left="113" w:right="113"/>
              <w:jc w:val="center"/>
              <w:rPr>
                <w:sz w:val="20"/>
              </w:rPr>
            </w:pPr>
          </w:p>
        </w:tc>
        <w:tc>
          <w:tcPr>
            <w:tcW w:w="270" w:type="dxa"/>
            <w:tcBorders>
              <w:top w:val="nil"/>
              <w:left w:val="single" w:sz="4" w:space="0" w:color="auto"/>
              <w:bottom w:val="nil"/>
              <w:right w:val="single" w:sz="4" w:space="0" w:color="auto"/>
            </w:tcBorders>
          </w:tcPr>
          <w:p w:rsidR="00B04F94" w:rsidRDefault="00B04F94" w:rsidP="00AD04E4">
            <w:pPr>
              <w:rPr>
                <w:sz w:val="20"/>
              </w:rPr>
            </w:pPr>
          </w:p>
        </w:tc>
        <w:tc>
          <w:tcPr>
            <w:tcW w:w="1469" w:type="dxa"/>
            <w:gridSpan w:val="4"/>
            <w:tcBorders>
              <w:top w:val="single" w:sz="4" w:space="0" w:color="auto"/>
              <w:left w:val="single" w:sz="4" w:space="0" w:color="auto"/>
              <w:bottom w:val="single" w:sz="4" w:space="0" w:color="auto"/>
              <w:right w:val="single" w:sz="4" w:space="0" w:color="auto"/>
            </w:tcBorders>
          </w:tcPr>
          <w:p w:rsidR="00B04F94" w:rsidRDefault="00B04F94" w:rsidP="00AD04E4">
            <w:pPr>
              <w:rPr>
                <w:sz w:val="20"/>
              </w:rPr>
            </w:pPr>
            <w:r>
              <w:rPr>
                <w:sz w:val="20"/>
              </w:rPr>
              <w:t>I</w:t>
            </w:r>
          </w:p>
          <w:p w:rsidR="00B04F94" w:rsidRDefault="00B04F94" w:rsidP="00AD04E4">
            <w:pPr>
              <w:rPr>
                <w:sz w:val="20"/>
              </w:rPr>
            </w:pPr>
            <w:r>
              <w:rPr>
                <w:sz w:val="20"/>
              </w:rPr>
              <w:t>Negligible</w:t>
            </w:r>
          </w:p>
        </w:tc>
        <w:tc>
          <w:tcPr>
            <w:tcW w:w="1220" w:type="dxa"/>
            <w:gridSpan w:val="4"/>
            <w:tcBorders>
              <w:top w:val="single" w:sz="4" w:space="0" w:color="auto"/>
              <w:left w:val="single" w:sz="4" w:space="0" w:color="auto"/>
              <w:bottom w:val="single" w:sz="4" w:space="0" w:color="auto"/>
              <w:right w:val="single" w:sz="4" w:space="0" w:color="auto"/>
            </w:tcBorders>
          </w:tcPr>
          <w:p w:rsidR="00B04F94" w:rsidRDefault="00B04F94" w:rsidP="00AD04E4">
            <w:pPr>
              <w:jc w:val="left"/>
              <w:rPr>
                <w:sz w:val="20"/>
              </w:rPr>
            </w:pPr>
            <w:r>
              <w:rPr>
                <w:sz w:val="20"/>
              </w:rPr>
              <w:t>Annoyance but does not disrupt service</w:t>
            </w:r>
          </w:p>
        </w:tc>
        <w:tc>
          <w:tcPr>
            <w:tcW w:w="1017" w:type="dxa"/>
            <w:gridSpan w:val="2"/>
            <w:tcBorders>
              <w:top w:val="single" w:sz="4" w:space="0" w:color="auto"/>
              <w:left w:val="single" w:sz="4" w:space="0" w:color="auto"/>
              <w:bottom w:val="single" w:sz="4" w:space="0" w:color="auto"/>
              <w:right w:val="single" w:sz="4" w:space="0" w:color="auto"/>
            </w:tcBorders>
          </w:tcPr>
          <w:p w:rsidR="00B04F94" w:rsidRDefault="00B04F94" w:rsidP="00AD04E4">
            <w:pPr>
              <w:jc w:val="left"/>
              <w:rPr>
                <w:sz w:val="20"/>
              </w:rPr>
            </w:pPr>
          </w:p>
          <w:p w:rsidR="00B04F94" w:rsidRDefault="00B04F94" w:rsidP="00AD04E4">
            <w:pPr>
              <w:jc w:val="left"/>
              <w:rPr>
                <w:sz w:val="20"/>
              </w:rPr>
            </w:pPr>
            <w:r>
              <w:rPr>
                <w:sz w:val="20"/>
              </w:rPr>
              <w:t>&lt;£10k</w:t>
            </w:r>
          </w:p>
        </w:tc>
        <w:tc>
          <w:tcPr>
            <w:tcW w:w="1416" w:type="dxa"/>
            <w:gridSpan w:val="3"/>
            <w:tcBorders>
              <w:top w:val="single" w:sz="4" w:space="0" w:color="auto"/>
              <w:left w:val="single" w:sz="4" w:space="0" w:color="auto"/>
              <w:bottom w:val="single" w:sz="4" w:space="0" w:color="auto"/>
              <w:right w:val="single" w:sz="4" w:space="0" w:color="auto"/>
            </w:tcBorders>
          </w:tcPr>
          <w:p w:rsidR="00B04F94" w:rsidRDefault="00B04F94" w:rsidP="00AD04E4">
            <w:pPr>
              <w:jc w:val="left"/>
              <w:rPr>
                <w:sz w:val="20"/>
              </w:rPr>
            </w:pPr>
            <w:r>
              <w:rPr>
                <w:sz w:val="20"/>
              </w:rPr>
              <w:t>Contained within section</w:t>
            </w:r>
          </w:p>
        </w:tc>
        <w:tc>
          <w:tcPr>
            <w:tcW w:w="1771" w:type="dxa"/>
            <w:gridSpan w:val="2"/>
            <w:tcBorders>
              <w:top w:val="single" w:sz="4" w:space="0" w:color="auto"/>
              <w:left w:val="single" w:sz="4" w:space="0" w:color="auto"/>
              <w:bottom w:val="single" w:sz="4" w:space="0" w:color="auto"/>
              <w:right w:val="single" w:sz="4" w:space="0" w:color="auto"/>
            </w:tcBorders>
          </w:tcPr>
          <w:p w:rsidR="00B04F94" w:rsidRDefault="00B04F94" w:rsidP="00AD04E4">
            <w:pPr>
              <w:jc w:val="left"/>
              <w:rPr>
                <w:sz w:val="20"/>
              </w:rPr>
            </w:pPr>
            <w:r>
              <w:rPr>
                <w:sz w:val="20"/>
              </w:rPr>
              <w:t xml:space="preserve">Litigation, claim or fine </w:t>
            </w:r>
          </w:p>
          <w:p w:rsidR="00B04F94" w:rsidRDefault="00B04F94" w:rsidP="00AD04E4">
            <w:pPr>
              <w:jc w:val="left"/>
              <w:rPr>
                <w:sz w:val="20"/>
              </w:rPr>
            </w:pPr>
            <w:r>
              <w:rPr>
                <w:sz w:val="20"/>
              </w:rPr>
              <w:t>&lt;£10k</w:t>
            </w:r>
          </w:p>
        </w:tc>
        <w:tc>
          <w:tcPr>
            <w:tcW w:w="1522" w:type="dxa"/>
            <w:tcBorders>
              <w:top w:val="single" w:sz="4" w:space="0" w:color="auto"/>
              <w:left w:val="single" w:sz="4" w:space="0" w:color="auto"/>
              <w:bottom w:val="single" w:sz="4" w:space="0" w:color="auto"/>
              <w:right w:val="single" w:sz="4" w:space="0" w:color="auto"/>
            </w:tcBorders>
          </w:tcPr>
          <w:p w:rsidR="00B04F94" w:rsidRDefault="00B04F94" w:rsidP="00AD04E4">
            <w:pPr>
              <w:jc w:val="left"/>
              <w:rPr>
                <w:sz w:val="20"/>
              </w:rPr>
            </w:pPr>
            <w:r>
              <w:rPr>
                <w:sz w:val="20"/>
              </w:rPr>
              <w:t>Minor injury to an individual</w:t>
            </w:r>
          </w:p>
        </w:tc>
      </w:tr>
      <w:tr w:rsidR="00B04F94" w:rsidTr="00B04F94">
        <w:trPr>
          <w:cantSplit/>
        </w:trPr>
        <w:tc>
          <w:tcPr>
            <w:tcW w:w="495" w:type="dxa"/>
            <w:vMerge/>
            <w:tcBorders>
              <w:right w:val="single" w:sz="4" w:space="0" w:color="auto"/>
            </w:tcBorders>
            <w:textDirection w:val="btLr"/>
          </w:tcPr>
          <w:p w:rsidR="00B04F94" w:rsidRDefault="00B04F94" w:rsidP="00AD04E4">
            <w:pPr>
              <w:ind w:left="113" w:right="113"/>
              <w:jc w:val="center"/>
              <w:rPr>
                <w:b/>
              </w:rPr>
            </w:pPr>
          </w:p>
        </w:tc>
        <w:tc>
          <w:tcPr>
            <w:tcW w:w="270" w:type="dxa"/>
            <w:tcBorders>
              <w:top w:val="nil"/>
              <w:left w:val="single" w:sz="4" w:space="0" w:color="auto"/>
              <w:bottom w:val="nil"/>
              <w:right w:val="nil"/>
            </w:tcBorders>
          </w:tcPr>
          <w:p w:rsidR="00B04F94" w:rsidRDefault="00B04F94" w:rsidP="00AD04E4">
            <w:pPr>
              <w:rPr>
                <w:b/>
              </w:rPr>
            </w:pPr>
          </w:p>
        </w:tc>
        <w:tc>
          <w:tcPr>
            <w:tcW w:w="8415" w:type="dxa"/>
            <w:gridSpan w:val="16"/>
            <w:tcBorders>
              <w:top w:val="nil"/>
              <w:left w:val="nil"/>
              <w:bottom w:val="nil"/>
              <w:right w:val="nil"/>
            </w:tcBorders>
          </w:tcPr>
          <w:p w:rsidR="00B04F94" w:rsidRDefault="00B04F94" w:rsidP="00AD04E4"/>
        </w:tc>
      </w:tr>
      <w:tr w:rsidR="00B04F94" w:rsidTr="00B04F94">
        <w:trPr>
          <w:cantSplit/>
        </w:trPr>
        <w:tc>
          <w:tcPr>
            <w:tcW w:w="495" w:type="dxa"/>
            <w:vMerge/>
            <w:tcBorders>
              <w:right w:val="single" w:sz="4" w:space="0" w:color="auto"/>
            </w:tcBorders>
            <w:textDirection w:val="btLr"/>
          </w:tcPr>
          <w:p w:rsidR="00B04F94" w:rsidRDefault="00B04F94" w:rsidP="00AD04E4">
            <w:pPr>
              <w:ind w:left="113" w:right="113"/>
              <w:jc w:val="center"/>
              <w:rPr>
                <w:b/>
              </w:rPr>
            </w:pPr>
          </w:p>
        </w:tc>
        <w:tc>
          <w:tcPr>
            <w:tcW w:w="270" w:type="dxa"/>
            <w:tcBorders>
              <w:top w:val="nil"/>
              <w:left w:val="single" w:sz="4" w:space="0" w:color="auto"/>
              <w:bottom w:val="nil"/>
              <w:right w:val="nil"/>
            </w:tcBorders>
          </w:tcPr>
          <w:p w:rsidR="00B04F94" w:rsidRDefault="00B04F94" w:rsidP="00AD04E4">
            <w:pPr>
              <w:rPr>
                <w:b/>
              </w:rPr>
            </w:pPr>
          </w:p>
        </w:tc>
        <w:tc>
          <w:tcPr>
            <w:tcW w:w="8415" w:type="dxa"/>
            <w:gridSpan w:val="16"/>
            <w:tcBorders>
              <w:top w:val="nil"/>
              <w:left w:val="nil"/>
              <w:bottom w:val="single" w:sz="4" w:space="0" w:color="auto"/>
              <w:right w:val="nil"/>
            </w:tcBorders>
          </w:tcPr>
          <w:p w:rsidR="00B04F94" w:rsidRDefault="00B04F94" w:rsidP="00AD04E4">
            <w:r>
              <w:t xml:space="preserve">For assessing the </w:t>
            </w:r>
            <w:r>
              <w:rPr>
                <w:b/>
                <w:i/>
              </w:rPr>
              <w:t>likelihood</w:t>
            </w:r>
            <w:r>
              <w:t>, use the following table:-</w:t>
            </w:r>
          </w:p>
          <w:p w:rsidR="00B04F94" w:rsidRPr="00E64959" w:rsidRDefault="00B04F94" w:rsidP="00AD04E4">
            <w:pPr>
              <w:rPr>
                <w:sz w:val="16"/>
                <w:szCs w:val="16"/>
              </w:rPr>
            </w:pPr>
          </w:p>
        </w:tc>
      </w:tr>
      <w:tr w:rsidR="00B04F94" w:rsidTr="00B04F94">
        <w:trPr>
          <w:cantSplit/>
        </w:trPr>
        <w:tc>
          <w:tcPr>
            <w:tcW w:w="495" w:type="dxa"/>
            <w:vMerge/>
            <w:tcBorders>
              <w:right w:val="single" w:sz="4" w:space="0" w:color="auto"/>
            </w:tcBorders>
          </w:tcPr>
          <w:p w:rsidR="00B04F94" w:rsidRDefault="00B04F94" w:rsidP="00AD04E4">
            <w:pPr>
              <w:ind w:left="113" w:right="113"/>
              <w:jc w:val="center"/>
              <w:rPr>
                <w:b/>
              </w:rPr>
            </w:pPr>
          </w:p>
        </w:tc>
        <w:tc>
          <w:tcPr>
            <w:tcW w:w="270" w:type="dxa"/>
            <w:tcBorders>
              <w:top w:val="nil"/>
              <w:left w:val="single" w:sz="4" w:space="0" w:color="auto"/>
              <w:bottom w:val="nil"/>
              <w:right w:val="single" w:sz="4" w:space="0" w:color="auto"/>
            </w:tcBorders>
          </w:tcPr>
          <w:p w:rsidR="00B04F94" w:rsidRDefault="00B04F94" w:rsidP="00AD04E4">
            <w:pPr>
              <w:rPr>
                <w:b/>
              </w:rPr>
            </w:pPr>
          </w:p>
        </w:tc>
        <w:tc>
          <w:tcPr>
            <w:tcW w:w="2278" w:type="dxa"/>
            <w:gridSpan w:val="6"/>
            <w:tcBorders>
              <w:top w:val="single" w:sz="4" w:space="0" w:color="auto"/>
              <w:left w:val="single" w:sz="4" w:space="0" w:color="auto"/>
              <w:bottom w:val="single" w:sz="4" w:space="0" w:color="auto"/>
              <w:right w:val="single" w:sz="4" w:space="0" w:color="auto"/>
            </w:tcBorders>
          </w:tcPr>
          <w:p w:rsidR="00B04F94" w:rsidRDefault="00B04F94" w:rsidP="00AD04E4">
            <w:pPr>
              <w:rPr>
                <w:sz w:val="20"/>
              </w:rPr>
            </w:pPr>
            <w:r>
              <w:rPr>
                <w:sz w:val="20"/>
              </w:rPr>
              <w:t xml:space="preserve">A = </w:t>
            </w:r>
            <w:r>
              <w:rPr>
                <w:rFonts w:cs="Arial"/>
                <w:sz w:val="20"/>
              </w:rPr>
              <w:t>≥</w:t>
            </w:r>
            <w:r>
              <w:rPr>
                <w:sz w:val="20"/>
              </w:rPr>
              <w:t>98%</w:t>
            </w:r>
          </w:p>
        </w:tc>
        <w:tc>
          <w:tcPr>
            <w:tcW w:w="6137" w:type="dxa"/>
            <w:gridSpan w:val="10"/>
            <w:tcBorders>
              <w:top w:val="single" w:sz="4" w:space="0" w:color="auto"/>
              <w:left w:val="single" w:sz="4" w:space="0" w:color="auto"/>
              <w:bottom w:val="single" w:sz="4" w:space="0" w:color="auto"/>
              <w:right w:val="single" w:sz="4" w:space="0" w:color="auto"/>
            </w:tcBorders>
          </w:tcPr>
          <w:p w:rsidR="00B04F94" w:rsidRDefault="00B04F94" w:rsidP="00AD04E4">
            <w:pPr>
              <w:rPr>
                <w:sz w:val="20"/>
              </w:rPr>
            </w:pPr>
            <w:r>
              <w:rPr>
                <w:sz w:val="20"/>
              </w:rPr>
              <w:t>Expected to occur in most circumstances</w:t>
            </w:r>
          </w:p>
        </w:tc>
      </w:tr>
      <w:tr w:rsidR="00B04F94" w:rsidTr="00B04F94">
        <w:trPr>
          <w:cantSplit/>
        </w:trPr>
        <w:tc>
          <w:tcPr>
            <w:tcW w:w="495" w:type="dxa"/>
            <w:vMerge/>
            <w:tcBorders>
              <w:right w:val="single" w:sz="4" w:space="0" w:color="auto"/>
            </w:tcBorders>
          </w:tcPr>
          <w:p w:rsidR="00B04F94" w:rsidRDefault="00B04F94" w:rsidP="00AD04E4">
            <w:pPr>
              <w:ind w:left="113" w:right="113"/>
              <w:jc w:val="center"/>
              <w:rPr>
                <w:b/>
              </w:rPr>
            </w:pPr>
          </w:p>
        </w:tc>
        <w:tc>
          <w:tcPr>
            <w:tcW w:w="270" w:type="dxa"/>
            <w:tcBorders>
              <w:top w:val="nil"/>
              <w:left w:val="single" w:sz="4" w:space="0" w:color="auto"/>
              <w:bottom w:val="nil"/>
              <w:right w:val="single" w:sz="4" w:space="0" w:color="auto"/>
            </w:tcBorders>
          </w:tcPr>
          <w:p w:rsidR="00B04F94" w:rsidRDefault="00B04F94" w:rsidP="00AD04E4">
            <w:pPr>
              <w:rPr>
                <w:b/>
              </w:rPr>
            </w:pPr>
          </w:p>
        </w:tc>
        <w:tc>
          <w:tcPr>
            <w:tcW w:w="2278" w:type="dxa"/>
            <w:gridSpan w:val="6"/>
            <w:tcBorders>
              <w:top w:val="single" w:sz="4" w:space="0" w:color="auto"/>
              <w:left w:val="single" w:sz="4" w:space="0" w:color="auto"/>
              <w:bottom w:val="single" w:sz="4" w:space="0" w:color="auto"/>
              <w:right w:val="single" w:sz="4" w:space="0" w:color="auto"/>
            </w:tcBorders>
          </w:tcPr>
          <w:p w:rsidR="00B04F94" w:rsidRDefault="00B04F94" w:rsidP="00AD04E4">
            <w:pPr>
              <w:rPr>
                <w:sz w:val="20"/>
              </w:rPr>
            </w:pPr>
            <w:r>
              <w:rPr>
                <w:sz w:val="20"/>
              </w:rPr>
              <w:t>B =  75% - 97%</w:t>
            </w:r>
          </w:p>
        </w:tc>
        <w:tc>
          <w:tcPr>
            <w:tcW w:w="6137" w:type="dxa"/>
            <w:gridSpan w:val="10"/>
            <w:tcBorders>
              <w:top w:val="single" w:sz="4" w:space="0" w:color="auto"/>
              <w:left w:val="single" w:sz="4" w:space="0" w:color="auto"/>
              <w:bottom w:val="single" w:sz="4" w:space="0" w:color="auto"/>
              <w:right w:val="single" w:sz="4" w:space="0" w:color="auto"/>
            </w:tcBorders>
          </w:tcPr>
          <w:p w:rsidR="00B04F94" w:rsidRDefault="00B04F94" w:rsidP="00AD04E4">
            <w:pPr>
              <w:rPr>
                <w:sz w:val="20"/>
              </w:rPr>
            </w:pPr>
            <w:r>
              <w:rPr>
                <w:sz w:val="20"/>
              </w:rPr>
              <w:t>Will probably occur in most circumstances</w:t>
            </w:r>
          </w:p>
        </w:tc>
      </w:tr>
      <w:tr w:rsidR="00B04F94" w:rsidTr="00B04F94">
        <w:trPr>
          <w:cantSplit/>
        </w:trPr>
        <w:tc>
          <w:tcPr>
            <w:tcW w:w="495" w:type="dxa"/>
            <w:vMerge/>
            <w:tcBorders>
              <w:right w:val="single" w:sz="4" w:space="0" w:color="auto"/>
            </w:tcBorders>
          </w:tcPr>
          <w:p w:rsidR="00B04F94" w:rsidRDefault="00B04F94" w:rsidP="00AD04E4">
            <w:pPr>
              <w:ind w:left="113" w:right="113"/>
              <w:jc w:val="center"/>
              <w:rPr>
                <w:b/>
              </w:rPr>
            </w:pPr>
          </w:p>
        </w:tc>
        <w:tc>
          <w:tcPr>
            <w:tcW w:w="270" w:type="dxa"/>
            <w:tcBorders>
              <w:top w:val="nil"/>
              <w:left w:val="single" w:sz="4" w:space="0" w:color="auto"/>
              <w:bottom w:val="nil"/>
              <w:right w:val="single" w:sz="4" w:space="0" w:color="auto"/>
            </w:tcBorders>
          </w:tcPr>
          <w:p w:rsidR="00B04F94" w:rsidRDefault="00B04F94" w:rsidP="00AD04E4">
            <w:pPr>
              <w:rPr>
                <w:b/>
              </w:rPr>
            </w:pPr>
          </w:p>
        </w:tc>
        <w:tc>
          <w:tcPr>
            <w:tcW w:w="2278" w:type="dxa"/>
            <w:gridSpan w:val="6"/>
            <w:tcBorders>
              <w:top w:val="single" w:sz="4" w:space="0" w:color="auto"/>
              <w:left w:val="single" w:sz="4" w:space="0" w:color="auto"/>
              <w:bottom w:val="single" w:sz="4" w:space="0" w:color="auto"/>
              <w:right w:val="single" w:sz="4" w:space="0" w:color="auto"/>
            </w:tcBorders>
          </w:tcPr>
          <w:p w:rsidR="00B04F94" w:rsidRDefault="00B04F94" w:rsidP="00AD04E4">
            <w:pPr>
              <w:rPr>
                <w:sz w:val="20"/>
              </w:rPr>
            </w:pPr>
            <w:r>
              <w:rPr>
                <w:sz w:val="20"/>
              </w:rPr>
              <w:t>C =  50% - 74%</w:t>
            </w:r>
          </w:p>
        </w:tc>
        <w:tc>
          <w:tcPr>
            <w:tcW w:w="6137" w:type="dxa"/>
            <w:gridSpan w:val="10"/>
            <w:tcBorders>
              <w:top w:val="single" w:sz="4" w:space="0" w:color="auto"/>
              <w:left w:val="single" w:sz="4" w:space="0" w:color="auto"/>
              <w:bottom w:val="single" w:sz="4" w:space="0" w:color="auto"/>
              <w:right w:val="single" w:sz="4" w:space="0" w:color="auto"/>
            </w:tcBorders>
          </w:tcPr>
          <w:p w:rsidR="00B04F94" w:rsidRDefault="00B04F94" w:rsidP="00AD04E4">
            <w:pPr>
              <w:rPr>
                <w:sz w:val="20"/>
              </w:rPr>
            </w:pPr>
            <w:r>
              <w:rPr>
                <w:sz w:val="20"/>
              </w:rPr>
              <w:t>Fairly likely to occur</w:t>
            </w:r>
          </w:p>
        </w:tc>
      </w:tr>
      <w:tr w:rsidR="00B04F94" w:rsidTr="00B04F94">
        <w:trPr>
          <w:cantSplit/>
        </w:trPr>
        <w:tc>
          <w:tcPr>
            <w:tcW w:w="495" w:type="dxa"/>
            <w:vMerge/>
            <w:tcBorders>
              <w:right w:val="single" w:sz="4" w:space="0" w:color="auto"/>
            </w:tcBorders>
          </w:tcPr>
          <w:p w:rsidR="00B04F94" w:rsidRDefault="00B04F94" w:rsidP="00AD04E4">
            <w:pPr>
              <w:ind w:left="113" w:right="113"/>
              <w:jc w:val="center"/>
              <w:rPr>
                <w:b/>
              </w:rPr>
            </w:pPr>
          </w:p>
        </w:tc>
        <w:tc>
          <w:tcPr>
            <w:tcW w:w="270" w:type="dxa"/>
            <w:tcBorders>
              <w:top w:val="nil"/>
              <w:left w:val="single" w:sz="4" w:space="0" w:color="auto"/>
              <w:bottom w:val="nil"/>
              <w:right w:val="single" w:sz="4" w:space="0" w:color="auto"/>
            </w:tcBorders>
          </w:tcPr>
          <w:p w:rsidR="00B04F94" w:rsidRDefault="00B04F94" w:rsidP="00AD04E4">
            <w:pPr>
              <w:rPr>
                <w:b/>
              </w:rPr>
            </w:pPr>
          </w:p>
        </w:tc>
        <w:tc>
          <w:tcPr>
            <w:tcW w:w="2278" w:type="dxa"/>
            <w:gridSpan w:val="6"/>
            <w:tcBorders>
              <w:top w:val="single" w:sz="4" w:space="0" w:color="auto"/>
              <w:left w:val="single" w:sz="4" w:space="0" w:color="auto"/>
              <w:bottom w:val="single" w:sz="4" w:space="0" w:color="auto"/>
              <w:right w:val="single" w:sz="4" w:space="0" w:color="auto"/>
            </w:tcBorders>
          </w:tcPr>
          <w:p w:rsidR="00B04F94" w:rsidRDefault="00B04F94" w:rsidP="00AD04E4">
            <w:pPr>
              <w:rPr>
                <w:sz w:val="20"/>
              </w:rPr>
            </w:pPr>
            <w:r>
              <w:rPr>
                <w:sz w:val="20"/>
              </w:rPr>
              <w:t>D =  25% - 49%</w:t>
            </w:r>
          </w:p>
        </w:tc>
        <w:tc>
          <w:tcPr>
            <w:tcW w:w="6137" w:type="dxa"/>
            <w:gridSpan w:val="10"/>
            <w:tcBorders>
              <w:top w:val="single" w:sz="4" w:space="0" w:color="auto"/>
              <w:left w:val="single" w:sz="4" w:space="0" w:color="auto"/>
              <w:bottom w:val="single" w:sz="4" w:space="0" w:color="auto"/>
              <w:right w:val="single" w:sz="4" w:space="0" w:color="auto"/>
            </w:tcBorders>
          </w:tcPr>
          <w:p w:rsidR="00B04F94" w:rsidRDefault="00B04F94" w:rsidP="00AD04E4">
            <w:pPr>
              <w:rPr>
                <w:sz w:val="20"/>
              </w:rPr>
            </w:pPr>
            <w:r>
              <w:rPr>
                <w:sz w:val="20"/>
              </w:rPr>
              <w:t>Might occur from time to time</w:t>
            </w:r>
          </w:p>
        </w:tc>
      </w:tr>
      <w:tr w:rsidR="00B04F94" w:rsidTr="00B04F94">
        <w:trPr>
          <w:cantSplit/>
        </w:trPr>
        <w:tc>
          <w:tcPr>
            <w:tcW w:w="495" w:type="dxa"/>
            <w:vMerge/>
            <w:tcBorders>
              <w:right w:val="single" w:sz="4" w:space="0" w:color="auto"/>
            </w:tcBorders>
          </w:tcPr>
          <w:p w:rsidR="00B04F94" w:rsidRDefault="00B04F94" w:rsidP="00AD04E4">
            <w:pPr>
              <w:ind w:left="113" w:right="113"/>
              <w:jc w:val="center"/>
              <w:rPr>
                <w:b/>
              </w:rPr>
            </w:pPr>
          </w:p>
        </w:tc>
        <w:tc>
          <w:tcPr>
            <w:tcW w:w="270" w:type="dxa"/>
            <w:tcBorders>
              <w:top w:val="nil"/>
              <w:left w:val="single" w:sz="4" w:space="0" w:color="auto"/>
              <w:bottom w:val="nil"/>
              <w:right w:val="single" w:sz="4" w:space="0" w:color="auto"/>
            </w:tcBorders>
          </w:tcPr>
          <w:p w:rsidR="00B04F94" w:rsidRDefault="00B04F94" w:rsidP="00AD04E4">
            <w:pPr>
              <w:rPr>
                <w:b/>
              </w:rPr>
            </w:pPr>
          </w:p>
        </w:tc>
        <w:tc>
          <w:tcPr>
            <w:tcW w:w="2278" w:type="dxa"/>
            <w:gridSpan w:val="6"/>
            <w:tcBorders>
              <w:top w:val="single" w:sz="4" w:space="0" w:color="auto"/>
              <w:left w:val="single" w:sz="4" w:space="0" w:color="auto"/>
              <w:bottom w:val="single" w:sz="4" w:space="0" w:color="auto"/>
              <w:right w:val="single" w:sz="4" w:space="0" w:color="auto"/>
            </w:tcBorders>
          </w:tcPr>
          <w:p w:rsidR="00B04F94" w:rsidRDefault="00B04F94" w:rsidP="00AD04E4">
            <w:pPr>
              <w:rPr>
                <w:sz w:val="20"/>
              </w:rPr>
            </w:pPr>
            <w:r>
              <w:rPr>
                <w:sz w:val="20"/>
              </w:rPr>
              <w:t>E =  3% - 24%</w:t>
            </w:r>
          </w:p>
        </w:tc>
        <w:tc>
          <w:tcPr>
            <w:tcW w:w="6137" w:type="dxa"/>
            <w:gridSpan w:val="10"/>
            <w:tcBorders>
              <w:top w:val="single" w:sz="4" w:space="0" w:color="auto"/>
              <w:left w:val="single" w:sz="4" w:space="0" w:color="auto"/>
              <w:bottom w:val="single" w:sz="4" w:space="0" w:color="auto"/>
              <w:right w:val="single" w:sz="4" w:space="0" w:color="auto"/>
            </w:tcBorders>
          </w:tcPr>
          <w:p w:rsidR="00B04F94" w:rsidRDefault="00B04F94" w:rsidP="00AD04E4">
            <w:pPr>
              <w:rPr>
                <w:sz w:val="20"/>
              </w:rPr>
            </w:pPr>
            <w:r>
              <w:rPr>
                <w:sz w:val="20"/>
              </w:rPr>
              <w:t>Could occur occasionally</w:t>
            </w:r>
          </w:p>
        </w:tc>
      </w:tr>
      <w:tr w:rsidR="00B04F94" w:rsidTr="00B04F94">
        <w:trPr>
          <w:cantSplit/>
        </w:trPr>
        <w:tc>
          <w:tcPr>
            <w:tcW w:w="495" w:type="dxa"/>
            <w:vMerge/>
            <w:tcBorders>
              <w:right w:val="single" w:sz="4" w:space="0" w:color="auto"/>
            </w:tcBorders>
          </w:tcPr>
          <w:p w:rsidR="00B04F94" w:rsidRDefault="00B04F94" w:rsidP="00AD04E4">
            <w:pPr>
              <w:ind w:left="113" w:right="113"/>
              <w:jc w:val="center"/>
              <w:rPr>
                <w:b/>
              </w:rPr>
            </w:pPr>
          </w:p>
        </w:tc>
        <w:tc>
          <w:tcPr>
            <w:tcW w:w="270" w:type="dxa"/>
            <w:tcBorders>
              <w:top w:val="nil"/>
              <w:left w:val="single" w:sz="4" w:space="0" w:color="auto"/>
              <w:bottom w:val="nil"/>
              <w:right w:val="single" w:sz="4" w:space="0" w:color="auto"/>
            </w:tcBorders>
          </w:tcPr>
          <w:p w:rsidR="00B04F94" w:rsidRDefault="00B04F94" w:rsidP="00AD04E4">
            <w:pPr>
              <w:rPr>
                <w:b/>
              </w:rPr>
            </w:pPr>
          </w:p>
        </w:tc>
        <w:tc>
          <w:tcPr>
            <w:tcW w:w="2278" w:type="dxa"/>
            <w:gridSpan w:val="6"/>
            <w:tcBorders>
              <w:top w:val="single" w:sz="4" w:space="0" w:color="auto"/>
              <w:left w:val="single" w:sz="4" w:space="0" w:color="auto"/>
              <w:bottom w:val="single" w:sz="4" w:space="0" w:color="auto"/>
              <w:right w:val="single" w:sz="4" w:space="0" w:color="auto"/>
            </w:tcBorders>
          </w:tcPr>
          <w:p w:rsidR="00B04F94" w:rsidRDefault="00B04F94" w:rsidP="00AD04E4">
            <w:pPr>
              <w:rPr>
                <w:sz w:val="20"/>
              </w:rPr>
            </w:pPr>
            <w:r>
              <w:rPr>
                <w:sz w:val="20"/>
              </w:rPr>
              <w:t xml:space="preserve">F = </w:t>
            </w:r>
            <w:r>
              <w:rPr>
                <w:rFonts w:cs="Arial"/>
                <w:sz w:val="20"/>
              </w:rPr>
              <w:t>≤</w:t>
            </w:r>
            <w:r>
              <w:rPr>
                <w:sz w:val="20"/>
              </w:rPr>
              <w:t>2%</w:t>
            </w:r>
          </w:p>
        </w:tc>
        <w:tc>
          <w:tcPr>
            <w:tcW w:w="6137" w:type="dxa"/>
            <w:gridSpan w:val="10"/>
            <w:tcBorders>
              <w:top w:val="single" w:sz="4" w:space="0" w:color="auto"/>
              <w:left w:val="single" w:sz="4" w:space="0" w:color="auto"/>
              <w:bottom w:val="single" w:sz="4" w:space="0" w:color="auto"/>
              <w:right w:val="single" w:sz="4" w:space="0" w:color="auto"/>
            </w:tcBorders>
          </w:tcPr>
          <w:p w:rsidR="00B04F94" w:rsidRDefault="00B04F94" w:rsidP="00AD04E4">
            <w:pPr>
              <w:rPr>
                <w:sz w:val="20"/>
              </w:rPr>
            </w:pPr>
            <w:r>
              <w:rPr>
                <w:sz w:val="20"/>
              </w:rPr>
              <w:t>May occur only in exceptional circumstances</w:t>
            </w:r>
          </w:p>
        </w:tc>
      </w:tr>
      <w:tr w:rsidR="00B04F94" w:rsidTr="00B04F94">
        <w:trPr>
          <w:cantSplit/>
        </w:trPr>
        <w:tc>
          <w:tcPr>
            <w:tcW w:w="495" w:type="dxa"/>
            <w:vMerge/>
            <w:tcBorders>
              <w:right w:val="single" w:sz="4" w:space="0" w:color="auto"/>
            </w:tcBorders>
            <w:textDirection w:val="btLr"/>
          </w:tcPr>
          <w:p w:rsidR="00B04F94" w:rsidRDefault="00B04F94" w:rsidP="00AD04E4">
            <w:pPr>
              <w:ind w:left="113" w:right="113"/>
              <w:jc w:val="center"/>
              <w:rPr>
                <w:b/>
              </w:rPr>
            </w:pPr>
          </w:p>
        </w:tc>
        <w:tc>
          <w:tcPr>
            <w:tcW w:w="270" w:type="dxa"/>
            <w:tcBorders>
              <w:top w:val="nil"/>
              <w:left w:val="single" w:sz="4" w:space="0" w:color="auto"/>
              <w:bottom w:val="nil"/>
              <w:right w:val="nil"/>
            </w:tcBorders>
          </w:tcPr>
          <w:p w:rsidR="00B04F94" w:rsidRDefault="00B04F94" w:rsidP="00AD04E4">
            <w:pPr>
              <w:rPr>
                <w:b/>
              </w:rPr>
            </w:pPr>
          </w:p>
        </w:tc>
        <w:tc>
          <w:tcPr>
            <w:tcW w:w="8415" w:type="dxa"/>
            <w:gridSpan w:val="16"/>
            <w:tcBorders>
              <w:top w:val="nil"/>
              <w:left w:val="nil"/>
              <w:bottom w:val="nil"/>
              <w:right w:val="nil"/>
            </w:tcBorders>
          </w:tcPr>
          <w:p w:rsidR="00B04F94" w:rsidRDefault="00B04F94" w:rsidP="00AD04E4">
            <w:pPr>
              <w:rPr>
                <w:sz w:val="20"/>
              </w:rPr>
            </w:pPr>
          </w:p>
          <w:p w:rsidR="00B04F94" w:rsidRPr="002B3A54" w:rsidRDefault="00B04F94" w:rsidP="00AD04E4">
            <w:pPr>
              <w:rPr>
                <w:szCs w:val="22"/>
              </w:rPr>
            </w:pPr>
            <w:r w:rsidRPr="002B3A54">
              <w:rPr>
                <w:szCs w:val="22"/>
              </w:rPr>
              <w:t>Percentages refer to the chance of something happening</w:t>
            </w:r>
          </w:p>
        </w:tc>
      </w:tr>
      <w:tr w:rsidR="00B04F94" w:rsidTr="00B04F94">
        <w:trPr>
          <w:cantSplit/>
        </w:trPr>
        <w:tc>
          <w:tcPr>
            <w:tcW w:w="495" w:type="dxa"/>
            <w:vMerge/>
            <w:tcBorders>
              <w:right w:val="single" w:sz="4" w:space="0" w:color="auto"/>
            </w:tcBorders>
            <w:textDirection w:val="btLr"/>
          </w:tcPr>
          <w:p w:rsidR="00B04F94" w:rsidRDefault="00B04F94" w:rsidP="00AD04E4">
            <w:pPr>
              <w:ind w:left="113" w:right="113"/>
              <w:jc w:val="center"/>
              <w:rPr>
                <w:b/>
              </w:rPr>
            </w:pPr>
          </w:p>
        </w:tc>
        <w:tc>
          <w:tcPr>
            <w:tcW w:w="281" w:type="dxa"/>
            <w:gridSpan w:val="2"/>
            <w:tcBorders>
              <w:top w:val="nil"/>
              <w:left w:val="single" w:sz="4" w:space="0" w:color="auto"/>
              <w:bottom w:val="nil"/>
              <w:right w:val="nil"/>
            </w:tcBorders>
          </w:tcPr>
          <w:p w:rsidR="00B04F94" w:rsidRDefault="00B04F94" w:rsidP="00AD04E4">
            <w:pPr>
              <w:rPr>
                <w:b/>
              </w:rPr>
            </w:pPr>
          </w:p>
        </w:tc>
        <w:tc>
          <w:tcPr>
            <w:tcW w:w="8404" w:type="dxa"/>
            <w:gridSpan w:val="15"/>
            <w:tcBorders>
              <w:top w:val="nil"/>
              <w:left w:val="nil"/>
              <w:bottom w:val="nil"/>
              <w:right w:val="nil"/>
            </w:tcBorders>
          </w:tcPr>
          <w:p w:rsidR="00B04F94" w:rsidRDefault="00B04F94" w:rsidP="00AD04E4">
            <w:pPr>
              <w:rPr>
                <w:b/>
              </w:rPr>
            </w:pPr>
          </w:p>
        </w:tc>
      </w:tr>
      <w:tr w:rsidR="00B04F94" w:rsidTr="00B04F94">
        <w:trPr>
          <w:cantSplit/>
        </w:trPr>
        <w:tc>
          <w:tcPr>
            <w:tcW w:w="495" w:type="dxa"/>
            <w:vMerge/>
            <w:tcBorders>
              <w:right w:val="single" w:sz="4" w:space="0" w:color="auto"/>
            </w:tcBorders>
            <w:textDirection w:val="btLr"/>
          </w:tcPr>
          <w:p w:rsidR="00B04F94" w:rsidRDefault="00B04F94" w:rsidP="00AD04E4">
            <w:pPr>
              <w:ind w:left="113" w:right="113"/>
              <w:jc w:val="center"/>
              <w:rPr>
                <w:b/>
              </w:rPr>
            </w:pPr>
          </w:p>
        </w:tc>
        <w:tc>
          <w:tcPr>
            <w:tcW w:w="281" w:type="dxa"/>
            <w:gridSpan w:val="2"/>
            <w:tcBorders>
              <w:top w:val="nil"/>
              <w:left w:val="single" w:sz="4" w:space="0" w:color="auto"/>
              <w:bottom w:val="nil"/>
              <w:right w:val="nil"/>
            </w:tcBorders>
          </w:tcPr>
          <w:p w:rsidR="00B04F94" w:rsidRDefault="00B04F94" w:rsidP="00AD04E4">
            <w:pPr>
              <w:rPr>
                <w:b/>
              </w:rPr>
            </w:pPr>
          </w:p>
        </w:tc>
        <w:tc>
          <w:tcPr>
            <w:tcW w:w="8404" w:type="dxa"/>
            <w:gridSpan w:val="15"/>
            <w:tcBorders>
              <w:top w:val="nil"/>
              <w:left w:val="nil"/>
              <w:bottom w:val="nil"/>
              <w:right w:val="nil"/>
            </w:tcBorders>
          </w:tcPr>
          <w:p w:rsidR="00B04F94" w:rsidRPr="004401F0" w:rsidRDefault="00B04F94" w:rsidP="00AD04E4">
            <w:pPr>
              <w:rPr>
                <w:b/>
              </w:rPr>
            </w:pPr>
            <w:r>
              <w:rPr>
                <w:b/>
              </w:rPr>
              <w:t>Step  Three – Prioritisation</w:t>
            </w:r>
          </w:p>
        </w:tc>
      </w:tr>
      <w:tr w:rsidR="00B04F94" w:rsidTr="00B04F94">
        <w:trPr>
          <w:cantSplit/>
        </w:trPr>
        <w:tc>
          <w:tcPr>
            <w:tcW w:w="495" w:type="dxa"/>
            <w:vMerge/>
            <w:tcBorders>
              <w:right w:val="single" w:sz="4" w:space="0" w:color="auto"/>
            </w:tcBorders>
            <w:textDirection w:val="btLr"/>
          </w:tcPr>
          <w:p w:rsidR="00B04F94" w:rsidRDefault="00B04F94" w:rsidP="00AD04E4">
            <w:pPr>
              <w:ind w:left="113" w:right="113"/>
              <w:jc w:val="center"/>
              <w:rPr>
                <w:b/>
              </w:rPr>
            </w:pPr>
          </w:p>
        </w:tc>
        <w:tc>
          <w:tcPr>
            <w:tcW w:w="281" w:type="dxa"/>
            <w:gridSpan w:val="2"/>
            <w:tcBorders>
              <w:top w:val="nil"/>
              <w:left w:val="single" w:sz="4" w:space="0" w:color="auto"/>
              <w:bottom w:val="nil"/>
              <w:right w:val="nil"/>
            </w:tcBorders>
          </w:tcPr>
          <w:p w:rsidR="00B04F94" w:rsidRDefault="00B04F94" w:rsidP="00AD04E4">
            <w:pPr>
              <w:rPr>
                <w:b/>
              </w:rPr>
            </w:pPr>
          </w:p>
        </w:tc>
        <w:tc>
          <w:tcPr>
            <w:tcW w:w="8404" w:type="dxa"/>
            <w:gridSpan w:val="15"/>
            <w:tcBorders>
              <w:top w:val="nil"/>
              <w:left w:val="nil"/>
              <w:bottom w:val="nil"/>
              <w:right w:val="nil"/>
            </w:tcBorders>
          </w:tcPr>
          <w:p w:rsidR="00B04F94" w:rsidRDefault="00B04F94" w:rsidP="00AD04E4">
            <w:r>
              <w:t xml:space="preserve">Prioritise the risks. Based on the </w:t>
            </w:r>
            <w:r>
              <w:rPr>
                <w:b/>
                <w:i/>
              </w:rPr>
              <w:t>impact</w:t>
            </w:r>
            <w:r>
              <w:t xml:space="preserve"> and </w:t>
            </w:r>
            <w:r>
              <w:rPr>
                <w:b/>
                <w:i/>
              </w:rPr>
              <w:t>likelihood</w:t>
            </w:r>
            <w:r>
              <w:t xml:space="preserve"> assessments made at Step Three. Plot each risk on the table below. One table per </w:t>
            </w:r>
            <w:r>
              <w:rPr>
                <w:i/>
              </w:rPr>
              <w:t>service plan.</w:t>
            </w:r>
            <w:r>
              <w:t xml:space="preserve"> The Council has determined its aversion to risk. It is prepared to tolerate risks where combinations of impact and likelihood are lower and fall in to the shaded area in the table below. The remaining (higher scoring) risks require management and monitoring. </w:t>
            </w:r>
          </w:p>
        </w:tc>
      </w:tr>
      <w:tr w:rsidR="00B04F94" w:rsidTr="00B04F94">
        <w:trPr>
          <w:cantSplit/>
        </w:trPr>
        <w:tc>
          <w:tcPr>
            <w:tcW w:w="495" w:type="dxa"/>
            <w:vMerge/>
            <w:tcBorders>
              <w:right w:val="single" w:sz="4" w:space="0" w:color="auto"/>
            </w:tcBorders>
            <w:textDirection w:val="btLr"/>
          </w:tcPr>
          <w:p w:rsidR="00B04F94" w:rsidRDefault="00B04F94" w:rsidP="00AD04E4">
            <w:pPr>
              <w:ind w:left="113" w:right="113"/>
              <w:jc w:val="center"/>
              <w:rPr>
                <w:b/>
              </w:rPr>
            </w:pPr>
          </w:p>
        </w:tc>
        <w:tc>
          <w:tcPr>
            <w:tcW w:w="281" w:type="dxa"/>
            <w:gridSpan w:val="2"/>
            <w:tcBorders>
              <w:top w:val="nil"/>
              <w:left w:val="single" w:sz="4" w:space="0" w:color="auto"/>
              <w:bottom w:val="nil"/>
              <w:right w:val="nil"/>
            </w:tcBorders>
          </w:tcPr>
          <w:p w:rsidR="00B04F94" w:rsidRDefault="00B04F94" w:rsidP="00AD04E4">
            <w:pPr>
              <w:rPr>
                <w:b/>
              </w:rPr>
            </w:pPr>
          </w:p>
        </w:tc>
        <w:tc>
          <w:tcPr>
            <w:tcW w:w="8404" w:type="dxa"/>
            <w:gridSpan w:val="15"/>
            <w:tcBorders>
              <w:top w:val="nil"/>
              <w:left w:val="nil"/>
              <w:bottom w:val="nil"/>
              <w:right w:val="nil"/>
            </w:tcBorders>
          </w:tcPr>
          <w:p w:rsidR="00B04F94" w:rsidRDefault="00B04F94" w:rsidP="00AD04E4"/>
        </w:tc>
      </w:tr>
      <w:tr w:rsidR="00B04F94" w:rsidTr="00BF1E8C">
        <w:trPr>
          <w:cantSplit/>
        </w:trPr>
        <w:tc>
          <w:tcPr>
            <w:tcW w:w="495" w:type="dxa"/>
            <w:vMerge/>
            <w:tcBorders>
              <w:right w:val="single" w:sz="4" w:space="0" w:color="auto"/>
            </w:tcBorders>
            <w:textDirection w:val="btLr"/>
          </w:tcPr>
          <w:p w:rsidR="00B04F94" w:rsidRDefault="00B04F94" w:rsidP="00AD04E4">
            <w:pPr>
              <w:ind w:left="113" w:right="113"/>
              <w:jc w:val="center"/>
              <w:rPr>
                <w:b/>
              </w:rPr>
            </w:pPr>
          </w:p>
        </w:tc>
        <w:tc>
          <w:tcPr>
            <w:tcW w:w="281" w:type="dxa"/>
            <w:gridSpan w:val="2"/>
            <w:tcBorders>
              <w:top w:val="nil"/>
              <w:left w:val="single" w:sz="4" w:space="0" w:color="auto"/>
              <w:bottom w:val="nil"/>
              <w:right w:val="single" w:sz="4" w:space="0" w:color="auto"/>
            </w:tcBorders>
          </w:tcPr>
          <w:p w:rsidR="00B04F94" w:rsidRDefault="00B04F94" w:rsidP="00AD04E4">
            <w:pPr>
              <w:rPr>
                <w:b/>
              </w:rPr>
            </w:pPr>
          </w:p>
        </w:tc>
        <w:tc>
          <w:tcPr>
            <w:tcW w:w="607" w:type="dxa"/>
            <w:vMerge w:val="restart"/>
            <w:tcBorders>
              <w:top w:val="single" w:sz="4" w:space="0" w:color="auto"/>
              <w:left w:val="single" w:sz="4" w:space="0" w:color="auto"/>
              <w:bottom w:val="single" w:sz="4" w:space="0" w:color="auto"/>
              <w:right w:val="single" w:sz="4" w:space="0" w:color="auto"/>
            </w:tcBorders>
            <w:textDirection w:val="btLr"/>
          </w:tcPr>
          <w:p w:rsidR="00B04F94" w:rsidRDefault="00A51832" w:rsidP="00AD04E4">
            <w:pPr>
              <w:ind w:left="113" w:right="113"/>
              <w:jc w:val="center"/>
              <w:rPr>
                <w:b/>
                <w:sz w:val="20"/>
              </w:rPr>
            </w:pPr>
            <w:r>
              <w:rPr>
                <w:b/>
                <w:noProof/>
                <w:sz w:val="20"/>
              </w:rPr>
              <mc:AlternateContent>
                <mc:Choice Requires="wps">
                  <w:drawing>
                    <wp:anchor distT="0" distB="0" distL="114300" distR="114300" simplePos="0" relativeHeight="251660288" behindDoc="0" locked="1" layoutInCell="1" allowOverlap="1">
                      <wp:simplePos x="0" y="0"/>
                      <wp:positionH relativeFrom="column">
                        <wp:posOffset>163195</wp:posOffset>
                      </wp:positionH>
                      <wp:positionV relativeFrom="paragraph">
                        <wp:posOffset>-1212850</wp:posOffset>
                      </wp:positionV>
                      <wp:extent cx="0" cy="946785"/>
                      <wp:effectExtent l="0" t="0" r="0" b="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46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95.5pt" to="12.8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Vr7LAIAAFQEAAAOAAAAZHJzL2Uyb0RvYy54bWysVMGO2jAQvVfqP1i+QxIaWIgIq4pAL7RF&#10;2m3vxnaIVce2bENAVf+9YyfLlvZSVeVgxvbMmzdvxlk+XlqJztw6oVWJs3GKEVdUM6GOJf7yvB3N&#10;MXKeKEakVrzEV+7w4+rtm2VnCj7RjZaMWwQgyhWdKXHjvSmSxNGGt8SNteEKLmttW+Jha48Js6QD&#10;9FYmkzSdJZ22zFhNuXNwWvWXeBXx65pT/7muHfdIlhi4+bjauB7CmqyWpDhaYhpBBxrkH1i0RChI&#10;eoOqiCfoZMUfUK2gVjtd+zHVbaLrWlAea4BqsvS3ap4aYnisBcRx5iaT+3+w9NN5b5FgJZ5hpEgL&#10;LdoJxdH0IUjTGVeAx1rtbSiOXtST2Wn6zSGl1w1RRx4pPl8NxGUhIrkLCRtnIMGh+6gZ+JCT11Gn&#10;S21bVEthvobAAA5aoEtszPXWGH7xiPaHFE4X+exhPo1pSBEQQpyxzn/gukXBKLEE9hGPnHfOB0av&#10;LsFd6a2QMrZdKtQB6HQyjQFOS8HCZXBz9nhYS4vOJAxO/A1579ysPikWwRpO2GawPRESbOSjLt4K&#10;UEpyHLK1nGEkObyVYPX0pAoZoVYgPFj97HxfpIvNfDPPR/lkthnlaVWN3m/X+Wi2zR6m1btqva6y&#10;H4F8lheNYIyrwP9ljrP87+ZkeFH9BN4m+SZUco8eFQWyL/+RdGx76HQ/MwfNrnsbqgsTAKMbnYdn&#10;Ft7Gr/vo9foxWP0EAAD//wMAUEsDBBQABgAIAAAAIQAgAd1z3wAAAAoBAAAPAAAAZHJzL2Rvd25y&#10;ZXYueG1sTI/LTsMwEEX3SPyDNUjsWsdVC02IUyEEEitEW1SJnRsPSWg8DrHbBL6egQ0s587RfeSr&#10;0bXihH1oPGlQ0wQEUultQ5WGl+3DZAkiREPWtJ5QwycGWBXnZ7nJrB9ojadNrASbUMiMhjrGLpMy&#10;lDU6E6a+Q+Lfm++diXz2lbS9GdjctXKWJFfSmYY4oTYd3tVYHjZHpyHdDgv/3B92c9V8vH7dv8fu&#10;8SlqfXkx3t6AiDjGPxh+6nN1KLjT3h/JBtFqmC2umdQwUaniUUz8KntW5ioFWeTy/4TiGwAA//8D&#10;AFBLAQItABQABgAIAAAAIQC2gziS/gAAAOEBAAATAAAAAAAAAAAAAAAAAAAAAABbQ29udGVudF9U&#10;eXBlc10ueG1sUEsBAi0AFAAGAAgAAAAhADj9If/WAAAAlAEAAAsAAAAAAAAAAAAAAAAALwEAAF9y&#10;ZWxzLy5yZWxzUEsBAi0AFAAGAAgAAAAhABXVWvssAgAAVAQAAA4AAAAAAAAAAAAAAAAALgIAAGRy&#10;cy9lMm9Eb2MueG1sUEsBAi0AFAAGAAgAAAAhACAB3XPfAAAACgEAAA8AAAAAAAAAAAAAAAAAhgQA&#10;AGRycy9kb3ducmV2LnhtbFBLBQYAAAAABAAEAPMAAACSBQAAAAA=&#10;">
                      <v:stroke endarrow="block"/>
                      <w10:anchorlock/>
                    </v:line>
                  </w:pict>
                </mc:Fallback>
              </mc:AlternateContent>
            </w:r>
            <w:r w:rsidR="00B04F94">
              <w:rPr>
                <w:b/>
                <w:sz w:val="20"/>
              </w:rPr>
              <w:t>Likelihood</w:t>
            </w:r>
          </w:p>
        </w:tc>
        <w:tc>
          <w:tcPr>
            <w:tcW w:w="425" w:type="dxa"/>
            <w:tcBorders>
              <w:top w:val="single" w:sz="4" w:space="0" w:color="auto"/>
              <w:left w:val="single" w:sz="4" w:space="0" w:color="auto"/>
            </w:tcBorders>
          </w:tcPr>
          <w:p w:rsidR="00B04F94" w:rsidRDefault="00B04F94" w:rsidP="00AD04E4">
            <w:r>
              <w:t>A</w:t>
            </w:r>
          </w:p>
        </w:tc>
        <w:tc>
          <w:tcPr>
            <w:tcW w:w="718" w:type="dxa"/>
            <w:gridSpan w:val="2"/>
            <w:tcBorders>
              <w:top w:val="single" w:sz="4" w:space="0" w:color="auto"/>
            </w:tcBorders>
            <w:shd w:val="clear" w:color="auto" w:fill="CCCCCC"/>
          </w:tcPr>
          <w:p w:rsidR="00B04F94" w:rsidRDefault="00B04F94" w:rsidP="00AD04E4"/>
        </w:tc>
        <w:tc>
          <w:tcPr>
            <w:tcW w:w="680" w:type="dxa"/>
            <w:gridSpan w:val="2"/>
            <w:tcBorders>
              <w:top w:val="single" w:sz="4" w:space="0" w:color="auto"/>
            </w:tcBorders>
            <w:shd w:val="clear" w:color="auto" w:fill="auto"/>
          </w:tcPr>
          <w:p w:rsidR="00B04F94" w:rsidRDefault="00B04F94" w:rsidP="00AD04E4"/>
        </w:tc>
        <w:tc>
          <w:tcPr>
            <w:tcW w:w="681" w:type="dxa"/>
            <w:gridSpan w:val="2"/>
            <w:tcBorders>
              <w:top w:val="single" w:sz="4" w:space="0" w:color="auto"/>
              <w:bottom w:val="single" w:sz="4" w:space="0" w:color="auto"/>
            </w:tcBorders>
            <w:shd w:val="clear" w:color="auto" w:fill="auto"/>
          </w:tcPr>
          <w:p w:rsidR="00B04F94" w:rsidRDefault="00B04F94" w:rsidP="00AD04E4"/>
        </w:tc>
        <w:tc>
          <w:tcPr>
            <w:tcW w:w="680" w:type="dxa"/>
            <w:gridSpan w:val="2"/>
            <w:tcBorders>
              <w:top w:val="single" w:sz="4" w:space="0" w:color="auto"/>
              <w:bottom w:val="single" w:sz="4" w:space="0" w:color="auto"/>
              <w:right w:val="single" w:sz="4" w:space="0" w:color="auto"/>
            </w:tcBorders>
            <w:shd w:val="clear" w:color="auto" w:fill="auto"/>
          </w:tcPr>
          <w:p w:rsidR="00B04F94" w:rsidRDefault="00B04F94" w:rsidP="00AD04E4">
            <w:pPr>
              <w:jc w:val="center"/>
            </w:pPr>
          </w:p>
        </w:tc>
        <w:tc>
          <w:tcPr>
            <w:tcW w:w="681" w:type="dxa"/>
            <w:tcBorders>
              <w:top w:val="single" w:sz="4" w:space="0" w:color="auto"/>
              <w:bottom w:val="single" w:sz="4" w:space="0" w:color="auto"/>
              <w:right w:val="single" w:sz="4" w:space="0" w:color="auto"/>
            </w:tcBorders>
            <w:shd w:val="clear" w:color="auto" w:fill="auto"/>
          </w:tcPr>
          <w:p w:rsidR="00B04F94" w:rsidRDefault="00B04F94" w:rsidP="00AD04E4">
            <w:pPr>
              <w:jc w:val="center"/>
            </w:pPr>
          </w:p>
        </w:tc>
        <w:tc>
          <w:tcPr>
            <w:tcW w:w="1418" w:type="dxa"/>
            <w:gridSpan w:val="2"/>
            <w:tcBorders>
              <w:top w:val="nil"/>
              <w:left w:val="single" w:sz="4" w:space="0" w:color="auto"/>
              <w:bottom w:val="nil"/>
              <w:right w:val="nil"/>
            </w:tcBorders>
          </w:tcPr>
          <w:p w:rsidR="00B04F94" w:rsidRDefault="00B04F94" w:rsidP="00AD04E4">
            <w:pPr>
              <w:rPr>
                <w:sz w:val="16"/>
              </w:rPr>
            </w:pPr>
            <w:r>
              <w:rPr>
                <w:sz w:val="16"/>
              </w:rPr>
              <w:t>Impact</w:t>
            </w:r>
          </w:p>
        </w:tc>
        <w:tc>
          <w:tcPr>
            <w:tcW w:w="2514" w:type="dxa"/>
            <w:gridSpan w:val="2"/>
            <w:tcBorders>
              <w:top w:val="nil"/>
              <w:left w:val="nil"/>
              <w:bottom w:val="nil"/>
              <w:right w:val="nil"/>
            </w:tcBorders>
          </w:tcPr>
          <w:p w:rsidR="00B04F94" w:rsidRDefault="00B04F94" w:rsidP="00AD04E4">
            <w:pPr>
              <w:rPr>
                <w:sz w:val="16"/>
              </w:rPr>
            </w:pPr>
            <w:r>
              <w:rPr>
                <w:sz w:val="16"/>
              </w:rPr>
              <w:t>Likelihood</w:t>
            </w:r>
          </w:p>
        </w:tc>
      </w:tr>
      <w:tr w:rsidR="00B04F94" w:rsidTr="00BF1E8C">
        <w:trPr>
          <w:cantSplit/>
        </w:trPr>
        <w:tc>
          <w:tcPr>
            <w:tcW w:w="495" w:type="dxa"/>
            <w:vMerge/>
            <w:tcBorders>
              <w:right w:val="single" w:sz="4" w:space="0" w:color="auto"/>
            </w:tcBorders>
            <w:textDirection w:val="btLr"/>
          </w:tcPr>
          <w:p w:rsidR="00B04F94" w:rsidRDefault="00B04F94" w:rsidP="00AD04E4">
            <w:pPr>
              <w:ind w:left="113" w:right="113"/>
              <w:jc w:val="center"/>
              <w:rPr>
                <w:b/>
              </w:rPr>
            </w:pPr>
          </w:p>
        </w:tc>
        <w:tc>
          <w:tcPr>
            <w:tcW w:w="281" w:type="dxa"/>
            <w:gridSpan w:val="2"/>
            <w:tcBorders>
              <w:top w:val="nil"/>
              <w:left w:val="single" w:sz="4" w:space="0" w:color="auto"/>
              <w:bottom w:val="nil"/>
              <w:right w:val="single" w:sz="4" w:space="0" w:color="auto"/>
            </w:tcBorders>
          </w:tcPr>
          <w:p w:rsidR="00B04F94" w:rsidRDefault="00B04F94" w:rsidP="00AD04E4">
            <w:pPr>
              <w:rPr>
                <w:b/>
              </w:rPr>
            </w:pPr>
          </w:p>
        </w:tc>
        <w:tc>
          <w:tcPr>
            <w:tcW w:w="607" w:type="dxa"/>
            <w:vMerge/>
            <w:tcBorders>
              <w:top w:val="single" w:sz="4" w:space="0" w:color="auto"/>
              <w:left w:val="single" w:sz="4" w:space="0" w:color="auto"/>
              <w:bottom w:val="single" w:sz="4" w:space="0" w:color="auto"/>
              <w:right w:val="single" w:sz="4" w:space="0" w:color="auto"/>
            </w:tcBorders>
          </w:tcPr>
          <w:p w:rsidR="00B04F94" w:rsidRDefault="00B04F94" w:rsidP="00AD04E4"/>
        </w:tc>
        <w:tc>
          <w:tcPr>
            <w:tcW w:w="425" w:type="dxa"/>
            <w:tcBorders>
              <w:left w:val="single" w:sz="4" w:space="0" w:color="auto"/>
            </w:tcBorders>
          </w:tcPr>
          <w:p w:rsidR="00B04F94" w:rsidRDefault="00B04F94" w:rsidP="00AD04E4">
            <w:r>
              <w:t>B</w:t>
            </w:r>
          </w:p>
        </w:tc>
        <w:tc>
          <w:tcPr>
            <w:tcW w:w="718" w:type="dxa"/>
            <w:gridSpan w:val="2"/>
            <w:shd w:val="clear" w:color="auto" w:fill="CCCCCC"/>
          </w:tcPr>
          <w:p w:rsidR="00B04F94" w:rsidRDefault="00B04F94" w:rsidP="00AD04E4"/>
        </w:tc>
        <w:tc>
          <w:tcPr>
            <w:tcW w:w="680" w:type="dxa"/>
            <w:gridSpan w:val="2"/>
            <w:shd w:val="clear" w:color="auto" w:fill="auto"/>
          </w:tcPr>
          <w:p w:rsidR="00B04F94" w:rsidRDefault="00B04F94" w:rsidP="00AD04E4"/>
        </w:tc>
        <w:tc>
          <w:tcPr>
            <w:tcW w:w="681" w:type="dxa"/>
            <w:gridSpan w:val="2"/>
            <w:tcBorders>
              <w:bottom w:val="single" w:sz="4" w:space="0" w:color="auto"/>
            </w:tcBorders>
            <w:shd w:val="clear" w:color="auto" w:fill="auto"/>
          </w:tcPr>
          <w:p w:rsidR="00B04F94" w:rsidRDefault="00B04F94" w:rsidP="00AD04E4"/>
        </w:tc>
        <w:tc>
          <w:tcPr>
            <w:tcW w:w="680" w:type="dxa"/>
            <w:gridSpan w:val="2"/>
            <w:tcBorders>
              <w:right w:val="single" w:sz="4" w:space="0" w:color="auto"/>
            </w:tcBorders>
            <w:shd w:val="clear" w:color="auto" w:fill="auto"/>
          </w:tcPr>
          <w:p w:rsidR="00B04F94" w:rsidRDefault="00B04F94" w:rsidP="00AD04E4">
            <w:pPr>
              <w:jc w:val="center"/>
            </w:pPr>
          </w:p>
        </w:tc>
        <w:tc>
          <w:tcPr>
            <w:tcW w:w="681" w:type="dxa"/>
            <w:tcBorders>
              <w:right w:val="single" w:sz="4" w:space="0" w:color="auto"/>
            </w:tcBorders>
            <w:shd w:val="clear" w:color="auto" w:fill="auto"/>
          </w:tcPr>
          <w:p w:rsidR="00B04F94" w:rsidRDefault="00B04F94" w:rsidP="00AD04E4">
            <w:pPr>
              <w:jc w:val="center"/>
            </w:pPr>
          </w:p>
        </w:tc>
        <w:tc>
          <w:tcPr>
            <w:tcW w:w="1418" w:type="dxa"/>
            <w:gridSpan w:val="2"/>
            <w:tcBorders>
              <w:top w:val="nil"/>
              <w:left w:val="single" w:sz="4" w:space="0" w:color="auto"/>
              <w:bottom w:val="nil"/>
              <w:right w:val="nil"/>
            </w:tcBorders>
          </w:tcPr>
          <w:p w:rsidR="00B04F94" w:rsidRDefault="00B04F94" w:rsidP="00AD04E4">
            <w:pPr>
              <w:rPr>
                <w:sz w:val="16"/>
              </w:rPr>
            </w:pPr>
            <w:r>
              <w:rPr>
                <w:sz w:val="16"/>
              </w:rPr>
              <w:t>V = Catastrophic</w:t>
            </w:r>
          </w:p>
        </w:tc>
        <w:tc>
          <w:tcPr>
            <w:tcW w:w="2514" w:type="dxa"/>
            <w:gridSpan w:val="2"/>
            <w:tcBorders>
              <w:top w:val="nil"/>
              <w:left w:val="nil"/>
              <w:bottom w:val="nil"/>
              <w:right w:val="nil"/>
            </w:tcBorders>
          </w:tcPr>
          <w:p w:rsidR="00B04F94" w:rsidRDefault="00B04F94" w:rsidP="00AD04E4">
            <w:pPr>
              <w:rPr>
                <w:sz w:val="16"/>
              </w:rPr>
            </w:pPr>
            <w:r>
              <w:rPr>
                <w:sz w:val="16"/>
              </w:rPr>
              <w:t xml:space="preserve">A = </w:t>
            </w:r>
            <w:r>
              <w:rPr>
                <w:rFonts w:cs="Arial"/>
                <w:sz w:val="16"/>
              </w:rPr>
              <w:t>≥</w:t>
            </w:r>
            <w:r>
              <w:rPr>
                <w:sz w:val="16"/>
              </w:rPr>
              <w:t>98%</w:t>
            </w:r>
          </w:p>
        </w:tc>
      </w:tr>
      <w:tr w:rsidR="00B04F94" w:rsidTr="00BF1E8C">
        <w:trPr>
          <w:cantSplit/>
        </w:trPr>
        <w:tc>
          <w:tcPr>
            <w:tcW w:w="495" w:type="dxa"/>
            <w:vMerge/>
            <w:tcBorders>
              <w:right w:val="single" w:sz="4" w:space="0" w:color="auto"/>
            </w:tcBorders>
            <w:textDirection w:val="btLr"/>
          </w:tcPr>
          <w:p w:rsidR="00B04F94" w:rsidRDefault="00B04F94" w:rsidP="00AD04E4">
            <w:pPr>
              <w:ind w:left="113" w:right="113"/>
              <w:jc w:val="center"/>
              <w:rPr>
                <w:b/>
              </w:rPr>
            </w:pPr>
          </w:p>
        </w:tc>
        <w:tc>
          <w:tcPr>
            <w:tcW w:w="281" w:type="dxa"/>
            <w:gridSpan w:val="2"/>
            <w:tcBorders>
              <w:top w:val="nil"/>
              <w:left w:val="single" w:sz="4" w:space="0" w:color="auto"/>
              <w:bottom w:val="nil"/>
              <w:right w:val="single" w:sz="4" w:space="0" w:color="auto"/>
            </w:tcBorders>
          </w:tcPr>
          <w:p w:rsidR="00B04F94" w:rsidRDefault="00B04F94" w:rsidP="00AD04E4">
            <w:pPr>
              <w:rPr>
                <w:b/>
              </w:rPr>
            </w:pPr>
          </w:p>
        </w:tc>
        <w:tc>
          <w:tcPr>
            <w:tcW w:w="607" w:type="dxa"/>
            <w:vMerge/>
            <w:tcBorders>
              <w:top w:val="single" w:sz="4" w:space="0" w:color="auto"/>
              <w:left w:val="single" w:sz="4" w:space="0" w:color="auto"/>
              <w:bottom w:val="single" w:sz="4" w:space="0" w:color="auto"/>
              <w:right w:val="single" w:sz="4" w:space="0" w:color="auto"/>
            </w:tcBorders>
          </w:tcPr>
          <w:p w:rsidR="00B04F94" w:rsidRDefault="00B04F94" w:rsidP="00AD04E4"/>
        </w:tc>
        <w:tc>
          <w:tcPr>
            <w:tcW w:w="425" w:type="dxa"/>
            <w:tcBorders>
              <w:left w:val="single" w:sz="4" w:space="0" w:color="auto"/>
            </w:tcBorders>
          </w:tcPr>
          <w:p w:rsidR="00B04F94" w:rsidRDefault="00B04F94" w:rsidP="00AD04E4">
            <w:r>
              <w:t>C</w:t>
            </w:r>
          </w:p>
        </w:tc>
        <w:tc>
          <w:tcPr>
            <w:tcW w:w="718" w:type="dxa"/>
            <w:gridSpan w:val="2"/>
            <w:shd w:val="clear" w:color="auto" w:fill="CCCCCC"/>
          </w:tcPr>
          <w:p w:rsidR="00B04F94" w:rsidRDefault="00B04F94" w:rsidP="00AD04E4"/>
        </w:tc>
        <w:tc>
          <w:tcPr>
            <w:tcW w:w="680" w:type="dxa"/>
            <w:gridSpan w:val="2"/>
            <w:tcBorders>
              <w:bottom w:val="single" w:sz="4" w:space="0" w:color="auto"/>
            </w:tcBorders>
            <w:shd w:val="clear" w:color="auto" w:fill="auto"/>
          </w:tcPr>
          <w:p w:rsidR="00B04F94" w:rsidRDefault="00B04F94" w:rsidP="00AD04E4"/>
        </w:tc>
        <w:tc>
          <w:tcPr>
            <w:tcW w:w="681" w:type="dxa"/>
            <w:gridSpan w:val="2"/>
            <w:tcBorders>
              <w:bottom w:val="single" w:sz="4" w:space="0" w:color="auto"/>
            </w:tcBorders>
            <w:shd w:val="clear" w:color="auto" w:fill="auto"/>
          </w:tcPr>
          <w:p w:rsidR="00B04F94" w:rsidRDefault="00B04F94" w:rsidP="00AD04E4"/>
        </w:tc>
        <w:tc>
          <w:tcPr>
            <w:tcW w:w="680" w:type="dxa"/>
            <w:gridSpan w:val="2"/>
            <w:tcBorders>
              <w:bottom w:val="single" w:sz="4" w:space="0" w:color="auto"/>
              <w:right w:val="single" w:sz="4" w:space="0" w:color="auto"/>
            </w:tcBorders>
            <w:shd w:val="clear" w:color="auto" w:fill="auto"/>
          </w:tcPr>
          <w:p w:rsidR="00B04F94" w:rsidRDefault="00B04F94" w:rsidP="00AD04E4">
            <w:pPr>
              <w:jc w:val="center"/>
            </w:pPr>
          </w:p>
        </w:tc>
        <w:tc>
          <w:tcPr>
            <w:tcW w:w="681" w:type="dxa"/>
            <w:tcBorders>
              <w:bottom w:val="single" w:sz="4" w:space="0" w:color="auto"/>
              <w:right w:val="single" w:sz="4" w:space="0" w:color="auto"/>
            </w:tcBorders>
            <w:shd w:val="clear" w:color="auto" w:fill="auto"/>
          </w:tcPr>
          <w:p w:rsidR="00B04F94" w:rsidRDefault="00B04F94" w:rsidP="00AD04E4">
            <w:pPr>
              <w:jc w:val="center"/>
            </w:pPr>
          </w:p>
        </w:tc>
        <w:tc>
          <w:tcPr>
            <w:tcW w:w="1418" w:type="dxa"/>
            <w:gridSpan w:val="2"/>
            <w:tcBorders>
              <w:top w:val="nil"/>
              <w:left w:val="single" w:sz="4" w:space="0" w:color="auto"/>
              <w:bottom w:val="nil"/>
              <w:right w:val="nil"/>
            </w:tcBorders>
          </w:tcPr>
          <w:p w:rsidR="00B04F94" w:rsidRDefault="00B04F94" w:rsidP="00AD04E4">
            <w:pPr>
              <w:rPr>
                <w:sz w:val="16"/>
              </w:rPr>
            </w:pPr>
            <w:r>
              <w:rPr>
                <w:sz w:val="16"/>
              </w:rPr>
              <w:t>IV = Critical</w:t>
            </w:r>
          </w:p>
        </w:tc>
        <w:tc>
          <w:tcPr>
            <w:tcW w:w="2514" w:type="dxa"/>
            <w:gridSpan w:val="2"/>
            <w:tcBorders>
              <w:top w:val="nil"/>
              <w:left w:val="nil"/>
              <w:bottom w:val="nil"/>
              <w:right w:val="nil"/>
            </w:tcBorders>
          </w:tcPr>
          <w:p w:rsidR="00B04F94" w:rsidRDefault="00B04F94" w:rsidP="00AD04E4">
            <w:pPr>
              <w:rPr>
                <w:sz w:val="16"/>
              </w:rPr>
            </w:pPr>
            <w:r>
              <w:rPr>
                <w:sz w:val="16"/>
              </w:rPr>
              <w:t>B = 75% - 97%</w:t>
            </w:r>
          </w:p>
        </w:tc>
      </w:tr>
      <w:tr w:rsidR="00B04F94" w:rsidTr="00BF1E8C">
        <w:trPr>
          <w:cantSplit/>
        </w:trPr>
        <w:tc>
          <w:tcPr>
            <w:tcW w:w="495" w:type="dxa"/>
            <w:vMerge/>
            <w:tcBorders>
              <w:right w:val="single" w:sz="4" w:space="0" w:color="auto"/>
            </w:tcBorders>
            <w:textDirection w:val="btLr"/>
          </w:tcPr>
          <w:p w:rsidR="00B04F94" w:rsidRDefault="00B04F94" w:rsidP="00AD04E4">
            <w:pPr>
              <w:ind w:left="113" w:right="113"/>
              <w:jc w:val="center"/>
              <w:rPr>
                <w:b/>
              </w:rPr>
            </w:pPr>
          </w:p>
        </w:tc>
        <w:tc>
          <w:tcPr>
            <w:tcW w:w="281" w:type="dxa"/>
            <w:gridSpan w:val="2"/>
            <w:tcBorders>
              <w:top w:val="nil"/>
              <w:left w:val="single" w:sz="4" w:space="0" w:color="auto"/>
              <w:bottom w:val="nil"/>
              <w:right w:val="single" w:sz="4" w:space="0" w:color="auto"/>
            </w:tcBorders>
          </w:tcPr>
          <w:p w:rsidR="00B04F94" w:rsidRDefault="00B04F94" w:rsidP="00AD04E4">
            <w:pPr>
              <w:rPr>
                <w:b/>
              </w:rPr>
            </w:pPr>
          </w:p>
        </w:tc>
        <w:tc>
          <w:tcPr>
            <w:tcW w:w="607" w:type="dxa"/>
            <w:vMerge/>
            <w:tcBorders>
              <w:top w:val="single" w:sz="4" w:space="0" w:color="auto"/>
              <w:left w:val="single" w:sz="4" w:space="0" w:color="auto"/>
              <w:bottom w:val="single" w:sz="4" w:space="0" w:color="auto"/>
              <w:right w:val="single" w:sz="4" w:space="0" w:color="auto"/>
            </w:tcBorders>
          </w:tcPr>
          <w:p w:rsidR="00B04F94" w:rsidRDefault="00B04F94" w:rsidP="00AD04E4"/>
        </w:tc>
        <w:tc>
          <w:tcPr>
            <w:tcW w:w="425" w:type="dxa"/>
            <w:tcBorders>
              <w:left w:val="single" w:sz="4" w:space="0" w:color="auto"/>
            </w:tcBorders>
          </w:tcPr>
          <w:p w:rsidR="00B04F94" w:rsidRDefault="00B04F94" w:rsidP="00AD04E4">
            <w:r>
              <w:t>D</w:t>
            </w:r>
          </w:p>
        </w:tc>
        <w:tc>
          <w:tcPr>
            <w:tcW w:w="718" w:type="dxa"/>
            <w:gridSpan w:val="2"/>
            <w:tcBorders>
              <w:bottom w:val="single" w:sz="4" w:space="0" w:color="auto"/>
            </w:tcBorders>
            <w:shd w:val="clear" w:color="auto" w:fill="CCCCCC"/>
          </w:tcPr>
          <w:p w:rsidR="00B04F94" w:rsidRDefault="00B04F94" w:rsidP="00AD04E4"/>
        </w:tc>
        <w:tc>
          <w:tcPr>
            <w:tcW w:w="680" w:type="dxa"/>
            <w:gridSpan w:val="2"/>
            <w:shd w:val="clear" w:color="auto" w:fill="CCCCCC"/>
          </w:tcPr>
          <w:p w:rsidR="00B04F94" w:rsidRDefault="00B04F94" w:rsidP="00AD04E4"/>
        </w:tc>
        <w:tc>
          <w:tcPr>
            <w:tcW w:w="681" w:type="dxa"/>
            <w:gridSpan w:val="2"/>
            <w:shd w:val="clear" w:color="auto" w:fill="auto"/>
          </w:tcPr>
          <w:p w:rsidR="00B04F94" w:rsidRDefault="00B04F94" w:rsidP="00AD04E4"/>
        </w:tc>
        <w:tc>
          <w:tcPr>
            <w:tcW w:w="680" w:type="dxa"/>
            <w:gridSpan w:val="2"/>
            <w:tcBorders>
              <w:bottom w:val="single" w:sz="4" w:space="0" w:color="auto"/>
              <w:right w:val="single" w:sz="4" w:space="0" w:color="auto"/>
            </w:tcBorders>
            <w:shd w:val="clear" w:color="auto" w:fill="auto"/>
          </w:tcPr>
          <w:p w:rsidR="00B04F94" w:rsidRDefault="00B04F94" w:rsidP="00AD04E4">
            <w:pPr>
              <w:jc w:val="center"/>
            </w:pPr>
          </w:p>
        </w:tc>
        <w:tc>
          <w:tcPr>
            <w:tcW w:w="681" w:type="dxa"/>
            <w:tcBorders>
              <w:right w:val="single" w:sz="4" w:space="0" w:color="auto"/>
            </w:tcBorders>
            <w:shd w:val="clear" w:color="auto" w:fill="auto"/>
          </w:tcPr>
          <w:p w:rsidR="00B04F94" w:rsidRDefault="00B04F94" w:rsidP="00AD04E4">
            <w:pPr>
              <w:jc w:val="center"/>
            </w:pPr>
          </w:p>
        </w:tc>
        <w:tc>
          <w:tcPr>
            <w:tcW w:w="1418" w:type="dxa"/>
            <w:gridSpan w:val="2"/>
            <w:tcBorders>
              <w:top w:val="nil"/>
              <w:left w:val="single" w:sz="4" w:space="0" w:color="auto"/>
              <w:bottom w:val="nil"/>
              <w:right w:val="nil"/>
            </w:tcBorders>
          </w:tcPr>
          <w:p w:rsidR="00B04F94" w:rsidRDefault="00B04F94" w:rsidP="00AD04E4">
            <w:pPr>
              <w:rPr>
                <w:sz w:val="16"/>
              </w:rPr>
            </w:pPr>
            <w:r>
              <w:rPr>
                <w:sz w:val="16"/>
              </w:rPr>
              <w:t>III = Significant</w:t>
            </w:r>
          </w:p>
        </w:tc>
        <w:tc>
          <w:tcPr>
            <w:tcW w:w="2514" w:type="dxa"/>
            <w:gridSpan w:val="2"/>
            <w:tcBorders>
              <w:top w:val="nil"/>
              <w:left w:val="nil"/>
              <w:bottom w:val="nil"/>
              <w:right w:val="nil"/>
            </w:tcBorders>
          </w:tcPr>
          <w:p w:rsidR="00B04F94" w:rsidRDefault="00B04F94" w:rsidP="00AD04E4">
            <w:pPr>
              <w:rPr>
                <w:sz w:val="16"/>
              </w:rPr>
            </w:pPr>
            <w:r>
              <w:rPr>
                <w:sz w:val="16"/>
              </w:rPr>
              <w:t>C = 50% - 74%</w:t>
            </w:r>
          </w:p>
        </w:tc>
      </w:tr>
      <w:tr w:rsidR="00B04F94" w:rsidTr="00BF1E8C">
        <w:trPr>
          <w:cantSplit/>
        </w:trPr>
        <w:tc>
          <w:tcPr>
            <w:tcW w:w="495" w:type="dxa"/>
            <w:vMerge/>
            <w:tcBorders>
              <w:right w:val="single" w:sz="4" w:space="0" w:color="auto"/>
            </w:tcBorders>
            <w:textDirection w:val="btLr"/>
          </w:tcPr>
          <w:p w:rsidR="00B04F94" w:rsidRDefault="00B04F94" w:rsidP="00AD04E4">
            <w:pPr>
              <w:ind w:left="113" w:right="113"/>
              <w:jc w:val="center"/>
              <w:rPr>
                <w:b/>
              </w:rPr>
            </w:pPr>
          </w:p>
        </w:tc>
        <w:tc>
          <w:tcPr>
            <w:tcW w:w="281" w:type="dxa"/>
            <w:gridSpan w:val="2"/>
            <w:tcBorders>
              <w:top w:val="nil"/>
              <w:left w:val="single" w:sz="4" w:space="0" w:color="auto"/>
              <w:bottom w:val="nil"/>
              <w:right w:val="single" w:sz="4" w:space="0" w:color="auto"/>
            </w:tcBorders>
          </w:tcPr>
          <w:p w:rsidR="00B04F94" w:rsidRDefault="00B04F94" w:rsidP="00AD04E4">
            <w:pPr>
              <w:rPr>
                <w:b/>
              </w:rPr>
            </w:pPr>
          </w:p>
        </w:tc>
        <w:tc>
          <w:tcPr>
            <w:tcW w:w="607" w:type="dxa"/>
            <w:vMerge/>
            <w:tcBorders>
              <w:top w:val="single" w:sz="4" w:space="0" w:color="auto"/>
              <w:left w:val="single" w:sz="4" w:space="0" w:color="auto"/>
              <w:bottom w:val="single" w:sz="4" w:space="0" w:color="auto"/>
              <w:right w:val="single" w:sz="4" w:space="0" w:color="auto"/>
            </w:tcBorders>
          </w:tcPr>
          <w:p w:rsidR="00B04F94" w:rsidRDefault="00B04F94" w:rsidP="00AD04E4"/>
        </w:tc>
        <w:tc>
          <w:tcPr>
            <w:tcW w:w="425" w:type="dxa"/>
            <w:tcBorders>
              <w:left w:val="single" w:sz="4" w:space="0" w:color="auto"/>
            </w:tcBorders>
          </w:tcPr>
          <w:p w:rsidR="00B04F94" w:rsidRDefault="00B04F94" w:rsidP="00AD04E4">
            <w:r>
              <w:t>E</w:t>
            </w:r>
          </w:p>
        </w:tc>
        <w:tc>
          <w:tcPr>
            <w:tcW w:w="718" w:type="dxa"/>
            <w:gridSpan w:val="2"/>
            <w:tcBorders>
              <w:bottom w:val="single" w:sz="4" w:space="0" w:color="auto"/>
            </w:tcBorders>
            <w:shd w:val="clear" w:color="auto" w:fill="CCCCCC"/>
          </w:tcPr>
          <w:p w:rsidR="00B04F94" w:rsidRDefault="00B04F94" w:rsidP="00AD04E4"/>
        </w:tc>
        <w:tc>
          <w:tcPr>
            <w:tcW w:w="680" w:type="dxa"/>
            <w:gridSpan w:val="2"/>
            <w:tcBorders>
              <w:bottom w:val="single" w:sz="4" w:space="0" w:color="auto"/>
            </w:tcBorders>
            <w:shd w:val="clear" w:color="auto" w:fill="CCCCCC"/>
          </w:tcPr>
          <w:p w:rsidR="00B04F94" w:rsidRDefault="00B04F94" w:rsidP="00AD04E4"/>
        </w:tc>
        <w:tc>
          <w:tcPr>
            <w:tcW w:w="681" w:type="dxa"/>
            <w:gridSpan w:val="2"/>
            <w:tcBorders>
              <w:bottom w:val="single" w:sz="4" w:space="0" w:color="auto"/>
            </w:tcBorders>
            <w:shd w:val="clear" w:color="auto" w:fill="auto"/>
          </w:tcPr>
          <w:p w:rsidR="00B04F94" w:rsidRDefault="00B04F94" w:rsidP="00AD04E4"/>
        </w:tc>
        <w:tc>
          <w:tcPr>
            <w:tcW w:w="680" w:type="dxa"/>
            <w:gridSpan w:val="2"/>
            <w:tcBorders>
              <w:bottom w:val="single" w:sz="4" w:space="0" w:color="auto"/>
              <w:right w:val="single" w:sz="4" w:space="0" w:color="auto"/>
            </w:tcBorders>
            <w:shd w:val="clear" w:color="auto" w:fill="auto"/>
          </w:tcPr>
          <w:p w:rsidR="00B04F94" w:rsidRDefault="00B04F94" w:rsidP="00AD04E4">
            <w:pPr>
              <w:jc w:val="center"/>
            </w:pPr>
          </w:p>
        </w:tc>
        <w:tc>
          <w:tcPr>
            <w:tcW w:w="681" w:type="dxa"/>
            <w:tcBorders>
              <w:bottom w:val="single" w:sz="4" w:space="0" w:color="auto"/>
              <w:right w:val="single" w:sz="4" w:space="0" w:color="auto"/>
            </w:tcBorders>
            <w:shd w:val="clear" w:color="auto" w:fill="auto"/>
          </w:tcPr>
          <w:p w:rsidR="00B04F94" w:rsidRDefault="00B04F94" w:rsidP="00AD04E4">
            <w:pPr>
              <w:jc w:val="center"/>
            </w:pPr>
          </w:p>
        </w:tc>
        <w:tc>
          <w:tcPr>
            <w:tcW w:w="1418" w:type="dxa"/>
            <w:gridSpan w:val="2"/>
            <w:tcBorders>
              <w:top w:val="nil"/>
              <w:left w:val="single" w:sz="4" w:space="0" w:color="auto"/>
              <w:bottom w:val="nil"/>
              <w:right w:val="nil"/>
            </w:tcBorders>
          </w:tcPr>
          <w:p w:rsidR="00B04F94" w:rsidRDefault="00B04F94" w:rsidP="00AD04E4">
            <w:pPr>
              <w:rPr>
                <w:sz w:val="16"/>
              </w:rPr>
            </w:pPr>
            <w:r>
              <w:rPr>
                <w:sz w:val="16"/>
              </w:rPr>
              <w:t>II = Marginal</w:t>
            </w:r>
          </w:p>
        </w:tc>
        <w:tc>
          <w:tcPr>
            <w:tcW w:w="2514" w:type="dxa"/>
            <w:gridSpan w:val="2"/>
            <w:tcBorders>
              <w:top w:val="nil"/>
              <w:left w:val="nil"/>
              <w:bottom w:val="nil"/>
              <w:right w:val="nil"/>
            </w:tcBorders>
          </w:tcPr>
          <w:p w:rsidR="00B04F94" w:rsidRDefault="00B04F94" w:rsidP="00AD04E4">
            <w:pPr>
              <w:rPr>
                <w:sz w:val="16"/>
              </w:rPr>
            </w:pPr>
            <w:r>
              <w:rPr>
                <w:sz w:val="16"/>
              </w:rPr>
              <w:t>D = 25% - 49%</w:t>
            </w:r>
          </w:p>
        </w:tc>
      </w:tr>
      <w:tr w:rsidR="00B04F94" w:rsidTr="00BF1E8C">
        <w:trPr>
          <w:cantSplit/>
        </w:trPr>
        <w:tc>
          <w:tcPr>
            <w:tcW w:w="495" w:type="dxa"/>
            <w:vMerge/>
            <w:tcBorders>
              <w:right w:val="single" w:sz="4" w:space="0" w:color="auto"/>
            </w:tcBorders>
            <w:textDirection w:val="btLr"/>
          </w:tcPr>
          <w:p w:rsidR="00B04F94" w:rsidRDefault="00B04F94" w:rsidP="00AD04E4">
            <w:pPr>
              <w:ind w:left="113" w:right="113"/>
              <w:jc w:val="center"/>
              <w:rPr>
                <w:b/>
              </w:rPr>
            </w:pPr>
          </w:p>
        </w:tc>
        <w:tc>
          <w:tcPr>
            <w:tcW w:w="281" w:type="dxa"/>
            <w:gridSpan w:val="2"/>
            <w:tcBorders>
              <w:top w:val="nil"/>
              <w:left w:val="single" w:sz="4" w:space="0" w:color="auto"/>
              <w:bottom w:val="nil"/>
              <w:right w:val="single" w:sz="4" w:space="0" w:color="auto"/>
            </w:tcBorders>
          </w:tcPr>
          <w:p w:rsidR="00B04F94" w:rsidRDefault="00B04F94" w:rsidP="00AD04E4">
            <w:pPr>
              <w:rPr>
                <w:b/>
              </w:rPr>
            </w:pPr>
          </w:p>
        </w:tc>
        <w:tc>
          <w:tcPr>
            <w:tcW w:w="607" w:type="dxa"/>
            <w:vMerge/>
            <w:tcBorders>
              <w:top w:val="single" w:sz="4" w:space="0" w:color="auto"/>
              <w:left w:val="single" w:sz="4" w:space="0" w:color="auto"/>
              <w:bottom w:val="single" w:sz="4" w:space="0" w:color="auto"/>
              <w:right w:val="single" w:sz="4" w:space="0" w:color="auto"/>
            </w:tcBorders>
          </w:tcPr>
          <w:p w:rsidR="00B04F94" w:rsidRDefault="00B04F94" w:rsidP="00AD04E4"/>
        </w:tc>
        <w:tc>
          <w:tcPr>
            <w:tcW w:w="425" w:type="dxa"/>
            <w:tcBorders>
              <w:left w:val="single" w:sz="4" w:space="0" w:color="auto"/>
            </w:tcBorders>
          </w:tcPr>
          <w:p w:rsidR="00B04F94" w:rsidRDefault="00B04F94" w:rsidP="00AD04E4">
            <w:r>
              <w:t>F</w:t>
            </w:r>
          </w:p>
        </w:tc>
        <w:tc>
          <w:tcPr>
            <w:tcW w:w="718" w:type="dxa"/>
            <w:gridSpan w:val="2"/>
            <w:shd w:val="clear" w:color="auto" w:fill="CCCCCC"/>
          </w:tcPr>
          <w:p w:rsidR="00B04F94" w:rsidRDefault="00B04F94" w:rsidP="00AD04E4"/>
        </w:tc>
        <w:tc>
          <w:tcPr>
            <w:tcW w:w="680" w:type="dxa"/>
            <w:gridSpan w:val="2"/>
            <w:shd w:val="clear" w:color="auto" w:fill="CCCCCC"/>
          </w:tcPr>
          <w:p w:rsidR="00B04F94" w:rsidRDefault="00B04F94" w:rsidP="00AD04E4"/>
        </w:tc>
        <w:tc>
          <w:tcPr>
            <w:tcW w:w="681" w:type="dxa"/>
            <w:gridSpan w:val="2"/>
            <w:shd w:val="clear" w:color="auto" w:fill="CCCCCC"/>
          </w:tcPr>
          <w:p w:rsidR="00B04F94" w:rsidRDefault="00B04F94" w:rsidP="00AD04E4"/>
        </w:tc>
        <w:tc>
          <w:tcPr>
            <w:tcW w:w="680" w:type="dxa"/>
            <w:gridSpan w:val="2"/>
            <w:tcBorders>
              <w:right w:val="single" w:sz="4" w:space="0" w:color="auto"/>
            </w:tcBorders>
            <w:shd w:val="clear" w:color="auto" w:fill="auto"/>
          </w:tcPr>
          <w:p w:rsidR="00B04F94" w:rsidRDefault="00B04F94" w:rsidP="00AD04E4">
            <w:pPr>
              <w:jc w:val="center"/>
            </w:pPr>
          </w:p>
        </w:tc>
        <w:tc>
          <w:tcPr>
            <w:tcW w:w="681" w:type="dxa"/>
            <w:tcBorders>
              <w:right w:val="single" w:sz="4" w:space="0" w:color="auto"/>
            </w:tcBorders>
            <w:shd w:val="clear" w:color="auto" w:fill="auto"/>
          </w:tcPr>
          <w:p w:rsidR="00B04F94" w:rsidRDefault="00B04F94" w:rsidP="00AD04E4">
            <w:pPr>
              <w:jc w:val="center"/>
            </w:pPr>
          </w:p>
        </w:tc>
        <w:tc>
          <w:tcPr>
            <w:tcW w:w="1418" w:type="dxa"/>
            <w:gridSpan w:val="2"/>
            <w:tcBorders>
              <w:top w:val="nil"/>
              <w:left w:val="single" w:sz="4" w:space="0" w:color="auto"/>
              <w:bottom w:val="nil"/>
              <w:right w:val="nil"/>
            </w:tcBorders>
          </w:tcPr>
          <w:p w:rsidR="00B04F94" w:rsidRDefault="00B04F94" w:rsidP="00AD04E4">
            <w:pPr>
              <w:rPr>
                <w:sz w:val="16"/>
              </w:rPr>
            </w:pPr>
            <w:r>
              <w:rPr>
                <w:sz w:val="16"/>
              </w:rPr>
              <w:t>I = Negligible</w:t>
            </w:r>
          </w:p>
        </w:tc>
        <w:tc>
          <w:tcPr>
            <w:tcW w:w="2514" w:type="dxa"/>
            <w:gridSpan w:val="2"/>
            <w:tcBorders>
              <w:top w:val="nil"/>
              <w:left w:val="nil"/>
              <w:bottom w:val="nil"/>
              <w:right w:val="nil"/>
            </w:tcBorders>
          </w:tcPr>
          <w:p w:rsidR="00B04F94" w:rsidRDefault="00B04F94" w:rsidP="00AD04E4">
            <w:pPr>
              <w:rPr>
                <w:sz w:val="16"/>
              </w:rPr>
            </w:pPr>
            <w:r>
              <w:rPr>
                <w:sz w:val="16"/>
              </w:rPr>
              <w:t>E = 3% - 24%</w:t>
            </w:r>
          </w:p>
        </w:tc>
      </w:tr>
      <w:tr w:rsidR="00B04F94" w:rsidTr="00BF1E8C">
        <w:trPr>
          <w:cantSplit/>
        </w:trPr>
        <w:tc>
          <w:tcPr>
            <w:tcW w:w="495" w:type="dxa"/>
            <w:vMerge/>
            <w:tcBorders>
              <w:right w:val="single" w:sz="4" w:space="0" w:color="auto"/>
            </w:tcBorders>
            <w:textDirection w:val="btLr"/>
          </w:tcPr>
          <w:p w:rsidR="00B04F94" w:rsidRDefault="00B04F94" w:rsidP="00AD04E4">
            <w:pPr>
              <w:ind w:left="113" w:right="113"/>
              <w:jc w:val="center"/>
              <w:rPr>
                <w:b/>
              </w:rPr>
            </w:pPr>
          </w:p>
        </w:tc>
        <w:tc>
          <w:tcPr>
            <w:tcW w:w="281" w:type="dxa"/>
            <w:gridSpan w:val="2"/>
            <w:tcBorders>
              <w:top w:val="nil"/>
              <w:left w:val="single" w:sz="4" w:space="0" w:color="auto"/>
              <w:bottom w:val="nil"/>
              <w:right w:val="single" w:sz="4" w:space="0" w:color="auto"/>
            </w:tcBorders>
          </w:tcPr>
          <w:p w:rsidR="00B04F94" w:rsidRDefault="00B04F94" w:rsidP="00AD04E4">
            <w:pPr>
              <w:rPr>
                <w:b/>
              </w:rPr>
            </w:pPr>
          </w:p>
        </w:tc>
        <w:tc>
          <w:tcPr>
            <w:tcW w:w="607" w:type="dxa"/>
            <w:vMerge/>
            <w:tcBorders>
              <w:top w:val="single" w:sz="4" w:space="0" w:color="auto"/>
              <w:left w:val="single" w:sz="4" w:space="0" w:color="auto"/>
              <w:bottom w:val="single" w:sz="4" w:space="0" w:color="auto"/>
              <w:right w:val="single" w:sz="4" w:space="0" w:color="auto"/>
            </w:tcBorders>
          </w:tcPr>
          <w:p w:rsidR="00B04F94" w:rsidRDefault="00B04F94" w:rsidP="00AD04E4"/>
        </w:tc>
        <w:tc>
          <w:tcPr>
            <w:tcW w:w="425" w:type="dxa"/>
            <w:tcBorders>
              <w:left w:val="single" w:sz="4" w:space="0" w:color="auto"/>
              <w:bottom w:val="single" w:sz="4" w:space="0" w:color="auto"/>
            </w:tcBorders>
          </w:tcPr>
          <w:p w:rsidR="00B04F94" w:rsidRDefault="00B04F94" w:rsidP="00AD04E4"/>
        </w:tc>
        <w:tc>
          <w:tcPr>
            <w:tcW w:w="718" w:type="dxa"/>
            <w:gridSpan w:val="2"/>
            <w:tcBorders>
              <w:bottom w:val="single" w:sz="4" w:space="0" w:color="auto"/>
            </w:tcBorders>
          </w:tcPr>
          <w:p w:rsidR="00B04F94" w:rsidRDefault="00B04F94" w:rsidP="00AD04E4">
            <w:pPr>
              <w:jc w:val="center"/>
            </w:pPr>
            <w:r>
              <w:t>I</w:t>
            </w:r>
          </w:p>
        </w:tc>
        <w:tc>
          <w:tcPr>
            <w:tcW w:w="680" w:type="dxa"/>
            <w:gridSpan w:val="2"/>
            <w:tcBorders>
              <w:bottom w:val="single" w:sz="4" w:space="0" w:color="auto"/>
            </w:tcBorders>
          </w:tcPr>
          <w:p w:rsidR="00B04F94" w:rsidRDefault="00B04F94" w:rsidP="00AD04E4">
            <w:pPr>
              <w:jc w:val="center"/>
            </w:pPr>
            <w:r>
              <w:t>II</w:t>
            </w:r>
          </w:p>
        </w:tc>
        <w:tc>
          <w:tcPr>
            <w:tcW w:w="681" w:type="dxa"/>
            <w:gridSpan w:val="2"/>
            <w:tcBorders>
              <w:bottom w:val="single" w:sz="4" w:space="0" w:color="auto"/>
            </w:tcBorders>
          </w:tcPr>
          <w:p w:rsidR="00B04F94" w:rsidRDefault="00B04F94" w:rsidP="00AD04E4">
            <w:pPr>
              <w:jc w:val="center"/>
            </w:pPr>
            <w:r>
              <w:t>III</w:t>
            </w:r>
          </w:p>
        </w:tc>
        <w:tc>
          <w:tcPr>
            <w:tcW w:w="680" w:type="dxa"/>
            <w:gridSpan w:val="2"/>
            <w:tcBorders>
              <w:bottom w:val="single" w:sz="4" w:space="0" w:color="auto"/>
              <w:right w:val="single" w:sz="4" w:space="0" w:color="auto"/>
            </w:tcBorders>
          </w:tcPr>
          <w:p w:rsidR="00B04F94" w:rsidRDefault="00B04F94" w:rsidP="00AD04E4">
            <w:pPr>
              <w:jc w:val="center"/>
            </w:pPr>
            <w:r>
              <w:t>IV</w:t>
            </w:r>
          </w:p>
        </w:tc>
        <w:tc>
          <w:tcPr>
            <w:tcW w:w="681" w:type="dxa"/>
            <w:tcBorders>
              <w:bottom w:val="single" w:sz="4" w:space="0" w:color="auto"/>
              <w:right w:val="single" w:sz="4" w:space="0" w:color="auto"/>
            </w:tcBorders>
          </w:tcPr>
          <w:p w:rsidR="00B04F94" w:rsidRDefault="00B04F94" w:rsidP="00AD04E4">
            <w:pPr>
              <w:jc w:val="center"/>
            </w:pPr>
            <w:r>
              <w:t>V</w:t>
            </w:r>
          </w:p>
        </w:tc>
        <w:tc>
          <w:tcPr>
            <w:tcW w:w="1418" w:type="dxa"/>
            <w:gridSpan w:val="2"/>
            <w:tcBorders>
              <w:top w:val="nil"/>
              <w:left w:val="single" w:sz="4" w:space="0" w:color="auto"/>
              <w:bottom w:val="nil"/>
              <w:right w:val="nil"/>
            </w:tcBorders>
          </w:tcPr>
          <w:p w:rsidR="00B04F94" w:rsidRDefault="00B04F94" w:rsidP="00AD04E4"/>
        </w:tc>
        <w:tc>
          <w:tcPr>
            <w:tcW w:w="2514" w:type="dxa"/>
            <w:gridSpan w:val="2"/>
            <w:tcBorders>
              <w:top w:val="nil"/>
              <w:left w:val="nil"/>
              <w:bottom w:val="nil"/>
              <w:right w:val="nil"/>
            </w:tcBorders>
          </w:tcPr>
          <w:p w:rsidR="00B04F94" w:rsidRDefault="00B04F94" w:rsidP="00AD04E4">
            <w:pPr>
              <w:rPr>
                <w:sz w:val="16"/>
              </w:rPr>
            </w:pPr>
            <w:r>
              <w:rPr>
                <w:sz w:val="16"/>
              </w:rPr>
              <w:t xml:space="preserve">F = </w:t>
            </w:r>
            <w:r>
              <w:rPr>
                <w:rFonts w:cs="Arial"/>
                <w:sz w:val="16"/>
              </w:rPr>
              <w:t>≤</w:t>
            </w:r>
            <w:r>
              <w:rPr>
                <w:sz w:val="16"/>
              </w:rPr>
              <w:t>2%</w:t>
            </w:r>
          </w:p>
        </w:tc>
      </w:tr>
      <w:tr w:rsidR="00B04F94" w:rsidTr="00BF1E8C">
        <w:trPr>
          <w:cantSplit/>
          <w:trHeight w:val="387"/>
        </w:trPr>
        <w:tc>
          <w:tcPr>
            <w:tcW w:w="495" w:type="dxa"/>
            <w:vMerge/>
            <w:tcBorders>
              <w:bottom w:val="single" w:sz="4" w:space="0" w:color="auto"/>
              <w:right w:val="single" w:sz="4" w:space="0" w:color="auto"/>
            </w:tcBorders>
            <w:textDirection w:val="btLr"/>
          </w:tcPr>
          <w:p w:rsidR="00B04F94" w:rsidRDefault="00B04F94" w:rsidP="00AD04E4">
            <w:pPr>
              <w:ind w:left="113" w:right="113"/>
              <w:jc w:val="center"/>
              <w:rPr>
                <w:b/>
              </w:rPr>
            </w:pPr>
          </w:p>
        </w:tc>
        <w:tc>
          <w:tcPr>
            <w:tcW w:w="281" w:type="dxa"/>
            <w:gridSpan w:val="2"/>
            <w:tcBorders>
              <w:top w:val="nil"/>
              <w:left w:val="single" w:sz="4" w:space="0" w:color="auto"/>
              <w:bottom w:val="nil"/>
              <w:right w:val="single" w:sz="4" w:space="0" w:color="auto"/>
            </w:tcBorders>
          </w:tcPr>
          <w:p w:rsidR="00B04F94" w:rsidRDefault="00B04F94" w:rsidP="00AD04E4">
            <w:pPr>
              <w:rPr>
                <w:b/>
              </w:rPr>
            </w:pPr>
          </w:p>
        </w:tc>
        <w:tc>
          <w:tcPr>
            <w:tcW w:w="607" w:type="dxa"/>
            <w:vMerge/>
            <w:tcBorders>
              <w:top w:val="single" w:sz="4" w:space="0" w:color="auto"/>
              <w:left w:val="single" w:sz="4" w:space="0" w:color="auto"/>
              <w:bottom w:val="single" w:sz="4" w:space="0" w:color="auto"/>
              <w:right w:val="single" w:sz="4" w:space="0" w:color="auto"/>
            </w:tcBorders>
          </w:tcPr>
          <w:p w:rsidR="00B04F94" w:rsidRDefault="00B04F94" w:rsidP="00AD04E4"/>
        </w:tc>
        <w:tc>
          <w:tcPr>
            <w:tcW w:w="3865" w:type="dxa"/>
            <w:gridSpan w:val="10"/>
            <w:tcBorders>
              <w:left w:val="single" w:sz="4" w:space="0" w:color="auto"/>
              <w:bottom w:val="single" w:sz="4" w:space="0" w:color="auto"/>
              <w:right w:val="single" w:sz="4" w:space="0" w:color="auto"/>
            </w:tcBorders>
          </w:tcPr>
          <w:p w:rsidR="00B04F94" w:rsidRDefault="00A51832" w:rsidP="00AD04E4">
            <w:pPr>
              <w:spacing w:before="40"/>
              <w:jc w:val="center"/>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92075</wp:posOffset>
                      </wp:positionH>
                      <wp:positionV relativeFrom="paragraph">
                        <wp:posOffset>36830</wp:posOffset>
                      </wp:positionV>
                      <wp:extent cx="2169160" cy="635"/>
                      <wp:effectExtent l="0" t="0" r="0" b="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16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2.9pt" to="178.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zsKgIAAE0EAAAOAAAAZHJzL2Uyb0RvYy54bWysVMGO2jAQvVfqP1i+QxIWUogIqyqBXmiL&#10;tNsPMLZDrDq2ZRsCqvrvHZtAS3upqubgjOOZN2/ejLN8PncSnbh1QqsSZ+MUI66oZkIdSvzldTOa&#10;Y+Q8UYxIrXiJL9zh59XbN8veFHyiWy0ZtwhAlCt6U+LWe1MkiaMt74gba8MVHDbadsTD1h4SZkkP&#10;6J1MJmmaJ722zFhNuXPwtb4e4lXEbxpO/eemcdwjWWLg5uNq47oPa7JakuJgiWkFHWiQf2DREaEg&#10;6R2qJp6goxV/QHWCWu1048dUd4luGkF5rAGqydLfqnlpieGxFhDHmbtM7v/B0k+nnUWClXiGkSId&#10;tGgrFEezPEjTG1eAR6V2NhRHz+rFbDX96pDSVUvUgUeKrxcDcVmISB5CwsYZSLDvP2oGPuToddTp&#10;3NguQIIC6Bzbcbm3g589ovBxkuWLLIeuUTjLn2YRnxS3UGOd/8B1h4JRYgm0IzQ5bZ0PVEhxcwmZ&#10;lN4IKWO/pUJ9iRezySwGOC0FC4fBzdnDvpIWnUiYmPgMeR/crD4qFsFaTth6sD0REmzkoyDeCpBI&#10;chyydZxhJDlckmBd6UkVMkK5QHiwrkPzbZEu1vP1fDqaTvL1aJrW9ej9ppqO8k32blY/1VVVZ98D&#10;+WxatIIxrgL/2wBn078bkOEqXUfvPsJ3oZJH9KgokL29I+nY79Di67DsNbvsbKgutB5mNjoP9ytc&#10;il/30evnX2D1AwAA//8DAFBLAwQUAAYACAAAACEAbStWi90AAAAGAQAADwAAAGRycy9kb3ducmV2&#10;LnhtbEyPwU7DMBBE70j8g7VI3KgTIFUIcSqEVC4tRW0RgpsbL0lEvI5spw1/z3KC49OMZt+Wi8n2&#10;4og+dI4UpLMEBFLtTEeNgtf98ioHEaImo3tHqOAbAyyq87NSF8adaIvHXWwEj1AotII2xqGQMtQt&#10;Wh1mbkDi7NN5qyOjb6Tx+sTjtpfXSTKXVnfEF1o94GOL9ddutAq26+Uqf1uNU+0/ntLN/mX9/B5y&#10;pS4vpod7EBGn+FeGX31Wh4qdDm4kE0TPfJtxU0HGD3B8k81TEAfmO5BVKf/rVz8AAAD//wMAUEsB&#10;Ai0AFAAGAAgAAAAhALaDOJL+AAAA4QEAABMAAAAAAAAAAAAAAAAAAAAAAFtDb250ZW50X1R5cGVz&#10;XS54bWxQSwECLQAUAAYACAAAACEAOP0h/9YAAACUAQAACwAAAAAAAAAAAAAAAAAvAQAAX3JlbHMv&#10;LnJlbHNQSwECLQAUAAYACAAAACEAbAa87CoCAABNBAAADgAAAAAAAAAAAAAAAAAuAgAAZHJzL2Uy&#10;b0RvYy54bWxQSwECLQAUAAYACAAAACEAbStWi90AAAAGAQAADwAAAAAAAAAAAAAAAACEBAAAZHJz&#10;L2Rvd25yZXYueG1sUEsFBgAAAAAEAAQA8wAAAI4FAAAAAA==&#10;">
                      <v:stroke endarrow="block"/>
                    </v:line>
                  </w:pict>
                </mc:Fallback>
              </mc:AlternateContent>
            </w:r>
            <w:r w:rsidR="00B04F94">
              <w:rPr>
                <w:b/>
                <w:sz w:val="20"/>
              </w:rPr>
              <w:t>Impact</w:t>
            </w:r>
          </w:p>
        </w:tc>
        <w:tc>
          <w:tcPr>
            <w:tcW w:w="1418" w:type="dxa"/>
            <w:gridSpan w:val="2"/>
            <w:tcBorders>
              <w:top w:val="nil"/>
              <w:left w:val="single" w:sz="4" w:space="0" w:color="auto"/>
              <w:bottom w:val="nil"/>
              <w:right w:val="nil"/>
            </w:tcBorders>
          </w:tcPr>
          <w:p w:rsidR="00B04F94" w:rsidRDefault="00B04F94" w:rsidP="00AD04E4"/>
        </w:tc>
        <w:tc>
          <w:tcPr>
            <w:tcW w:w="2514" w:type="dxa"/>
            <w:gridSpan w:val="2"/>
            <w:tcBorders>
              <w:top w:val="nil"/>
              <w:left w:val="nil"/>
              <w:bottom w:val="nil"/>
              <w:right w:val="nil"/>
            </w:tcBorders>
          </w:tcPr>
          <w:p w:rsidR="00B04F94" w:rsidRDefault="00B04F94" w:rsidP="00AD04E4"/>
        </w:tc>
      </w:tr>
    </w:tbl>
    <w:p w:rsidR="00B04F94" w:rsidRDefault="00B04F94" w:rsidP="004B14C0"/>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03"/>
        <w:gridCol w:w="8343"/>
      </w:tblGrid>
      <w:tr w:rsidR="00B04F94" w:rsidTr="00DF15F8">
        <w:trPr>
          <w:cantSplit/>
        </w:trPr>
        <w:tc>
          <w:tcPr>
            <w:tcW w:w="534" w:type="dxa"/>
            <w:vMerge w:val="restart"/>
            <w:tcBorders>
              <w:top w:val="single" w:sz="4" w:space="0" w:color="auto"/>
              <w:left w:val="single" w:sz="4" w:space="0" w:color="auto"/>
              <w:right w:val="single" w:sz="4" w:space="0" w:color="auto"/>
            </w:tcBorders>
            <w:textDirection w:val="btLr"/>
          </w:tcPr>
          <w:p w:rsidR="00B04F94" w:rsidRDefault="00B04F94" w:rsidP="0096277C">
            <w:pPr>
              <w:ind w:left="113" w:right="113"/>
              <w:jc w:val="center"/>
              <w:rPr>
                <w:b/>
              </w:rPr>
            </w:pPr>
            <w:r>
              <w:rPr>
                <w:b/>
              </w:rPr>
              <w:t>RISK  TREATMENT</w:t>
            </w:r>
          </w:p>
          <w:p w:rsidR="00B04F94" w:rsidRDefault="00B04F94" w:rsidP="0096277C">
            <w:pPr>
              <w:ind w:left="113" w:right="113"/>
              <w:jc w:val="center"/>
              <w:rPr>
                <w:b/>
              </w:rPr>
            </w:pPr>
          </w:p>
        </w:tc>
        <w:tc>
          <w:tcPr>
            <w:tcW w:w="303" w:type="dxa"/>
            <w:tcBorders>
              <w:top w:val="nil"/>
              <w:left w:val="single" w:sz="4" w:space="0" w:color="auto"/>
              <w:bottom w:val="nil"/>
              <w:right w:val="nil"/>
            </w:tcBorders>
          </w:tcPr>
          <w:p w:rsidR="00B04F94" w:rsidRDefault="00B04F94" w:rsidP="0096277C">
            <w:pPr>
              <w:rPr>
                <w:b/>
              </w:rPr>
            </w:pPr>
          </w:p>
        </w:tc>
        <w:tc>
          <w:tcPr>
            <w:tcW w:w="8343" w:type="dxa"/>
            <w:tcBorders>
              <w:top w:val="nil"/>
              <w:left w:val="nil"/>
              <w:bottom w:val="nil"/>
              <w:right w:val="nil"/>
            </w:tcBorders>
          </w:tcPr>
          <w:p w:rsidR="00B04F94" w:rsidRDefault="00B04F94" w:rsidP="0096277C">
            <w:pPr>
              <w:rPr>
                <w:b/>
              </w:rPr>
            </w:pPr>
            <w:r>
              <w:rPr>
                <w:b/>
              </w:rPr>
              <w:t>Step Four – Risk  Treatment – Responsibility</w:t>
            </w:r>
          </w:p>
        </w:tc>
      </w:tr>
      <w:tr w:rsidR="00B04F94" w:rsidTr="00DF15F8">
        <w:trPr>
          <w:cantSplit/>
        </w:trPr>
        <w:tc>
          <w:tcPr>
            <w:tcW w:w="534" w:type="dxa"/>
            <w:vMerge/>
            <w:tcBorders>
              <w:left w:val="single" w:sz="4" w:space="0" w:color="auto"/>
              <w:right w:val="single" w:sz="4" w:space="0" w:color="auto"/>
            </w:tcBorders>
            <w:textDirection w:val="btLr"/>
          </w:tcPr>
          <w:p w:rsidR="00B04F94" w:rsidRDefault="00B04F94" w:rsidP="0096277C">
            <w:pPr>
              <w:ind w:left="113" w:right="113"/>
              <w:jc w:val="center"/>
              <w:rPr>
                <w:b/>
              </w:rPr>
            </w:pPr>
          </w:p>
        </w:tc>
        <w:tc>
          <w:tcPr>
            <w:tcW w:w="303" w:type="dxa"/>
            <w:tcBorders>
              <w:top w:val="nil"/>
              <w:left w:val="single" w:sz="4" w:space="0" w:color="auto"/>
              <w:bottom w:val="nil"/>
              <w:right w:val="nil"/>
            </w:tcBorders>
          </w:tcPr>
          <w:p w:rsidR="00B04F94" w:rsidRDefault="00B04F94" w:rsidP="0096277C">
            <w:pPr>
              <w:rPr>
                <w:b/>
              </w:rPr>
            </w:pPr>
          </w:p>
        </w:tc>
        <w:tc>
          <w:tcPr>
            <w:tcW w:w="8343" w:type="dxa"/>
            <w:tcBorders>
              <w:top w:val="nil"/>
              <w:left w:val="nil"/>
              <w:bottom w:val="nil"/>
              <w:right w:val="nil"/>
            </w:tcBorders>
          </w:tcPr>
          <w:p w:rsidR="00B04F94" w:rsidRDefault="00B04F94" w:rsidP="0096277C">
            <w:r>
              <w:t xml:space="preserve">Where a risk requires treatment and monitoring, a ‘Risk Assessment and Treatment Plan’ pro-forma will be completed and included in the most appropriate </w:t>
            </w:r>
            <w:r>
              <w:rPr>
                <w:i/>
              </w:rPr>
              <w:t xml:space="preserve">Service Plan </w:t>
            </w:r>
            <w:r w:rsidRPr="00F67D53">
              <w:t>(see Annex 4 below)</w:t>
            </w:r>
            <w:r>
              <w:rPr>
                <w:i/>
              </w:rPr>
              <w:t xml:space="preserve">. </w:t>
            </w:r>
            <w:r>
              <w:t>It will be the service head responsible for delivering a service plan that will have the responsibility for monitoring the risks in that plan. For each risk within a service plan, an officer will be identified as being responsible for the action required in respect of the risk control measures.</w:t>
            </w:r>
          </w:p>
          <w:p w:rsidR="00B04F94" w:rsidRDefault="00B04F94" w:rsidP="0096277C"/>
          <w:p w:rsidR="00B04F94" w:rsidRDefault="00B04F94" w:rsidP="0096277C">
            <w:r>
              <w:t>In order to avoid duplication, however, we will at Step Five, via the Officers’ Risk Management Group (RMG), list those common risks that occur in service plans more than once and determine whether they can be best managed co-operatively (e.g. business continuity). We will identify one officer to manage each common risk; control measures for the treatment of common risks need to be agreed by all services affected by the risk.</w:t>
            </w:r>
          </w:p>
        </w:tc>
      </w:tr>
      <w:tr w:rsidR="00B04F94" w:rsidTr="00DF15F8">
        <w:trPr>
          <w:cantSplit/>
        </w:trPr>
        <w:tc>
          <w:tcPr>
            <w:tcW w:w="534" w:type="dxa"/>
            <w:vMerge/>
            <w:tcBorders>
              <w:left w:val="single" w:sz="4" w:space="0" w:color="auto"/>
              <w:right w:val="single" w:sz="4" w:space="0" w:color="auto"/>
            </w:tcBorders>
            <w:textDirection w:val="btLr"/>
          </w:tcPr>
          <w:p w:rsidR="00B04F94" w:rsidRDefault="00B04F94" w:rsidP="0096277C">
            <w:pPr>
              <w:ind w:left="113" w:right="113"/>
              <w:jc w:val="center"/>
              <w:rPr>
                <w:b/>
              </w:rPr>
            </w:pPr>
          </w:p>
        </w:tc>
        <w:tc>
          <w:tcPr>
            <w:tcW w:w="303" w:type="dxa"/>
            <w:tcBorders>
              <w:top w:val="nil"/>
              <w:left w:val="single" w:sz="4" w:space="0" w:color="auto"/>
              <w:bottom w:val="nil"/>
              <w:right w:val="nil"/>
            </w:tcBorders>
          </w:tcPr>
          <w:p w:rsidR="00B04F94" w:rsidRDefault="00B04F94" w:rsidP="0096277C">
            <w:pPr>
              <w:rPr>
                <w:b/>
              </w:rPr>
            </w:pPr>
          </w:p>
        </w:tc>
        <w:tc>
          <w:tcPr>
            <w:tcW w:w="8343" w:type="dxa"/>
            <w:tcBorders>
              <w:top w:val="nil"/>
              <w:left w:val="nil"/>
              <w:bottom w:val="nil"/>
              <w:right w:val="nil"/>
            </w:tcBorders>
          </w:tcPr>
          <w:p w:rsidR="00B04F94" w:rsidRDefault="00B04F94" w:rsidP="0096277C">
            <w:pPr>
              <w:rPr>
                <w:b/>
              </w:rPr>
            </w:pPr>
          </w:p>
        </w:tc>
      </w:tr>
      <w:tr w:rsidR="00B04F94" w:rsidTr="00DF15F8">
        <w:trPr>
          <w:cantSplit/>
        </w:trPr>
        <w:tc>
          <w:tcPr>
            <w:tcW w:w="534" w:type="dxa"/>
            <w:vMerge/>
            <w:tcBorders>
              <w:left w:val="single" w:sz="4" w:space="0" w:color="auto"/>
              <w:right w:val="single" w:sz="4" w:space="0" w:color="auto"/>
            </w:tcBorders>
            <w:textDirection w:val="btLr"/>
          </w:tcPr>
          <w:p w:rsidR="00B04F94" w:rsidRDefault="00B04F94" w:rsidP="0096277C">
            <w:pPr>
              <w:ind w:left="113" w:right="113"/>
              <w:jc w:val="center"/>
              <w:rPr>
                <w:b/>
              </w:rPr>
            </w:pPr>
          </w:p>
        </w:tc>
        <w:tc>
          <w:tcPr>
            <w:tcW w:w="303" w:type="dxa"/>
            <w:tcBorders>
              <w:top w:val="nil"/>
              <w:left w:val="single" w:sz="4" w:space="0" w:color="auto"/>
              <w:bottom w:val="nil"/>
              <w:right w:val="nil"/>
            </w:tcBorders>
          </w:tcPr>
          <w:p w:rsidR="00B04F94" w:rsidRDefault="00B04F94" w:rsidP="0096277C">
            <w:pPr>
              <w:rPr>
                <w:b/>
              </w:rPr>
            </w:pPr>
          </w:p>
        </w:tc>
        <w:tc>
          <w:tcPr>
            <w:tcW w:w="8343" w:type="dxa"/>
            <w:tcBorders>
              <w:top w:val="nil"/>
              <w:left w:val="nil"/>
              <w:bottom w:val="nil"/>
              <w:right w:val="nil"/>
            </w:tcBorders>
          </w:tcPr>
          <w:p w:rsidR="00B04F94" w:rsidRDefault="00B04F94" w:rsidP="0096277C">
            <w:pPr>
              <w:rPr>
                <w:b/>
              </w:rPr>
            </w:pPr>
            <w:r>
              <w:rPr>
                <w:b/>
              </w:rPr>
              <w:t>Step  Five – Risk  Treatment – Controls already in place</w:t>
            </w:r>
          </w:p>
        </w:tc>
      </w:tr>
      <w:tr w:rsidR="00B04F94" w:rsidTr="00DF15F8">
        <w:trPr>
          <w:cantSplit/>
        </w:trPr>
        <w:tc>
          <w:tcPr>
            <w:tcW w:w="534" w:type="dxa"/>
            <w:vMerge/>
            <w:tcBorders>
              <w:left w:val="single" w:sz="4" w:space="0" w:color="auto"/>
              <w:right w:val="single" w:sz="4" w:space="0" w:color="auto"/>
            </w:tcBorders>
            <w:textDirection w:val="btLr"/>
          </w:tcPr>
          <w:p w:rsidR="00B04F94" w:rsidRDefault="00B04F94" w:rsidP="0096277C">
            <w:pPr>
              <w:ind w:left="113" w:right="113"/>
              <w:jc w:val="center"/>
              <w:rPr>
                <w:b/>
              </w:rPr>
            </w:pPr>
          </w:p>
        </w:tc>
        <w:tc>
          <w:tcPr>
            <w:tcW w:w="303" w:type="dxa"/>
            <w:tcBorders>
              <w:top w:val="nil"/>
              <w:left w:val="single" w:sz="4" w:space="0" w:color="auto"/>
              <w:bottom w:val="nil"/>
              <w:right w:val="nil"/>
            </w:tcBorders>
          </w:tcPr>
          <w:p w:rsidR="00B04F94" w:rsidRDefault="00B04F94" w:rsidP="0096277C">
            <w:pPr>
              <w:rPr>
                <w:b/>
              </w:rPr>
            </w:pPr>
          </w:p>
        </w:tc>
        <w:tc>
          <w:tcPr>
            <w:tcW w:w="8343" w:type="dxa"/>
            <w:tcBorders>
              <w:top w:val="nil"/>
              <w:left w:val="nil"/>
              <w:bottom w:val="nil"/>
              <w:right w:val="nil"/>
            </w:tcBorders>
          </w:tcPr>
          <w:p w:rsidR="00B04F94" w:rsidRDefault="00B04F94" w:rsidP="0096277C">
            <w:r>
              <w:t xml:space="preserve">The risk treatment plan will state the risk control measures in place </w:t>
            </w:r>
            <w:r>
              <w:rPr>
                <w:i/>
              </w:rPr>
              <w:t>already</w:t>
            </w:r>
            <w:r>
              <w:t xml:space="preserve"> and indicate how adequate those controls have been. This will require evidence (e.g. if the control is a monitoring report with resulting actions then the adequacy will be measured by the frequency of the monitoring reports and whether the actions have been implemented).</w:t>
            </w:r>
          </w:p>
        </w:tc>
      </w:tr>
      <w:tr w:rsidR="00B04F94" w:rsidTr="00DF15F8">
        <w:trPr>
          <w:cantSplit/>
        </w:trPr>
        <w:tc>
          <w:tcPr>
            <w:tcW w:w="534" w:type="dxa"/>
            <w:vMerge/>
            <w:tcBorders>
              <w:left w:val="single" w:sz="4" w:space="0" w:color="auto"/>
              <w:right w:val="single" w:sz="4" w:space="0" w:color="auto"/>
            </w:tcBorders>
            <w:textDirection w:val="btLr"/>
          </w:tcPr>
          <w:p w:rsidR="00B04F94" w:rsidRDefault="00B04F94" w:rsidP="0096277C">
            <w:pPr>
              <w:ind w:left="113" w:right="113"/>
              <w:jc w:val="center"/>
              <w:rPr>
                <w:b/>
              </w:rPr>
            </w:pPr>
          </w:p>
        </w:tc>
        <w:tc>
          <w:tcPr>
            <w:tcW w:w="303" w:type="dxa"/>
            <w:tcBorders>
              <w:top w:val="nil"/>
              <w:left w:val="single" w:sz="4" w:space="0" w:color="auto"/>
              <w:bottom w:val="nil"/>
              <w:right w:val="nil"/>
            </w:tcBorders>
          </w:tcPr>
          <w:p w:rsidR="00B04F94" w:rsidRDefault="00B04F94" w:rsidP="0096277C">
            <w:pPr>
              <w:rPr>
                <w:b/>
              </w:rPr>
            </w:pPr>
          </w:p>
        </w:tc>
        <w:tc>
          <w:tcPr>
            <w:tcW w:w="8343" w:type="dxa"/>
            <w:tcBorders>
              <w:top w:val="nil"/>
              <w:left w:val="nil"/>
              <w:bottom w:val="nil"/>
              <w:right w:val="nil"/>
            </w:tcBorders>
          </w:tcPr>
          <w:p w:rsidR="00B04F94" w:rsidRDefault="00B04F94" w:rsidP="0096277C"/>
        </w:tc>
      </w:tr>
      <w:tr w:rsidR="00B04F94" w:rsidTr="00DF15F8">
        <w:trPr>
          <w:cantSplit/>
        </w:trPr>
        <w:tc>
          <w:tcPr>
            <w:tcW w:w="534" w:type="dxa"/>
            <w:vMerge/>
            <w:tcBorders>
              <w:left w:val="single" w:sz="4" w:space="0" w:color="auto"/>
              <w:right w:val="single" w:sz="4" w:space="0" w:color="auto"/>
            </w:tcBorders>
            <w:textDirection w:val="btLr"/>
          </w:tcPr>
          <w:p w:rsidR="00B04F94" w:rsidRDefault="00B04F94" w:rsidP="0096277C">
            <w:pPr>
              <w:ind w:left="113" w:right="113"/>
              <w:jc w:val="center"/>
              <w:rPr>
                <w:b/>
              </w:rPr>
            </w:pPr>
          </w:p>
        </w:tc>
        <w:tc>
          <w:tcPr>
            <w:tcW w:w="303" w:type="dxa"/>
            <w:tcBorders>
              <w:top w:val="nil"/>
              <w:left w:val="single" w:sz="4" w:space="0" w:color="auto"/>
              <w:bottom w:val="nil"/>
              <w:right w:val="nil"/>
            </w:tcBorders>
          </w:tcPr>
          <w:p w:rsidR="00B04F94" w:rsidRDefault="00B04F94" w:rsidP="0096277C">
            <w:pPr>
              <w:rPr>
                <w:b/>
              </w:rPr>
            </w:pPr>
          </w:p>
        </w:tc>
        <w:tc>
          <w:tcPr>
            <w:tcW w:w="8343" w:type="dxa"/>
            <w:tcBorders>
              <w:top w:val="nil"/>
              <w:left w:val="nil"/>
              <w:bottom w:val="nil"/>
              <w:right w:val="nil"/>
            </w:tcBorders>
          </w:tcPr>
          <w:p w:rsidR="00B04F94" w:rsidRDefault="00B04F94" w:rsidP="0096277C">
            <w:pPr>
              <w:rPr>
                <w:b/>
              </w:rPr>
            </w:pPr>
            <w:r>
              <w:rPr>
                <w:b/>
              </w:rPr>
              <w:t>Step  Six – Risk  Treatment – Further action/controls required</w:t>
            </w:r>
          </w:p>
        </w:tc>
      </w:tr>
      <w:tr w:rsidR="00B04F94" w:rsidTr="00DF15F8">
        <w:trPr>
          <w:cantSplit/>
        </w:trPr>
        <w:tc>
          <w:tcPr>
            <w:tcW w:w="534" w:type="dxa"/>
            <w:vMerge/>
            <w:tcBorders>
              <w:left w:val="single" w:sz="4" w:space="0" w:color="auto"/>
              <w:right w:val="single" w:sz="4" w:space="0" w:color="auto"/>
            </w:tcBorders>
            <w:textDirection w:val="btLr"/>
          </w:tcPr>
          <w:p w:rsidR="00B04F94" w:rsidRDefault="00B04F94" w:rsidP="0096277C">
            <w:pPr>
              <w:ind w:left="113" w:right="113"/>
              <w:jc w:val="center"/>
              <w:rPr>
                <w:b/>
              </w:rPr>
            </w:pPr>
          </w:p>
        </w:tc>
        <w:tc>
          <w:tcPr>
            <w:tcW w:w="303" w:type="dxa"/>
            <w:tcBorders>
              <w:top w:val="nil"/>
              <w:left w:val="single" w:sz="4" w:space="0" w:color="auto"/>
              <w:bottom w:val="nil"/>
              <w:right w:val="nil"/>
            </w:tcBorders>
          </w:tcPr>
          <w:p w:rsidR="00B04F94" w:rsidRDefault="00B04F94" w:rsidP="0096277C">
            <w:pPr>
              <w:rPr>
                <w:b/>
              </w:rPr>
            </w:pPr>
          </w:p>
        </w:tc>
        <w:tc>
          <w:tcPr>
            <w:tcW w:w="8343" w:type="dxa"/>
            <w:tcBorders>
              <w:top w:val="nil"/>
              <w:left w:val="nil"/>
              <w:bottom w:val="nil"/>
              <w:right w:val="nil"/>
            </w:tcBorders>
          </w:tcPr>
          <w:p w:rsidR="00B04F94" w:rsidRDefault="00B04F94" w:rsidP="0096277C">
            <w:r>
              <w:t>Where risks have been assessed as requiring treatment and existing controls are inadequate or controls are not yet in place (newly identified risks), the plan will indicate the measures proposed to lower the score, asking the question, “What can be done to reduce the likelihood of something going wrong or what could be done to reduce the impact if something does go wrong?”.  Additional costs and/or resources required to implement further action/controls are identified.</w:t>
            </w:r>
          </w:p>
        </w:tc>
      </w:tr>
      <w:tr w:rsidR="00B04F94" w:rsidTr="00DF15F8">
        <w:trPr>
          <w:cantSplit/>
        </w:trPr>
        <w:tc>
          <w:tcPr>
            <w:tcW w:w="534" w:type="dxa"/>
            <w:vMerge/>
            <w:tcBorders>
              <w:left w:val="single" w:sz="4" w:space="0" w:color="auto"/>
              <w:right w:val="single" w:sz="4" w:space="0" w:color="auto"/>
            </w:tcBorders>
            <w:textDirection w:val="btLr"/>
          </w:tcPr>
          <w:p w:rsidR="00B04F94" w:rsidRDefault="00B04F94" w:rsidP="0096277C">
            <w:pPr>
              <w:ind w:left="113" w:right="113"/>
              <w:jc w:val="center"/>
              <w:rPr>
                <w:b/>
              </w:rPr>
            </w:pPr>
          </w:p>
        </w:tc>
        <w:tc>
          <w:tcPr>
            <w:tcW w:w="303" w:type="dxa"/>
            <w:tcBorders>
              <w:top w:val="nil"/>
              <w:left w:val="single" w:sz="4" w:space="0" w:color="auto"/>
              <w:bottom w:val="nil"/>
              <w:right w:val="nil"/>
            </w:tcBorders>
          </w:tcPr>
          <w:p w:rsidR="00B04F94" w:rsidRDefault="00B04F94" w:rsidP="0096277C">
            <w:pPr>
              <w:rPr>
                <w:b/>
              </w:rPr>
            </w:pPr>
          </w:p>
        </w:tc>
        <w:tc>
          <w:tcPr>
            <w:tcW w:w="8343" w:type="dxa"/>
            <w:tcBorders>
              <w:top w:val="nil"/>
              <w:left w:val="nil"/>
              <w:bottom w:val="nil"/>
              <w:right w:val="nil"/>
            </w:tcBorders>
          </w:tcPr>
          <w:p w:rsidR="00B04F94" w:rsidRDefault="00B04F94" w:rsidP="0096277C"/>
        </w:tc>
      </w:tr>
      <w:tr w:rsidR="00B04F94" w:rsidTr="00DF15F8">
        <w:trPr>
          <w:cantSplit/>
        </w:trPr>
        <w:tc>
          <w:tcPr>
            <w:tcW w:w="534" w:type="dxa"/>
            <w:vMerge/>
            <w:tcBorders>
              <w:left w:val="single" w:sz="4" w:space="0" w:color="auto"/>
              <w:right w:val="single" w:sz="4" w:space="0" w:color="auto"/>
            </w:tcBorders>
            <w:textDirection w:val="btLr"/>
          </w:tcPr>
          <w:p w:rsidR="00B04F94" w:rsidRDefault="00B04F94" w:rsidP="0096277C">
            <w:pPr>
              <w:ind w:left="113" w:right="113"/>
              <w:jc w:val="center"/>
              <w:rPr>
                <w:b/>
              </w:rPr>
            </w:pPr>
          </w:p>
        </w:tc>
        <w:tc>
          <w:tcPr>
            <w:tcW w:w="303" w:type="dxa"/>
            <w:tcBorders>
              <w:top w:val="nil"/>
              <w:left w:val="single" w:sz="4" w:space="0" w:color="auto"/>
              <w:bottom w:val="nil"/>
              <w:right w:val="nil"/>
            </w:tcBorders>
          </w:tcPr>
          <w:p w:rsidR="00B04F94" w:rsidRDefault="00B04F94" w:rsidP="0096277C">
            <w:pPr>
              <w:rPr>
                <w:b/>
              </w:rPr>
            </w:pPr>
          </w:p>
        </w:tc>
        <w:tc>
          <w:tcPr>
            <w:tcW w:w="8343" w:type="dxa"/>
            <w:tcBorders>
              <w:top w:val="nil"/>
              <w:left w:val="nil"/>
              <w:bottom w:val="nil"/>
              <w:right w:val="nil"/>
            </w:tcBorders>
          </w:tcPr>
          <w:p w:rsidR="00B04F94" w:rsidRDefault="00B04F94" w:rsidP="0096277C">
            <w:pPr>
              <w:rPr>
                <w:b/>
              </w:rPr>
            </w:pPr>
            <w:r>
              <w:rPr>
                <w:b/>
              </w:rPr>
              <w:t>Step  Seven – Action Planning</w:t>
            </w:r>
          </w:p>
        </w:tc>
      </w:tr>
      <w:tr w:rsidR="00B04F94" w:rsidTr="00DF15F8">
        <w:trPr>
          <w:cantSplit/>
        </w:trPr>
        <w:tc>
          <w:tcPr>
            <w:tcW w:w="534" w:type="dxa"/>
            <w:vMerge/>
            <w:tcBorders>
              <w:left w:val="single" w:sz="4" w:space="0" w:color="auto"/>
              <w:right w:val="single" w:sz="4" w:space="0" w:color="auto"/>
            </w:tcBorders>
            <w:textDirection w:val="btLr"/>
          </w:tcPr>
          <w:p w:rsidR="00B04F94" w:rsidRDefault="00B04F94" w:rsidP="0096277C">
            <w:pPr>
              <w:ind w:left="113" w:right="113"/>
              <w:jc w:val="center"/>
              <w:rPr>
                <w:b/>
              </w:rPr>
            </w:pPr>
          </w:p>
        </w:tc>
        <w:tc>
          <w:tcPr>
            <w:tcW w:w="303" w:type="dxa"/>
            <w:tcBorders>
              <w:top w:val="nil"/>
              <w:left w:val="single" w:sz="4" w:space="0" w:color="auto"/>
              <w:bottom w:val="nil"/>
              <w:right w:val="nil"/>
            </w:tcBorders>
          </w:tcPr>
          <w:p w:rsidR="00B04F94" w:rsidRDefault="00B04F94" w:rsidP="0096277C">
            <w:pPr>
              <w:rPr>
                <w:b/>
              </w:rPr>
            </w:pPr>
          </w:p>
        </w:tc>
        <w:tc>
          <w:tcPr>
            <w:tcW w:w="8343" w:type="dxa"/>
            <w:tcBorders>
              <w:top w:val="nil"/>
              <w:left w:val="nil"/>
              <w:bottom w:val="nil"/>
              <w:right w:val="nil"/>
            </w:tcBorders>
          </w:tcPr>
          <w:p w:rsidR="00B04F94" w:rsidRDefault="00B04F94" w:rsidP="0096277C">
            <w:r>
              <w:t>The following approaches can be adopted for the  treatment of risk:-</w:t>
            </w:r>
          </w:p>
          <w:p w:rsidR="00B04F94" w:rsidRDefault="00B04F94" w:rsidP="0096277C">
            <w:pPr>
              <w:numPr>
                <w:ilvl w:val="0"/>
                <w:numId w:val="6"/>
              </w:numPr>
              <w:tabs>
                <w:tab w:val="clear" w:pos="1260"/>
                <w:tab w:val="clear" w:pos="1980"/>
                <w:tab w:val="clear" w:pos="2700"/>
                <w:tab w:val="clear" w:pos="3420"/>
              </w:tabs>
              <w:jc w:val="left"/>
            </w:pPr>
            <w:r>
              <w:t>Eliminate or Avoid Risk – change or abandon the goals associated with the risk or choose alternative approaches or processes that make what was a risk no longer relevant</w:t>
            </w:r>
          </w:p>
          <w:p w:rsidR="00B04F94" w:rsidRDefault="00B04F94" w:rsidP="0096277C">
            <w:pPr>
              <w:numPr>
                <w:ilvl w:val="0"/>
                <w:numId w:val="6"/>
              </w:numPr>
              <w:tabs>
                <w:tab w:val="clear" w:pos="1260"/>
                <w:tab w:val="clear" w:pos="1980"/>
                <w:tab w:val="clear" w:pos="2700"/>
                <w:tab w:val="clear" w:pos="3420"/>
              </w:tabs>
              <w:jc w:val="left"/>
            </w:pPr>
            <w:r>
              <w:t>Share the Risk – share the risk with another stakeholder</w:t>
            </w:r>
          </w:p>
          <w:p w:rsidR="00B04F94" w:rsidRDefault="00B04F94" w:rsidP="0096277C">
            <w:pPr>
              <w:numPr>
                <w:ilvl w:val="0"/>
                <w:numId w:val="6"/>
              </w:numPr>
              <w:tabs>
                <w:tab w:val="clear" w:pos="1260"/>
                <w:tab w:val="clear" w:pos="1980"/>
                <w:tab w:val="clear" w:pos="2700"/>
                <w:tab w:val="clear" w:pos="3420"/>
              </w:tabs>
              <w:jc w:val="left"/>
            </w:pPr>
            <w:r>
              <w:t>Reduce the Likelihood – Change approach so that link between the cause of a threat and its impact is broken. Intervene to mitigate occurrence, acting to reduce threat.</w:t>
            </w:r>
          </w:p>
          <w:p w:rsidR="00B04F94" w:rsidRDefault="00B04F94" w:rsidP="0096277C">
            <w:pPr>
              <w:numPr>
                <w:ilvl w:val="0"/>
                <w:numId w:val="6"/>
              </w:numPr>
              <w:tabs>
                <w:tab w:val="clear" w:pos="1260"/>
                <w:tab w:val="clear" w:pos="1980"/>
                <w:tab w:val="clear" w:pos="2700"/>
                <w:tab w:val="clear" w:pos="3420"/>
              </w:tabs>
              <w:jc w:val="left"/>
            </w:pPr>
            <w:r>
              <w:t>Reduce the impact – Develop contingency plans if threat occurs.</w:t>
            </w:r>
          </w:p>
          <w:p w:rsidR="00B04F94" w:rsidRDefault="00B04F94" w:rsidP="0096277C"/>
          <w:p w:rsidR="00B04F94" w:rsidRDefault="00B04F94" w:rsidP="0096277C">
            <w:r>
              <w:t>Produce an action plan for implementing the risk control measures. Members have been keen that risks have a timescale associated with them. The Risk Register will indicate key dates (milestones) and review dates in order to take this into account.</w:t>
            </w:r>
          </w:p>
        </w:tc>
      </w:tr>
      <w:tr w:rsidR="00B04F94" w:rsidTr="00DF15F8">
        <w:trPr>
          <w:cantSplit/>
        </w:trPr>
        <w:tc>
          <w:tcPr>
            <w:tcW w:w="534" w:type="dxa"/>
            <w:vMerge/>
            <w:tcBorders>
              <w:left w:val="single" w:sz="4" w:space="0" w:color="auto"/>
              <w:right w:val="single" w:sz="4" w:space="0" w:color="auto"/>
            </w:tcBorders>
            <w:textDirection w:val="btLr"/>
          </w:tcPr>
          <w:p w:rsidR="00B04F94" w:rsidRDefault="00B04F94" w:rsidP="0096277C">
            <w:pPr>
              <w:ind w:left="113" w:right="113"/>
              <w:jc w:val="center"/>
              <w:rPr>
                <w:b/>
              </w:rPr>
            </w:pPr>
          </w:p>
        </w:tc>
        <w:tc>
          <w:tcPr>
            <w:tcW w:w="303" w:type="dxa"/>
            <w:tcBorders>
              <w:top w:val="nil"/>
              <w:left w:val="single" w:sz="4" w:space="0" w:color="auto"/>
              <w:bottom w:val="nil"/>
              <w:right w:val="nil"/>
            </w:tcBorders>
          </w:tcPr>
          <w:p w:rsidR="00B04F94" w:rsidRDefault="00B04F94" w:rsidP="0096277C">
            <w:pPr>
              <w:rPr>
                <w:b/>
              </w:rPr>
            </w:pPr>
          </w:p>
        </w:tc>
        <w:tc>
          <w:tcPr>
            <w:tcW w:w="8343" w:type="dxa"/>
            <w:tcBorders>
              <w:top w:val="nil"/>
              <w:left w:val="nil"/>
              <w:bottom w:val="nil"/>
              <w:right w:val="nil"/>
            </w:tcBorders>
          </w:tcPr>
          <w:p w:rsidR="00B04F94" w:rsidRDefault="00B04F94" w:rsidP="0096277C"/>
        </w:tc>
      </w:tr>
      <w:tr w:rsidR="00B04F94" w:rsidTr="00DF15F8">
        <w:trPr>
          <w:cantSplit/>
        </w:trPr>
        <w:tc>
          <w:tcPr>
            <w:tcW w:w="534" w:type="dxa"/>
            <w:vMerge/>
            <w:tcBorders>
              <w:left w:val="single" w:sz="4" w:space="0" w:color="auto"/>
              <w:right w:val="single" w:sz="4" w:space="0" w:color="auto"/>
            </w:tcBorders>
            <w:textDirection w:val="btLr"/>
          </w:tcPr>
          <w:p w:rsidR="00B04F94" w:rsidRDefault="00B04F94" w:rsidP="0096277C">
            <w:pPr>
              <w:ind w:left="113" w:right="113"/>
              <w:jc w:val="center"/>
              <w:rPr>
                <w:b/>
              </w:rPr>
            </w:pPr>
          </w:p>
        </w:tc>
        <w:tc>
          <w:tcPr>
            <w:tcW w:w="303" w:type="dxa"/>
            <w:tcBorders>
              <w:top w:val="nil"/>
              <w:left w:val="single" w:sz="4" w:space="0" w:color="auto"/>
              <w:bottom w:val="nil"/>
              <w:right w:val="nil"/>
            </w:tcBorders>
          </w:tcPr>
          <w:p w:rsidR="00B04F94" w:rsidRDefault="00B04F94" w:rsidP="0096277C">
            <w:pPr>
              <w:rPr>
                <w:b/>
              </w:rPr>
            </w:pPr>
          </w:p>
        </w:tc>
        <w:tc>
          <w:tcPr>
            <w:tcW w:w="8343" w:type="dxa"/>
            <w:tcBorders>
              <w:top w:val="nil"/>
              <w:left w:val="nil"/>
              <w:bottom w:val="nil"/>
              <w:right w:val="nil"/>
            </w:tcBorders>
          </w:tcPr>
          <w:p w:rsidR="00B04F94" w:rsidRDefault="00B04F94" w:rsidP="0096277C">
            <w:r>
              <w:rPr>
                <w:b/>
              </w:rPr>
              <w:t>Step Eight – Monitoring</w:t>
            </w:r>
          </w:p>
        </w:tc>
      </w:tr>
      <w:tr w:rsidR="00B04F94" w:rsidTr="00DF15F8">
        <w:trPr>
          <w:cantSplit/>
        </w:trPr>
        <w:tc>
          <w:tcPr>
            <w:tcW w:w="534" w:type="dxa"/>
            <w:vMerge/>
            <w:tcBorders>
              <w:left w:val="single" w:sz="4" w:space="0" w:color="auto"/>
              <w:bottom w:val="single" w:sz="4" w:space="0" w:color="auto"/>
              <w:right w:val="single" w:sz="4" w:space="0" w:color="auto"/>
            </w:tcBorders>
            <w:textDirection w:val="btLr"/>
          </w:tcPr>
          <w:p w:rsidR="00B04F94" w:rsidRDefault="00B04F94" w:rsidP="0096277C">
            <w:pPr>
              <w:ind w:left="113" w:right="113"/>
              <w:jc w:val="center"/>
              <w:rPr>
                <w:b/>
              </w:rPr>
            </w:pPr>
          </w:p>
        </w:tc>
        <w:tc>
          <w:tcPr>
            <w:tcW w:w="303" w:type="dxa"/>
            <w:tcBorders>
              <w:top w:val="nil"/>
              <w:left w:val="single" w:sz="4" w:space="0" w:color="auto"/>
              <w:bottom w:val="nil"/>
              <w:right w:val="nil"/>
            </w:tcBorders>
          </w:tcPr>
          <w:p w:rsidR="00B04F94" w:rsidRDefault="00B04F94" w:rsidP="0096277C">
            <w:pPr>
              <w:rPr>
                <w:b/>
              </w:rPr>
            </w:pPr>
          </w:p>
        </w:tc>
        <w:tc>
          <w:tcPr>
            <w:tcW w:w="8343" w:type="dxa"/>
            <w:tcBorders>
              <w:top w:val="nil"/>
              <w:left w:val="nil"/>
              <w:bottom w:val="nil"/>
              <w:right w:val="nil"/>
            </w:tcBorders>
          </w:tcPr>
          <w:p w:rsidR="00B04F94" w:rsidRDefault="00B04F94" w:rsidP="0096277C">
            <w:r>
              <w:t xml:space="preserve">Service heads should follow the steps above for new risks that arise during the year and remove out of date risks. Departmental Management Teams / Section Heads’ Meetings should monitor the risk control measures as part of their regular monitoring of service plans. The Officers’ Risk Management Group (RMG) should advise the Management Board of progress every six months and assist the Director of </w:t>
            </w:r>
            <w:r w:rsidRPr="00C71371">
              <w:t xml:space="preserve">Finance </w:t>
            </w:r>
            <w:r>
              <w:t>to prepare the annual Statement on Internal Control.</w:t>
            </w:r>
          </w:p>
        </w:tc>
      </w:tr>
    </w:tbl>
    <w:p w:rsidR="00B04F94" w:rsidRDefault="00B04F94" w:rsidP="004B14C0">
      <w:pPr>
        <w:sectPr w:rsidR="00B04F94" w:rsidSect="00BF1E8C">
          <w:headerReference w:type="even" r:id="rId8"/>
          <w:headerReference w:type="default" r:id="rId9"/>
          <w:footerReference w:type="even" r:id="rId10"/>
          <w:footerReference w:type="default" r:id="rId11"/>
          <w:headerReference w:type="first" r:id="rId12"/>
          <w:footerReference w:type="first" r:id="rId13"/>
          <w:pgSz w:w="11906" w:h="16838"/>
          <w:pgMar w:top="1134" w:right="1247" w:bottom="1134" w:left="1247" w:header="720" w:footer="720" w:gutter="0"/>
          <w:cols w:space="720"/>
        </w:sectPr>
      </w:pPr>
    </w:p>
    <w:p w:rsidR="00B04F94" w:rsidRDefault="00B04F94" w:rsidP="004B14C0">
      <w:pPr>
        <w:jc w:val="right"/>
        <w:rPr>
          <w:b/>
        </w:rPr>
      </w:pPr>
      <w:r>
        <w:rPr>
          <w:b/>
        </w:rPr>
        <w:lastRenderedPageBreak/>
        <w:t>ANNEX 1</w:t>
      </w:r>
    </w:p>
    <w:p w:rsidR="00B04F94" w:rsidRDefault="00B04F94" w:rsidP="004B14C0">
      <w:pPr>
        <w:jc w:val="left"/>
        <w:rPr>
          <w:b/>
        </w:rPr>
      </w:pPr>
    </w:p>
    <w:p w:rsidR="00B04F94" w:rsidRPr="00107D1F" w:rsidRDefault="00B04F94" w:rsidP="004B14C0">
      <w:pPr>
        <w:jc w:val="left"/>
        <w:rPr>
          <w:b/>
        </w:rPr>
      </w:pPr>
      <w:r>
        <w:rPr>
          <w:b/>
        </w:rPr>
        <w:t>COMMITTEE REPORT TEMPLATE – RISK MANAGEMENT IMPLICATIONS</w:t>
      </w:r>
    </w:p>
    <w:p w:rsidR="00B04F94" w:rsidRDefault="00B04F94" w:rsidP="004B14C0"/>
    <w:p w:rsidR="00B04F94" w:rsidRPr="00620E16" w:rsidRDefault="00B04F94" w:rsidP="004B14C0">
      <w:pPr>
        <w:tabs>
          <w:tab w:val="clear" w:pos="1260"/>
          <w:tab w:val="clear" w:pos="1980"/>
          <w:tab w:val="clear" w:pos="2700"/>
          <w:tab w:val="clear" w:pos="3420"/>
        </w:tabs>
        <w:rPr>
          <w:b/>
        </w:rPr>
      </w:pPr>
      <w:r>
        <w:t>13</w:t>
      </w:r>
      <w:r>
        <w:tab/>
      </w:r>
      <w:r>
        <w:rPr>
          <w:b/>
        </w:rPr>
        <w:t>Risk Management and Health &amp; Safety Implications</w:t>
      </w:r>
    </w:p>
    <w:p w:rsidR="00B04F94" w:rsidRDefault="00B04F94" w:rsidP="004B14C0"/>
    <w:p w:rsidR="00B04F94" w:rsidRPr="00433DA3" w:rsidRDefault="00B04F94" w:rsidP="004B14C0">
      <w:pPr>
        <w:ind w:left="709" w:hanging="709"/>
        <w:rPr>
          <w:i/>
        </w:rPr>
      </w:pPr>
      <w:r>
        <w:tab/>
      </w:r>
      <w:r>
        <w:rPr>
          <w:i/>
        </w:rPr>
        <w:t xml:space="preserve">In some </w:t>
      </w:r>
      <w:r>
        <w:rPr>
          <w:i/>
          <w:u w:val="single"/>
        </w:rPr>
        <w:t>exceptional</w:t>
      </w:r>
      <w:r>
        <w:t xml:space="preserve"> </w:t>
      </w:r>
      <w:r w:rsidRPr="00433DA3">
        <w:rPr>
          <w:i/>
        </w:rPr>
        <w:t>cases (e.g. a recommendation “to note the report”)</w:t>
      </w:r>
      <w:r>
        <w:rPr>
          <w:i/>
        </w:rPr>
        <w:t xml:space="preserve"> there are no risks associated with the decision members are being asked to make, in which case enter ‘none specific’ and delete the remainder of paragraph 13.</w:t>
      </w:r>
    </w:p>
    <w:p w:rsidR="00B04F94" w:rsidRDefault="00B04F94" w:rsidP="004B14C0"/>
    <w:p w:rsidR="00B04F94" w:rsidRPr="00107D1F" w:rsidRDefault="00B04F94" w:rsidP="004B14C0">
      <w:pPr>
        <w:ind w:left="709" w:hanging="709"/>
      </w:pPr>
      <w:r>
        <w:t>13</w:t>
      </w:r>
      <w:r w:rsidRPr="00107D1F">
        <w:t>.1</w:t>
      </w:r>
      <w:r w:rsidRPr="00107D1F">
        <w:tab/>
        <w:t>The Council has agreed its risk management strategy which can be found on the</w:t>
      </w:r>
      <w:r>
        <w:t xml:space="preserve"> </w:t>
      </w:r>
      <w:r w:rsidRPr="00107D1F">
        <w:t>website</w:t>
      </w:r>
      <w:r>
        <w:t xml:space="preserve"> </w:t>
      </w:r>
      <w:r w:rsidRPr="00107D1F">
        <w:t>at</w:t>
      </w:r>
      <w:r>
        <w:t xml:space="preserve"> </w:t>
      </w:r>
      <w:r w:rsidRPr="00107D1F">
        <w:t>http//www.threerivers.gov.uk</w:t>
      </w:r>
      <w:r>
        <w:t xml:space="preserve">. In addition, the risks of the proposals in the report have also been assessed against the Council’s duties under Health and Safety legislation relating to employees, visitors and persons affected by our operations.  </w:t>
      </w:r>
      <w:r w:rsidRPr="00107D1F">
        <w:t>The</w:t>
      </w:r>
      <w:r>
        <w:t xml:space="preserve"> </w:t>
      </w:r>
      <w:r w:rsidRPr="00107D1F">
        <w:t>risk</w:t>
      </w:r>
      <w:r>
        <w:t xml:space="preserve"> </w:t>
      </w:r>
      <w:r w:rsidRPr="00107D1F">
        <w:t>management implications of this report are detailed below.</w:t>
      </w:r>
    </w:p>
    <w:p w:rsidR="00B04F94" w:rsidRPr="00107D1F" w:rsidRDefault="00B04F94" w:rsidP="004B14C0">
      <w:pPr>
        <w:ind w:left="709" w:hanging="709"/>
      </w:pPr>
    </w:p>
    <w:p w:rsidR="00B04F94" w:rsidRPr="00107D1F" w:rsidRDefault="00B04F94" w:rsidP="004B14C0">
      <w:pPr>
        <w:ind w:left="709" w:hanging="709"/>
      </w:pPr>
      <w:r>
        <w:t>13</w:t>
      </w:r>
      <w:r w:rsidRPr="00107D1F">
        <w:t>.2</w:t>
      </w:r>
      <w:r w:rsidRPr="00107D1F">
        <w:tab/>
        <w:t>The subject of this report is covered by the xxxxxxxxxxxxxxx service plan(s). Any risks resulting from this report will be included in the risk register and, if necessary, managed within this/these plan(s).</w:t>
      </w:r>
    </w:p>
    <w:p w:rsidR="00B04F94" w:rsidRDefault="00B04F94" w:rsidP="004B14C0">
      <w:pPr>
        <w:ind w:left="709" w:hanging="709"/>
      </w:pPr>
    </w:p>
    <w:p w:rsidR="00B04F94" w:rsidRPr="00107D1F" w:rsidRDefault="00B04F94" w:rsidP="004B14C0">
      <w:pPr>
        <w:ind w:left="709" w:hanging="709"/>
      </w:pPr>
      <w:r>
        <w:t>13</w:t>
      </w:r>
      <w:r w:rsidRPr="00107D1F">
        <w:t>.3</w:t>
      </w:r>
      <w:r w:rsidRPr="00107D1F">
        <w:tab/>
        <w:t>There are no risks to the Council in agreeing the recommendation(s)</w:t>
      </w:r>
    </w:p>
    <w:p w:rsidR="00B04F94" w:rsidRPr="00DD786A" w:rsidRDefault="00B04F94" w:rsidP="004B14C0">
      <w:pPr>
        <w:ind w:left="709" w:hanging="709"/>
        <w:rPr>
          <w:sz w:val="16"/>
          <w:szCs w:val="16"/>
        </w:rPr>
      </w:pPr>
    </w:p>
    <w:p w:rsidR="00B04F94" w:rsidRPr="00107D1F" w:rsidRDefault="00B04F94" w:rsidP="004B14C0">
      <w:pPr>
        <w:ind w:left="709" w:hanging="709"/>
      </w:pPr>
      <w:r w:rsidRPr="00107D1F">
        <w:tab/>
        <w:t>or</w:t>
      </w:r>
    </w:p>
    <w:p w:rsidR="00B04F94" w:rsidRPr="00DD786A" w:rsidRDefault="00B04F94" w:rsidP="004B14C0">
      <w:pPr>
        <w:ind w:left="709" w:hanging="709"/>
        <w:rPr>
          <w:sz w:val="10"/>
          <w:szCs w:val="10"/>
        </w:rPr>
      </w:pPr>
    </w:p>
    <w:p w:rsidR="00B04F94" w:rsidRPr="00107D1F" w:rsidRDefault="00B04F94" w:rsidP="004B14C0">
      <w:pPr>
        <w:ind w:left="709" w:hanging="709"/>
      </w:pPr>
      <w:r w:rsidRPr="00107D1F">
        <w:tab/>
        <w:t xml:space="preserve">The following table gives the risks if the recommendation(s) are agreed, together with a scored assessment of their impact and likelihood: </w:t>
      </w:r>
    </w:p>
    <w:p w:rsidR="00B04F94" w:rsidRPr="00107D1F" w:rsidRDefault="00B04F94" w:rsidP="004B14C0"/>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820"/>
        <w:gridCol w:w="1134"/>
        <w:gridCol w:w="1326"/>
      </w:tblGrid>
      <w:tr w:rsidR="00B04F94" w:rsidRPr="002D26D7" w:rsidTr="002D26D7">
        <w:tc>
          <w:tcPr>
            <w:tcW w:w="5245" w:type="dxa"/>
            <w:gridSpan w:val="2"/>
            <w:shd w:val="clear" w:color="auto" w:fill="auto"/>
          </w:tcPr>
          <w:p w:rsidR="00B04F94" w:rsidRPr="002D26D7" w:rsidRDefault="00B04F94" w:rsidP="002D26D7">
            <w:pPr>
              <w:jc w:val="center"/>
              <w:rPr>
                <w:sz w:val="20"/>
              </w:rPr>
            </w:pPr>
            <w:r w:rsidRPr="002D26D7">
              <w:rPr>
                <w:sz w:val="20"/>
              </w:rPr>
              <w:t>Description of Risk</w:t>
            </w:r>
          </w:p>
        </w:tc>
        <w:tc>
          <w:tcPr>
            <w:tcW w:w="1134" w:type="dxa"/>
            <w:shd w:val="clear" w:color="auto" w:fill="auto"/>
          </w:tcPr>
          <w:p w:rsidR="00B04F94" w:rsidRPr="002D26D7" w:rsidRDefault="00B04F94" w:rsidP="002D26D7">
            <w:pPr>
              <w:jc w:val="center"/>
              <w:rPr>
                <w:sz w:val="20"/>
              </w:rPr>
            </w:pPr>
            <w:r w:rsidRPr="002D26D7">
              <w:rPr>
                <w:sz w:val="20"/>
              </w:rPr>
              <w:t>Impact</w:t>
            </w:r>
          </w:p>
        </w:tc>
        <w:tc>
          <w:tcPr>
            <w:tcW w:w="1326" w:type="dxa"/>
            <w:shd w:val="clear" w:color="auto" w:fill="auto"/>
          </w:tcPr>
          <w:p w:rsidR="00B04F94" w:rsidRPr="002D26D7" w:rsidRDefault="00B04F94" w:rsidP="002D26D7">
            <w:pPr>
              <w:ind w:left="34"/>
              <w:jc w:val="center"/>
              <w:rPr>
                <w:sz w:val="20"/>
              </w:rPr>
            </w:pPr>
            <w:r w:rsidRPr="002D26D7">
              <w:rPr>
                <w:sz w:val="20"/>
              </w:rPr>
              <w:t>Likelihood</w:t>
            </w:r>
          </w:p>
        </w:tc>
      </w:tr>
      <w:tr w:rsidR="00B04F94" w:rsidRPr="002D26D7" w:rsidTr="002D26D7">
        <w:tc>
          <w:tcPr>
            <w:tcW w:w="425" w:type="dxa"/>
            <w:shd w:val="clear" w:color="auto" w:fill="auto"/>
          </w:tcPr>
          <w:p w:rsidR="00B04F94" w:rsidRPr="002D26D7" w:rsidRDefault="00B04F94" w:rsidP="00AD04E4">
            <w:pPr>
              <w:rPr>
                <w:sz w:val="20"/>
              </w:rPr>
            </w:pPr>
            <w:r w:rsidRPr="002D26D7">
              <w:rPr>
                <w:sz w:val="20"/>
              </w:rPr>
              <w:t>1</w:t>
            </w:r>
          </w:p>
        </w:tc>
        <w:tc>
          <w:tcPr>
            <w:tcW w:w="4820" w:type="dxa"/>
            <w:shd w:val="clear" w:color="auto" w:fill="auto"/>
          </w:tcPr>
          <w:p w:rsidR="00B04F94" w:rsidRPr="002D26D7" w:rsidRDefault="00B04F94" w:rsidP="00AD04E4">
            <w:pPr>
              <w:rPr>
                <w:sz w:val="20"/>
              </w:rPr>
            </w:pPr>
          </w:p>
        </w:tc>
        <w:tc>
          <w:tcPr>
            <w:tcW w:w="1134" w:type="dxa"/>
            <w:shd w:val="clear" w:color="auto" w:fill="auto"/>
          </w:tcPr>
          <w:p w:rsidR="00B04F94" w:rsidRPr="002D26D7" w:rsidRDefault="00B04F94" w:rsidP="00AD04E4">
            <w:pPr>
              <w:rPr>
                <w:sz w:val="20"/>
              </w:rPr>
            </w:pPr>
          </w:p>
        </w:tc>
        <w:tc>
          <w:tcPr>
            <w:tcW w:w="1326" w:type="dxa"/>
            <w:shd w:val="clear" w:color="auto" w:fill="auto"/>
          </w:tcPr>
          <w:p w:rsidR="00B04F94" w:rsidRPr="002D26D7" w:rsidRDefault="00B04F94" w:rsidP="00AD04E4">
            <w:pPr>
              <w:rPr>
                <w:sz w:val="20"/>
              </w:rPr>
            </w:pPr>
          </w:p>
        </w:tc>
      </w:tr>
    </w:tbl>
    <w:p w:rsidR="00B04F94" w:rsidRPr="00107D1F" w:rsidRDefault="00B04F94" w:rsidP="004B14C0"/>
    <w:p w:rsidR="00B04F94" w:rsidRPr="00107D1F" w:rsidRDefault="00B04F94" w:rsidP="004B14C0">
      <w:pPr>
        <w:ind w:left="709" w:hanging="709"/>
      </w:pPr>
      <w:r>
        <w:t>13</w:t>
      </w:r>
      <w:r w:rsidRPr="00107D1F">
        <w:t>.4</w:t>
      </w:r>
      <w:r w:rsidRPr="00107D1F">
        <w:tab/>
        <w:t>There  are no risks to the Council in rejecting the recommendation(s)</w:t>
      </w:r>
    </w:p>
    <w:p w:rsidR="00B04F94" w:rsidRPr="00DD786A" w:rsidRDefault="00B04F94" w:rsidP="004B14C0">
      <w:pPr>
        <w:ind w:left="709" w:hanging="709"/>
        <w:rPr>
          <w:sz w:val="10"/>
          <w:szCs w:val="10"/>
        </w:rPr>
      </w:pPr>
    </w:p>
    <w:p w:rsidR="00B04F94" w:rsidRPr="00107D1F" w:rsidRDefault="00B04F94" w:rsidP="004B14C0">
      <w:pPr>
        <w:ind w:left="709" w:hanging="709"/>
      </w:pPr>
      <w:r w:rsidRPr="00107D1F">
        <w:tab/>
        <w:t>or</w:t>
      </w:r>
    </w:p>
    <w:p w:rsidR="00B04F94" w:rsidRPr="00DD786A" w:rsidRDefault="00B04F94" w:rsidP="004B14C0">
      <w:pPr>
        <w:ind w:left="709" w:hanging="709"/>
        <w:rPr>
          <w:sz w:val="10"/>
          <w:szCs w:val="10"/>
        </w:rPr>
      </w:pPr>
    </w:p>
    <w:p w:rsidR="00B04F94" w:rsidRPr="00107D1F" w:rsidRDefault="00B04F94" w:rsidP="004B14C0">
      <w:pPr>
        <w:ind w:left="709" w:hanging="709"/>
      </w:pPr>
      <w:r w:rsidRPr="00107D1F">
        <w:tab/>
        <w:t>The following table gives the risks that would exist if the recommendation is rejected, together with a scored assessment of their impact and likelihood:</w:t>
      </w:r>
    </w:p>
    <w:p w:rsidR="00B04F94" w:rsidRDefault="00B04F94" w:rsidP="004B14C0"/>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820"/>
        <w:gridCol w:w="1134"/>
        <w:gridCol w:w="1326"/>
      </w:tblGrid>
      <w:tr w:rsidR="00B04F94" w:rsidRPr="002D26D7" w:rsidTr="002D26D7">
        <w:tc>
          <w:tcPr>
            <w:tcW w:w="5245" w:type="dxa"/>
            <w:gridSpan w:val="2"/>
            <w:shd w:val="clear" w:color="auto" w:fill="auto"/>
          </w:tcPr>
          <w:p w:rsidR="00B04F94" w:rsidRPr="002D26D7" w:rsidRDefault="00B04F94" w:rsidP="002D26D7">
            <w:pPr>
              <w:jc w:val="center"/>
              <w:rPr>
                <w:sz w:val="20"/>
              </w:rPr>
            </w:pPr>
            <w:r w:rsidRPr="002D26D7">
              <w:rPr>
                <w:sz w:val="20"/>
              </w:rPr>
              <w:t>Description of Risk</w:t>
            </w:r>
          </w:p>
        </w:tc>
        <w:tc>
          <w:tcPr>
            <w:tcW w:w="1134" w:type="dxa"/>
            <w:shd w:val="clear" w:color="auto" w:fill="auto"/>
          </w:tcPr>
          <w:p w:rsidR="00B04F94" w:rsidRPr="002D26D7" w:rsidRDefault="00B04F94" w:rsidP="002D26D7">
            <w:pPr>
              <w:jc w:val="center"/>
              <w:rPr>
                <w:sz w:val="20"/>
              </w:rPr>
            </w:pPr>
            <w:r w:rsidRPr="002D26D7">
              <w:rPr>
                <w:sz w:val="20"/>
              </w:rPr>
              <w:t>Impact</w:t>
            </w:r>
          </w:p>
        </w:tc>
        <w:tc>
          <w:tcPr>
            <w:tcW w:w="1326" w:type="dxa"/>
            <w:shd w:val="clear" w:color="auto" w:fill="auto"/>
          </w:tcPr>
          <w:p w:rsidR="00B04F94" w:rsidRPr="002D26D7" w:rsidRDefault="00B04F94" w:rsidP="002D26D7">
            <w:pPr>
              <w:ind w:left="34"/>
              <w:jc w:val="center"/>
              <w:rPr>
                <w:sz w:val="20"/>
              </w:rPr>
            </w:pPr>
            <w:r w:rsidRPr="002D26D7">
              <w:rPr>
                <w:sz w:val="20"/>
              </w:rPr>
              <w:t>Likelihood</w:t>
            </w:r>
          </w:p>
        </w:tc>
      </w:tr>
      <w:tr w:rsidR="00B04F94" w:rsidRPr="002D26D7" w:rsidTr="002D26D7">
        <w:tc>
          <w:tcPr>
            <w:tcW w:w="425" w:type="dxa"/>
            <w:shd w:val="clear" w:color="auto" w:fill="auto"/>
          </w:tcPr>
          <w:p w:rsidR="00B04F94" w:rsidRPr="002D26D7" w:rsidRDefault="00B04F94" w:rsidP="00AD04E4">
            <w:pPr>
              <w:rPr>
                <w:sz w:val="20"/>
              </w:rPr>
            </w:pPr>
            <w:r w:rsidRPr="002D26D7">
              <w:rPr>
                <w:sz w:val="20"/>
              </w:rPr>
              <w:t>1</w:t>
            </w:r>
          </w:p>
        </w:tc>
        <w:tc>
          <w:tcPr>
            <w:tcW w:w="4820" w:type="dxa"/>
            <w:shd w:val="clear" w:color="auto" w:fill="auto"/>
          </w:tcPr>
          <w:p w:rsidR="00B04F94" w:rsidRPr="002D26D7" w:rsidRDefault="00B04F94" w:rsidP="00AD04E4">
            <w:pPr>
              <w:rPr>
                <w:sz w:val="20"/>
              </w:rPr>
            </w:pPr>
          </w:p>
        </w:tc>
        <w:tc>
          <w:tcPr>
            <w:tcW w:w="1134" w:type="dxa"/>
            <w:shd w:val="clear" w:color="auto" w:fill="auto"/>
          </w:tcPr>
          <w:p w:rsidR="00B04F94" w:rsidRPr="002D26D7" w:rsidRDefault="00B04F94" w:rsidP="00AD04E4">
            <w:pPr>
              <w:rPr>
                <w:sz w:val="20"/>
              </w:rPr>
            </w:pPr>
          </w:p>
        </w:tc>
        <w:tc>
          <w:tcPr>
            <w:tcW w:w="1326" w:type="dxa"/>
            <w:shd w:val="clear" w:color="auto" w:fill="auto"/>
          </w:tcPr>
          <w:p w:rsidR="00B04F94" w:rsidRPr="002D26D7" w:rsidRDefault="00B04F94" w:rsidP="00AD04E4">
            <w:pPr>
              <w:rPr>
                <w:sz w:val="20"/>
              </w:rPr>
            </w:pPr>
          </w:p>
        </w:tc>
      </w:tr>
    </w:tbl>
    <w:p w:rsidR="00B04F94" w:rsidRPr="00107D1F" w:rsidRDefault="00B04F94" w:rsidP="004B14C0"/>
    <w:p w:rsidR="00B04F94" w:rsidRPr="00107D1F" w:rsidRDefault="00B04F94" w:rsidP="004B14C0">
      <w:pPr>
        <w:tabs>
          <w:tab w:val="clear" w:pos="1260"/>
          <w:tab w:val="clear" w:pos="1980"/>
          <w:tab w:val="clear" w:pos="2700"/>
          <w:tab w:val="clear" w:pos="3420"/>
        </w:tabs>
      </w:pPr>
      <w:r>
        <w:t>13</w:t>
      </w:r>
      <w:r w:rsidRPr="00107D1F">
        <w:t>.5</w:t>
      </w:r>
      <w:r w:rsidRPr="00107D1F">
        <w:tab/>
        <w:t xml:space="preserve">Of the risks detailed above none </w:t>
      </w:r>
      <w:r>
        <w:t xml:space="preserve">is </w:t>
      </w:r>
      <w:r w:rsidRPr="00107D1F">
        <w:t>already managed within a service plan.</w:t>
      </w:r>
    </w:p>
    <w:p w:rsidR="00B04F94" w:rsidRPr="00DD786A" w:rsidRDefault="00B04F94" w:rsidP="004B14C0">
      <w:pPr>
        <w:tabs>
          <w:tab w:val="clear" w:pos="1260"/>
          <w:tab w:val="clear" w:pos="1980"/>
          <w:tab w:val="clear" w:pos="2700"/>
          <w:tab w:val="clear" w:pos="3420"/>
        </w:tabs>
        <w:rPr>
          <w:sz w:val="10"/>
          <w:szCs w:val="10"/>
        </w:rPr>
      </w:pPr>
    </w:p>
    <w:p w:rsidR="00B04F94" w:rsidRPr="00107D1F" w:rsidRDefault="00B04F94" w:rsidP="004B14C0">
      <w:pPr>
        <w:tabs>
          <w:tab w:val="clear" w:pos="1260"/>
          <w:tab w:val="clear" w:pos="1980"/>
          <w:tab w:val="clear" w:pos="2700"/>
          <w:tab w:val="clear" w:pos="3420"/>
        </w:tabs>
      </w:pPr>
      <w:r w:rsidRPr="00107D1F">
        <w:tab/>
        <w:t>or</w:t>
      </w:r>
    </w:p>
    <w:p w:rsidR="00B04F94" w:rsidRPr="00DD786A" w:rsidRDefault="00B04F94" w:rsidP="004B14C0">
      <w:pPr>
        <w:tabs>
          <w:tab w:val="clear" w:pos="1260"/>
          <w:tab w:val="clear" w:pos="1980"/>
          <w:tab w:val="clear" w:pos="2700"/>
          <w:tab w:val="clear" w:pos="3420"/>
        </w:tabs>
        <w:rPr>
          <w:sz w:val="10"/>
          <w:szCs w:val="10"/>
        </w:rPr>
      </w:pPr>
    </w:p>
    <w:p w:rsidR="00B04F94" w:rsidRPr="00107D1F" w:rsidRDefault="00B04F94" w:rsidP="004B14C0">
      <w:pPr>
        <w:tabs>
          <w:tab w:val="clear" w:pos="1260"/>
          <w:tab w:val="clear" w:pos="1980"/>
          <w:tab w:val="clear" w:pos="2700"/>
          <w:tab w:val="clear" w:pos="3420"/>
        </w:tabs>
      </w:pPr>
      <w:r w:rsidRPr="00107D1F">
        <w:tab/>
        <w:t>Of the risks above the following are already included in service plans:</w:t>
      </w:r>
    </w:p>
    <w:p w:rsidR="00B04F94" w:rsidRPr="00107D1F" w:rsidRDefault="00B04F94" w:rsidP="004B14C0"/>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752"/>
        <w:gridCol w:w="2455"/>
      </w:tblGrid>
      <w:tr w:rsidR="00B04F94" w:rsidRPr="002D26D7" w:rsidTr="00B04F94">
        <w:tc>
          <w:tcPr>
            <w:tcW w:w="5250" w:type="dxa"/>
            <w:gridSpan w:val="2"/>
            <w:tcBorders>
              <w:bottom w:val="single" w:sz="4" w:space="0" w:color="auto"/>
            </w:tcBorders>
            <w:shd w:val="clear" w:color="auto" w:fill="auto"/>
          </w:tcPr>
          <w:p w:rsidR="00B04F94" w:rsidRPr="002D26D7" w:rsidRDefault="00B04F94" w:rsidP="002D26D7">
            <w:pPr>
              <w:jc w:val="center"/>
              <w:rPr>
                <w:sz w:val="20"/>
              </w:rPr>
            </w:pPr>
            <w:r w:rsidRPr="002D26D7">
              <w:rPr>
                <w:sz w:val="20"/>
              </w:rPr>
              <w:t>Description of Risk</w:t>
            </w:r>
          </w:p>
        </w:tc>
        <w:tc>
          <w:tcPr>
            <w:tcW w:w="2455" w:type="dxa"/>
            <w:tcBorders>
              <w:bottom w:val="single" w:sz="4" w:space="0" w:color="auto"/>
            </w:tcBorders>
            <w:shd w:val="clear" w:color="auto" w:fill="auto"/>
          </w:tcPr>
          <w:p w:rsidR="00B04F94" w:rsidRPr="002D26D7" w:rsidRDefault="00B04F94" w:rsidP="002D26D7">
            <w:pPr>
              <w:ind w:left="34"/>
              <w:jc w:val="center"/>
              <w:rPr>
                <w:sz w:val="20"/>
              </w:rPr>
            </w:pPr>
            <w:r w:rsidRPr="002D26D7">
              <w:rPr>
                <w:sz w:val="20"/>
              </w:rPr>
              <w:t>Service Plan</w:t>
            </w:r>
          </w:p>
        </w:tc>
      </w:tr>
      <w:tr w:rsidR="00B04F94" w:rsidRPr="002D26D7" w:rsidTr="00B04F94">
        <w:tc>
          <w:tcPr>
            <w:tcW w:w="498" w:type="dxa"/>
            <w:tcBorders>
              <w:top w:val="single" w:sz="4" w:space="0" w:color="auto"/>
              <w:left w:val="single" w:sz="4" w:space="0" w:color="auto"/>
              <w:bottom w:val="single" w:sz="4" w:space="0" w:color="auto"/>
              <w:right w:val="single" w:sz="4" w:space="0" w:color="auto"/>
            </w:tcBorders>
            <w:shd w:val="clear" w:color="auto" w:fill="auto"/>
          </w:tcPr>
          <w:p w:rsidR="00B04F94" w:rsidRPr="002D26D7" w:rsidRDefault="00B04F94" w:rsidP="00AD04E4">
            <w:pPr>
              <w:rPr>
                <w:sz w:val="20"/>
              </w:rPr>
            </w:pPr>
            <w:r w:rsidRPr="002D26D7">
              <w:rPr>
                <w:sz w:val="20"/>
              </w:rPr>
              <w:t>No</w:t>
            </w:r>
          </w:p>
        </w:tc>
        <w:tc>
          <w:tcPr>
            <w:tcW w:w="4752" w:type="dxa"/>
            <w:tcBorders>
              <w:top w:val="single" w:sz="4" w:space="0" w:color="auto"/>
              <w:left w:val="single" w:sz="4" w:space="0" w:color="auto"/>
              <w:bottom w:val="single" w:sz="4" w:space="0" w:color="auto"/>
              <w:right w:val="single" w:sz="4" w:space="0" w:color="auto"/>
            </w:tcBorders>
            <w:shd w:val="clear" w:color="auto" w:fill="auto"/>
          </w:tcPr>
          <w:p w:rsidR="00B04F94" w:rsidRPr="002D26D7" w:rsidRDefault="00B04F94" w:rsidP="00AD04E4">
            <w:pPr>
              <w:rPr>
                <w:sz w:val="20"/>
              </w:rPr>
            </w:pPr>
          </w:p>
        </w:tc>
        <w:tc>
          <w:tcPr>
            <w:tcW w:w="2455" w:type="dxa"/>
            <w:tcBorders>
              <w:top w:val="single" w:sz="4" w:space="0" w:color="auto"/>
              <w:left w:val="single" w:sz="4" w:space="0" w:color="auto"/>
              <w:bottom w:val="single" w:sz="4" w:space="0" w:color="auto"/>
              <w:right w:val="single" w:sz="4" w:space="0" w:color="auto"/>
            </w:tcBorders>
            <w:shd w:val="clear" w:color="auto" w:fill="auto"/>
          </w:tcPr>
          <w:p w:rsidR="00B04F94" w:rsidRPr="002D26D7" w:rsidRDefault="00B04F94" w:rsidP="00AD04E4">
            <w:pPr>
              <w:rPr>
                <w:sz w:val="20"/>
              </w:rPr>
            </w:pPr>
          </w:p>
        </w:tc>
      </w:tr>
    </w:tbl>
    <w:p w:rsidR="00B04F94" w:rsidRDefault="00B04F94" w:rsidP="004B14C0"/>
    <w:p w:rsidR="00B04F94" w:rsidRPr="00EA1BA6" w:rsidRDefault="00B04F94" w:rsidP="004B14C0">
      <w:pPr>
        <w:rPr>
          <w:sz w:val="10"/>
          <w:szCs w:val="10"/>
        </w:rPr>
      </w:pPr>
    </w:p>
    <w:p w:rsidR="00B04F94" w:rsidRPr="00107D1F" w:rsidRDefault="00B04F94" w:rsidP="004B14C0">
      <w:pPr>
        <w:ind w:left="709" w:hanging="709"/>
      </w:pPr>
      <w:r>
        <w:t>13</w:t>
      </w:r>
      <w:r w:rsidRPr="00107D1F">
        <w:t>.6</w:t>
      </w:r>
      <w:r w:rsidRPr="00107D1F">
        <w:tab/>
        <w:t xml:space="preserve">The above risks are plotted on the matrix below depending on the scored assessments of impact and likelihood, detailed definitions of which are included in the risk management strategy. The Council has determined its aversion to risk and is prepared to tolerate risks where the combination of impact and likelihood are plotted in the shaded area of the matrix. The remaining risks require a treatment plan. </w:t>
      </w:r>
    </w:p>
    <w:tbl>
      <w:tblPr>
        <w:tblW w:w="792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2"/>
        <w:gridCol w:w="723"/>
        <w:gridCol w:w="723"/>
        <w:gridCol w:w="724"/>
        <w:gridCol w:w="723"/>
        <w:gridCol w:w="724"/>
        <w:gridCol w:w="1508"/>
        <w:gridCol w:w="1698"/>
      </w:tblGrid>
      <w:tr w:rsidR="00B04F94" w:rsidRPr="00107D1F" w:rsidTr="00AD04E4">
        <w:trPr>
          <w:cantSplit/>
        </w:trPr>
        <w:tc>
          <w:tcPr>
            <w:tcW w:w="645" w:type="dxa"/>
            <w:vMerge w:val="restart"/>
            <w:tcBorders>
              <w:top w:val="single" w:sz="4" w:space="0" w:color="auto"/>
              <w:left w:val="single" w:sz="4" w:space="0" w:color="auto"/>
              <w:bottom w:val="single" w:sz="4" w:space="0" w:color="auto"/>
              <w:right w:val="single" w:sz="4" w:space="0" w:color="auto"/>
            </w:tcBorders>
            <w:textDirection w:val="btLr"/>
          </w:tcPr>
          <w:p w:rsidR="00B04F94" w:rsidRPr="00107D1F" w:rsidRDefault="00A51832" w:rsidP="00AD04E4">
            <w:pPr>
              <w:keepNext/>
              <w:keepLines/>
              <w:ind w:left="113" w:right="113"/>
              <w:jc w:val="center"/>
              <w:rPr>
                <w:b/>
                <w:sz w:val="20"/>
              </w:rPr>
            </w:pPr>
            <w:r>
              <w:rPr>
                <w:b/>
                <w:noProof/>
                <w:sz w:val="20"/>
              </w:rPr>
              <w:lastRenderedPageBreak/>
              <mc:AlternateContent>
                <mc:Choice Requires="wps">
                  <w:drawing>
                    <wp:anchor distT="0" distB="0" distL="114300" distR="114300" simplePos="0" relativeHeight="251655168" behindDoc="0" locked="0" layoutInCell="1" allowOverlap="1">
                      <wp:simplePos x="0" y="0"/>
                      <wp:positionH relativeFrom="column">
                        <wp:posOffset>220345</wp:posOffset>
                      </wp:positionH>
                      <wp:positionV relativeFrom="paragraph">
                        <wp:posOffset>-1091565</wp:posOffset>
                      </wp:positionV>
                      <wp:extent cx="0" cy="929005"/>
                      <wp:effectExtent l="0" t="0" r="0" b="0"/>
                      <wp:wrapNone/>
                      <wp:docPr id="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29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pt,-85.95pt" to="17.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1bzLAIAAFQEAAAOAAAAZHJzL2Uyb0RvYy54bWysVMGO2jAQvVfqP1i+QxIaKESEVZVAL7SL&#10;tNveje0Qq45t2YaAqv57xybLlvZSVeVgxvb4zZs3M1k+nDuJTtw6oVWJs3GKEVdUM6EOJf7yvBnN&#10;MXKeKEakVrzEF+7ww+rtm2VvCj7RrZaMWwQgyhW9KXHrvSmSxNGWd8SNteEKLhttO+Jhaw8Js6QH&#10;9E4mkzSdJb22zFhNuXNwWl8v8SriNw2n/rFpHPdIlhi4+bjauO7DmqyWpDhYYlpBBxrkH1h0RCgI&#10;eoOqiSfoaMUfUJ2gVjvd+DHVXaKbRlAec4BssvS3bJ5aYnjMBcRx5iaT+3+w9PNpZ5FgJc4xUqSD&#10;Em2F4mgapemNK8CjUjsbkqNn9WS2mn5zSOmqJerAI8Xni4F3WRAzuXsSNs5AgH3/STPwIUevo07n&#10;xnaokcJ8DQ8DOGiBzrEwl1th+Nkjej2kcLqYLNJ0GsOQIiCEd8Y6/5HrDgWjxBLYRzxy2jofGL26&#10;BHelN0LKWHapUA+g08k0PnBaChYug5uzh30lLTqR0DjxN8S9c7P6qFgEazlh68H2REiwkY+6eCtA&#10;KclxiNZxhpHkMCvButKTKkSEXIHwYF175/siXazn63k+yiez9ShP63r0YVPlo9kmez+t39VVVWc/&#10;AvksL1rBGFeB/0sfZ/nf9ckwUdcOvHXyTajkHj0qCmRf/iPpWPZQ6TB4rthrdtnZkF3YQetG52HM&#10;wmz8uo9erx+D1U8AAAD//wMAUEsDBBQABgAIAAAAIQAHO1xK4QAAAAoBAAAPAAAAZHJzL2Rvd25y&#10;ZXYueG1sTI9NT8MwDIbvSPyHyEjctrRjH6w0nRACiROCDSFxyxrTljVOSbK18OsxXLajXz96/Thf&#10;DbYVB/ShcaQgHScgkEpnGqoUvG4eRtcgQtRkdOsIFXxjgFVxfpbrzLieXvCwjpXgEgqZVlDH2GVS&#10;hrJGq8PYdUi8+3De6sijr6Txuudy28pJksyl1Q3xhVp3eFdjuVvvrYLlpp+5Z797m6bN1/vP/Wfs&#10;Hp+iUpcXw+0NiIhDPMLwp8/qULDT1u3JBNEquJoumFQwShfpEgQT/8mWk8lsDrLI5ekLxS8AAAD/&#10;/wMAUEsBAi0AFAAGAAgAAAAhALaDOJL+AAAA4QEAABMAAAAAAAAAAAAAAAAAAAAAAFtDb250ZW50&#10;X1R5cGVzXS54bWxQSwECLQAUAAYACAAAACEAOP0h/9YAAACUAQAACwAAAAAAAAAAAAAAAAAvAQAA&#10;X3JlbHMvLnJlbHNQSwECLQAUAAYACAAAACEAl9tW8ywCAABUBAAADgAAAAAAAAAAAAAAAAAuAgAA&#10;ZHJzL2Uyb0RvYy54bWxQSwECLQAUAAYACAAAACEABztcSuEAAAAKAQAADwAAAAAAAAAAAAAAAACG&#10;BAAAZHJzL2Rvd25yZXYueG1sUEsFBgAAAAAEAAQA8wAAAJQFAAAAAA==&#10;">
                      <v:stroke endarrow="block"/>
                    </v:line>
                  </w:pict>
                </mc:Fallback>
              </mc:AlternateContent>
            </w:r>
            <w:r w:rsidR="00B04F94" w:rsidRPr="00107D1F">
              <w:rPr>
                <w:b/>
                <w:sz w:val="20"/>
              </w:rPr>
              <w:t>Likelihood</w:t>
            </w:r>
          </w:p>
        </w:tc>
        <w:tc>
          <w:tcPr>
            <w:tcW w:w="452" w:type="dxa"/>
            <w:tcBorders>
              <w:top w:val="single" w:sz="4" w:space="0" w:color="auto"/>
              <w:left w:val="single" w:sz="4" w:space="0" w:color="auto"/>
            </w:tcBorders>
          </w:tcPr>
          <w:p w:rsidR="00B04F94" w:rsidRPr="00107D1F" w:rsidRDefault="00B04F94" w:rsidP="00AD04E4">
            <w:pPr>
              <w:keepNext/>
              <w:keepLines/>
            </w:pPr>
            <w:r w:rsidRPr="00107D1F">
              <w:t>A</w:t>
            </w:r>
          </w:p>
        </w:tc>
        <w:tc>
          <w:tcPr>
            <w:tcW w:w="723" w:type="dxa"/>
            <w:tcBorders>
              <w:top w:val="single" w:sz="4" w:space="0" w:color="auto"/>
            </w:tcBorders>
            <w:shd w:val="pct15" w:color="auto" w:fill="FFFFFF"/>
          </w:tcPr>
          <w:p w:rsidR="00B04F94" w:rsidRPr="00107D1F" w:rsidRDefault="00B04F94" w:rsidP="00AD04E4">
            <w:pPr>
              <w:keepNext/>
              <w:keepLines/>
            </w:pPr>
          </w:p>
        </w:tc>
        <w:tc>
          <w:tcPr>
            <w:tcW w:w="723" w:type="dxa"/>
            <w:tcBorders>
              <w:top w:val="single" w:sz="4" w:space="0" w:color="auto"/>
            </w:tcBorders>
            <w:shd w:val="clear" w:color="auto" w:fill="auto"/>
          </w:tcPr>
          <w:p w:rsidR="00B04F94" w:rsidRPr="00107D1F" w:rsidRDefault="00B04F94" w:rsidP="00AD04E4">
            <w:pPr>
              <w:keepNext/>
              <w:keepLines/>
            </w:pPr>
          </w:p>
        </w:tc>
        <w:tc>
          <w:tcPr>
            <w:tcW w:w="724" w:type="dxa"/>
            <w:tcBorders>
              <w:top w:val="single" w:sz="4" w:space="0" w:color="auto"/>
              <w:bottom w:val="single" w:sz="4" w:space="0" w:color="auto"/>
            </w:tcBorders>
            <w:shd w:val="clear" w:color="auto" w:fill="auto"/>
          </w:tcPr>
          <w:p w:rsidR="00B04F94" w:rsidRPr="00107D1F" w:rsidRDefault="00B04F94" w:rsidP="00AD04E4">
            <w:pPr>
              <w:keepNext/>
              <w:keepLines/>
            </w:pPr>
          </w:p>
        </w:tc>
        <w:tc>
          <w:tcPr>
            <w:tcW w:w="723" w:type="dxa"/>
            <w:tcBorders>
              <w:top w:val="single" w:sz="4" w:space="0" w:color="auto"/>
              <w:bottom w:val="single" w:sz="4" w:space="0" w:color="auto"/>
              <w:right w:val="single" w:sz="4" w:space="0" w:color="auto"/>
            </w:tcBorders>
            <w:shd w:val="clear" w:color="auto" w:fill="auto"/>
          </w:tcPr>
          <w:p w:rsidR="00B04F94" w:rsidRPr="00107D1F" w:rsidRDefault="00B04F94" w:rsidP="00AD04E4">
            <w:pPr>
              <w:keepNext/>
              <w:keepLines/>
              <w:jc w:val="center"/>
            </w:pPr>
          </w:p>
        </w:tc>
        <w:tc>
          <w:tcPr>
            <w:tcW w:w="724" w:type="dxa"/>
            <w:tcBorders>
              <w:top w:val="single" w:sz="4" w:space="0" w:color="auto"/>
              <w:bottom w:val="single" w:sz="4" w:space="0" w:color="auto"/>
              <w:right w:val="single" w:sz="4" w:space="0" w:color="auto"/>
            </w:tcBorders>
            <w:shd w:val="clear" w:color="auto" w:fill="auto"/>
          </w:tcPr>
          <w:p w:rsidR="00B04F94" w:rsidRPr="00107D1F" w:rsidRDefault="00B04F94" w:rsidP="00AD04E4">
            <w:pPr>
              <w:keepNext/>
              <w:keepLines/>
              <w:jc w:val="center"/>
            </w:pPr>
          </w:p>
        </w:tc>
        <w:tc>
          <w:tcPr>
            <w:tcW w:w="1508" w:type="dxa"/>
            <w:tcBorders>
              <w:top w:val="nil"/>
              <w:left w:val="single" w:sz="4" w:space="0" w:color="auto"/>
              <w:bottom w:val="nil"/>
              <w:right w:val="nil"/>
            </w:tcBorders>
          </w:tcPr>
          <w:p w:rsidR="00B04F94" w:rsidRPr="00107D1F" w:rsidRDefault="00B04F94" w:rsidP="00AD04E4">
            <w:pPr>
              <w:keepNext/>
              <w:keepLines/>
              <w:rPr>
                <w:sz w:val="16"/>
              </w:rPr>
            </w:pPr>
            <w:r w:rsidRPr="00107D1F">
              <w:rPr>
                <w:sz w:val="16"/>
              </w:rPr>
              <w:t>Impact</w:t>
            </w:r>
          </w:p>
        </w:tc>
        <w:tc>
          <w:tcPr>
            <w:tcW w:w="1698" w:type="dxa"/>
            <w:tcBorders>
              <w:top w:val="nil"/>
              <w:left w:val="nil"/>
              <w:bottom w:val="nil"/>
              <w:right w:val="nil"/>
            </w:tcBorders>
          </w:tcPr>
          <w:p w:rsidR="00B04F94" w:rsidRPr="00107D1F" w:rsidRDefault="00B04F94" w:rsidP="00AD04E4">
            <w:pPr>
              <w:keepNext/>
              <w:keepLines/>
              <w:rPr>
                <w:sz w:val="16"/>
              </w:rPr>
            </w:pPr>
            <w:r w:rsidRPr="00107D1F">
              <w:rPr>
                <w:sz w:val="16"/>
              </w:rPr>
              <w:t>Likelihood</w:t>
            </w:r>
          </w:p>
        </w:tc>
      </w:tr>
      <w:tr w:rsidR="00B04F94" w:rsidRPr="00107D1F" w:rsidTr="00AD04E4">
        <w:trPr>
          <w:cantSplit/>
        </w:trPr>
        <w:tc>
          <w:tcPr>
            <w:tcW w:w="645" w:type="dxa"/>
            <w:vMerge/>
            <w:tcBorders>
              <w:left w:val="single" w:sz="4" w:space="0" w:color="auto"/>
              <w:bottom w:val="single" w:sz="4" w:space="0" w:color="auto"/>
              <w:right w:val="single" w:sz="4" w:space="0" w:color="auto"/>
            </w:tcBorders>
          </w:tcPr>
          <w:p w:rsidR="00B04F94" w:rsidRPr="00107D1F" w:rsidRDefault="00B04F94" w:rsidP="00AD04E4">
            <w:pPr>
              <w:keepNext/>
              <w:keepLines/>
            </w:pPr>
          </w:p>
        </w:tc>
        <w:tc>
          <w:tcPr>
            <w:tcW w:w="452" w:type="dxa"/>
            <w:tcBorders>
              <w:left w:val="single" w:sz="4" w:space="0" w:color="auto"/>
            </w:tcBorders>
          </w:tcPr>
          <w:p w:rsidR="00B04F94" w:rsidRPr="00107D1F" w:rsidRDefault="00B04F94" w:rsidP="00AD04E4">
            <w:pPr>
              <w:keepNext/>
              <w:keepLines/>
            </w:pPr>
            <w:r w:rsidRPr="00107D1F">
              <w:t>B</w:t>
            </w:r>
          </w:p>
        </w:tc>
        <w:tc>
          <w:tcPr>
            <w:tcW w:w="723" w:type="dxa"/>
            <w:shd w:val="pct15" w:color="auto" w:fill="FFFFFF"/>
          </w:tcPr>
          <w:p w:rsidR="00B04F94" w:rsidRPr="00107D1F" w:rsidRDefault="00B04F94" w:rsidP="00AD04E4">
            <w:pPr>
              <w:keepNext/>
              <w:keepLines/>
            </w:pPr>
          </w:p>
        </w:tc>
        <w:tc>
          <w:tcPr>
            <w:tcW w:w="723" w:type="dxa"/>
            <w:shd w:val="clear" w:color="auto" w:fill="auto"/>
          </w:tcPr>
          <w:p w:rsidR="00B04F94" w:rsidRPr="00107D1F" w:rsidRDefault="00B04F94" w:rsidP="00AD04E4">
            <w:pPr>
              <w:keepNext/>
              <w:keepLines/>
            </w:pPr>
          </w:p>
        </w:tc>
        <w:tc>
          <w:tcPr>
            <w:tcW w:w="724" w:type="dxa"/>
            <w:tcBorders>
              <w:bottom w:val="single" w:sz="4" w:space="0" w:color="auto"/>
            </w:tcBorders>
            <w:shd w:val="clear" w:color="auto" w:fill="auto"/>
          </w:tcPr>
          <w:p w:rsidR="00B04F94" w:rsidRPr="00107D1F" w:rsidRDefault="00B04F94" w:rsidP="00AD04E4">
            <w:pPr>
              <w:keepNext/>
              <w:keepLines/>
            </w:pPr>
          </w:p>
        </w:tc>
        <w:tc>
          <w:tcPr>
            <w:tcW w:w="723" w:type="dxa"/>
            <w:tcBorders>
              <w:right w:val="single" w:sz="4" w:space="0" w:color="auto"/>
            </w:tcBorders>
            <w:shd w:val="clear" w:color="auto" w:fill="auto"/>
          </w:tcPr>
          <w:p w:rsidR="00B04F94" w:rsidRPr="00107D1F" w:rsidRDefault="00B04F94" w:rsidP="00AD04E4">
            <w:pPr>
              <w:keepNext/>
              <w:keepLines/>
              <w:jc w:val="center"/>
            </w:pPr>
          </w:p>
        </w:tc>
        <w:tc>
          <w:tcPr>
            <w:tcW w:w="724" w:type="dxa"/>
            <w:tcBorders>
              <w:right w:val="single" w:sz="4" w:space="0" w:color="auto"/>
            </w:tcBorders>
            <w:shd w:val="clear" w:color="auto" w:fill="auto"/>
          </w:tcPr>
          <w:p w:rsidR="00B04F94" w:rsidRPr="00107D1F" w:rsidRDefault="00B04F94" w:rsidP="00AD04E4">
            <w:pPr>
              <w:keepNext/>
              <w:keepLines/>
              <w:jc w:val="center"/>
            </w:pPr>
          </w:p>
        </w:tc>
        <w:tc>
          <w:tcPr>
            <w:tcW w:w="1508" w:type="dxa"/>
            <w:tcBorders>
              <w:top w:val="nil"/>
              <w:left w:val="single" w:sz="4" w:space="0" w:color="auto"/>
              <w:bottom w:val="nil"/>
              <w:right w:val="nil"/>
            </w:tcBorders>
          </w:tcPr>
          <w:p w:rsidR="00B04F94" w:rsidRPr="00107D1F" w:rsidRDefault="00B04F94" w:rsidP="00AD04E4">
            <w:pPr>
              <w:keepNext/>
              <w:keepLines/>
              <w:rPr>
                <w:sz w:val="16"/>
              </w:rPr>
            </w:pPr>
            <w:r w:rsidRPr="00107D1F">
              <w:rPr>
                <w:sz w:val="16"/>
              </w:rPr>
              <w:t>V = Catastrophic</w:t>
            </w:r>
          </w:p>
        </w:tc>
        <w:tc>
          <w:tcPr>
            <w:tcW w:w="1698" w:type="dxa"/>
            <w:tcBorders>
              <w:top w:val="nil"/>
              <w:left w:val="nil"/>
              <w:bottom w:val="nil"/>
              <w:right w:val="nil"/>
            </w:tcBorders>
          </w:tcPr>
          <w:p w:rsidR="00B04F94" w:rsidRPr="00107D1F" w:rsidRDefault="00B04F94" w:rsidP="00AD04E4">
            <w:pPr>
              <w:keepNext/>
              <w:keepLines/>
              <w:rPr>
                <w:sz w:val="16"/>
              </w:rPr>
            </w:pPr>
            <w:r w:rsidRPr="00107D1F">
              <w:rPr>
                <w:sz w:val="16"/>
              </w:rPr>
              <w:t xml:space="preserve">A = </w:t>
            </w:r>
            <w:r>
              <w:rPr>
                <w:rFonts w:cs="Arial"/>
                <w:sz w:val="16"/>
              </w:rPr>
              <w:t>≥</w:t>
            </w:r>
            <w:r>
              <w:rPr>
                <w:sz w:val="16"/>
              </w:rPr>
              <w:t>98%</w:t>
            </w:r>
          </w:p>
        </w:tc>
      </w:tr>
      <w:tr w:rsidR="00B04F94" w:rsidRPr="00107D1F" w:rsidTr="00AD04E4">
        <w:trPr>
          <w:cantSplit/>
        </w:trPr>
        <w:tc>
          <w:tcPr>
            <w:tcW w:w="645" w:type="dxa"/>
            <w:vMerge/>
            <w:tcBorders>
              <w:left w:val="single" w:sz="4" w:space="0" w:color="auto"/>
              <w:bottom w:val="single" w:sz="4" w:space="0" w:color="auto"/>
              <w:right w:val="single" w:sz="4" w:space="0" w:color="auto"/>
            </w:tcBorders>
          </w:tcPr>
          <w:p w:rsidR="00B04F94" w:rsidRPr="00107D1F" w:rsidRDefault="00B04F94" w:rsidP="00AD04E4">
            <w:pPr>
              <w:keepNext/>
              <w:keepLines/>
            </w:pPr>
          </w:p>
        </w:tc>
        <w:tc>
          <w:tcPr>
            <w:tcW w:w="452" w:type="dxa"/>
            <w:tcBorders>
              <w:left w:val="single" w:sz="4" w:space="0" w:color="auto"/>
            </w:tcBorders>
          </w:tcPr>
          <w:p w:rsidR="00B04F94" w:rsidRPr="00107D1F" w:rsidRDefault="00B04F94" w:rsidP="00AD04E4">
            <w:pPr>
              <w:keepNext/>
              <w:keepLines/>
            </w:pPr>
            <w:r w:rsidRPr="00107D1F">
              <w:t>C</w:t>
            </w:r>
          </w:p>
        </w:tc>
        <w:tc>
          <w:tcPr>
            <w:tcW w:w="723" w:type="dxa"/>
            <w:shd w:val="pct15" w:color="auto" w:fill="FFFFFF"/>
          </w:tcPr>
          <w:p w:rsidR="00B04F94" w:rsidRPr="00107D1F" w:rsidRDefault="00B04F94" w:rsidP="00AD04E4">
            <w:pPr>
              <w:keepNext/>
              <w:keepLines/>
            </w:pPr>
          </w:p>
        </w:tc>
        <w:tc>
          <w:tcPr>
            <w:tcW w:w="723" w:type="dxa"/>
            <w:tcBorders>
              <w:top w:val="single" w:sz="4" w:space="0" w:color="auto"/>
              <w:bottom w:val="single" w:sz="4" w:space="0" w:color="auto"/>
            </w:tcBorders>
            <w:shd w:val="clear" w:color="auto" w:fill="auto"/>
          </w:tcPr>
          <w:p w:rsidR="00B04F94" w:rsidRPr="00107D1F" w:rsidRDefault="00B04F94" w:rsidP="00AD04E4">
            <w:pPr>
              <w:keepNext/>
              <w:keepLines/>
            </w:pPr>
          </w:p>
        </w:tc>
        <w:tc>
          <w:tcPr>
            <w:tcW w:w="724" w:type="dxa"/>
            <w:tcBorders>
              <w:top w:val="single" w:sz="4" w:space="0" w:color="auto"/>
              <w:bottom w:val="single" w:sz="4" w:space="0" w:color="auto"/>
            </w:tcBorders>
            <w:shd w:val="clear" w:color="auto" w:fill="auto"/>
          </w:tcPr>
          <w:p w:rsidR="00B04F94" w:rsidRPr="00107D1F" w:rsidRDefault="00B04F94" w:rsidP="00AD04E4">
            <w:pPr>
              <w:keepNext/>
              <w:keepLines/>
            </w:pPr>
          </w:p>
        </w:tc>
        <w:tc>
          <w:tcPr>
            <w:tcW w:w="723" w:type="dxa"/>
            <w:tcBorders>
              <w:top w:val="single" w:sz="4" w:space="0" w:color="auto"/>
              <w:bottom w:val="single" w:sz="4" w:space="0" w:color="auto"/>
              <w:right w:val="single" w:sz="4" w:space="0" w:color="auto"/>
            </w:tcBorders>
            <w:shd w:val="clear" w:color="auto" w:fill="auto"/>
          </w:tcPr>
          <w:p w:rsidR="00B04F94" w:rsidRPr="00107D1F" w:rsidRDefault="00B04F94" w:rsidP="00AD04E4">
            <w:pPr>
              <w:keepNext/>
              <w:keepLines/>
              <w:jc w:val="center"/>
            </w:pPr>
          </w:p>
        </w:tc>
        <w:tc>
          <w:tcPr>
            <w:tcW w:w="724" w:type="dxa"/>
            <w:tcBorders>
              <w:right w:val="single" w:sz="4" w:space="0" w:color="auto"/>
            </w:tcBorders>
            <w:shd w:val="clear" w:color="auto" w:fill="auto"/>
          </w:tcPr>
          <w:p w:rsidR="00B04F94" w:rsidRPr="00107D1F" w:rsidRDefault="00B04F94" w:rsidP="00AD04E4">
            <w:pPr>
              <w:keepNext/>
              <w:keepLines/>
              <w:jc w:val="center"/>
            </w:pPr>
          </w:p>
        </w:tc>
        <w:tc>
          <w:tcPr>
            <w:tcW w:w="1508" w:type="dxa"/>
            <w:tcBorders>
              <w:top w:val="nil"/>
              <w:left w:val="single" w:sz="4" w:space="0" w:color="auto"/>
              <w:bottom w:val="nil"/>
              <w:right w:val="nil"/>
            </w:tcBorders>
          </w:tcPr>
          <w:p w:rsidR="00B04F94" w:rsidRPr="00107D1F" w:rsidRDefault="00B04F94" w:rsidP="00AD04E4">
            <w:pPr>
              <w:keepNext/>
              <w:keepLines/>
              <w:rPr>
                <w:sz w:val="16"/>
              </w:rPr>
            </w:pPr>
            <w:r w:rsidRPr="00107D1F">
              <w:rPr>
                <w:sz w:val="16"/>
              </w:rPr>
              <w:t>IV = Critical</w:t>
            </w:r>
          </w:p>
        </w:tc>
        <w:tc>
          <w:tcPr>
            <w:tcW w:w="1698" w:type="dxa"/>
            <w:tcBorders>
              <w:top w:val="nil"/>
              <w:left w:val="nil"/>
              <w:bottom w:val="nil"/>
              <w:right w:val="nil"/>
            </w:tcBorders>
          </w:tcPr>
          <w:p w:rsidR="00B04F94" w:rsidRPr="00107D1F" w:rsidRDefault="00B04F94" w:rsidP="00AD04E4">
            <w:pPr>
              <w:keepNext/>
              <w:keepLines/>
              <w:rPr>
                <w:sz w:val="16"/>
              </w:rPr>
            </w:pPr>
            <w:r w:rsidRPr="00107D1F">
              <w:rPr>
                <w:sz w:val="16"/>
              </w:rPr>
              <w:t xml:space="preserve">B = </w:t>
            </w:r>
            <w:r>
              <w:rPr>
                <w:sz w:val="16"/>
              </w:rPr>
              <w:t>75% - 97%</w:t>
            </w:r>
          </w:p>
        </w:tc>
      </w:tr>
      <w:tr w:rsidR="00B04F94" w:rsidRPr="00107D1F" w:rsidTr="00AD04E4">
        <w:trPr>
          <w:cantSplit/>
        </w:trPr>
        <w:tc>
          <w:tcPr>
            <w:tcW w:w="645" w:type="dxa"/>
            <w:vMerge/>
            <w:tcBorders>
              <w:left w:val="single" w:sz="4" w:space="0" w:color="auto"/>
              <w:bottom w:val="single" w:sz="4" w:space="0" w:color="auto"/>
              <w:right w:val="single" w:sz="4" w:space="0" w:color="auto"/>
            </w:tcBorders>
          </w:tcPr>
          <w:p w:rsidR="00B04F94" w:rsidRPr="00107D1F" w:rsidRDefault="00B04F94" w:rsidP="00AD04E4">
            <w:pPr>
              <w:keepNext/>
              <w:keepLines/>
            </w:pPr>
          </w:p>
        </w:tc>
        <w:tc>
          <w:tcPr>
            <w:tcW w:w="452" w:type="dxa"/>
            <w:tcBorders>
              <w:left w:val="single" w:sz="4" w:space="0" w:color="auto"/>
            </w:tcBorders>
          </w:tcPr>
          <w:p w:rsidR="00B04F94" w:rsidRPr="00107D1F" w:rsidRDefault="00B04F94" w:rsidP="00AD04E4">
            <w:pPr>
              <w:keepNext/>
              <w:keepLines/>
            </w:pPr>
            <w:r w:rsidRPr="00107D1F">
              <w:t>D</w:t>
            </w:r>
          </w:p>
        </w:tc>
        <w:tc>
          <w:tcPr>
            <w:tcW w:w="723" w:type="dxa"/>
            <w:tcBorders>
              <w:bottom w:val="single" w:sz="4" w:space="0" w:color="auto"/>
            </w:tcBorders>
            <w:shd w:val="pct15" w:color="auto" w:fill="FFFFFF"/>
          </w:tcPr>
          <w:p w:rsidR="00B04F94" w:rsidRPr="00107D1F" w:rsidRDefault="00B04F94" w:rsidP="00AD04E4">
            <w:pPr>
              <w:keepNext/>
              <w:keepLines/>
            </w:pPr>
          </w:p>
        </w:tc>
        <w:tc>
          <w:tcPr>
            <w:tcW w:w="723" w:type="dxa"/>
            <w:tcBorders>
              <w:top w:val="single" w:sz="4" w:space="0" w:color="auto"/>
            </w:tcBorders>
            <w:shd w:val="pct15" w:color="auto" w:fill="FFFFFF"/>
          </w:tcPr>
          <w:p w:rsidR="00B04F94" w:rsidRPr="00107D1F" w:rsidRDefault="00B04F94" w:rsidP="00AD04E4">
            <w:pPr>
              <w:keepNext/>
              <w:keepLines/>
            </w:pPr>
          </w:p>
        </w:tc>
        <w:tc>
          <w:tcPr>
            <w:tcW w:w="724" w:type="dxa"/>
            <w:tcBorders>
              <w:top w:val="single" w:sz="4" w:space="0" w:color="auto"/>
              <w:bottom w:val="single" w:sz="4" w:space="0" w:color="auto"/>
            </w:tcBorders>
            <w:shd w:val="clear" w:color="auto" w:fill="auto"/>
          </w:tcPr>
          <w:p w:rsidR="00B04F94" w:rsidRPr="00107D1F" w:rsidRDefault="00B04F94" w:rsidP="00AD04E4">
            <w:pPr>
              <w:keepNext/>
              <w:keepLines/>
            </w:pPr>
          </w:p>
        </w:tc>
        <w:tc>
          <w:tcPr>
            <w:tcW w:w="723" w:type="dxa"/>
            <w:tcBorders>
              <w:top w:val="single" w:sz="4" w:space="0" w:color="auto"/>
              <w:bottom w:val="single" w:sz="4" w:space="0" w:color="auto"/>
              <w:right w:val="single" w:sz="4" w:space="0" w:color="auto"/>
            </w:tcBorders>
            <w:shd w:val="clear" w:color="auto" w:fill="auto"/>
          </w:tcPr>
          <w:p w:rsidR="00B04F94" w:rsidRPr="00107D1F" w:rsidRDefault="00B04F94" w:rsidP="00AD04E4">
            <w:pPr>
              <w:keepNext/>
              <w:keepLines/>
              <w:jc w:val="center"/>
            </w:pPr>
          </w:p>
        </w:tc>
        <w:tc>
          <w:tcPr>
            <w:tcW w:w="724" w:type="dxa"/>
            <w:tcBorders>
              <w:right w:val="single" w:sz="4" w:space="0" w:color="auto"/>
            </w:tcBorders>
            <w:shd w:val="clear" w:color="auto" w:fill="auto"/>
          </w:tcPr>
          <w:p w:rsidR="00B04F94" w:rsidRPr="00107D1F" w:rsidRDefault="00B04F94" w:rsidP="00AD04E4">
            <w:pPr>
              <w:keepNext/>
              <w:keepLines/>
              <w:jc w:val="center"/>
            </w:pPr>
          </w:p>
        </w:tc>
        <w:tc>
          <w:tcPr>
            <w:tcW w:w="1508" w:type="dxa"/>
            <w:tcBorders>
              <w:top w:val="nil"/>
              <w:left w:val="single" w:sz="4" w:space="0" w:color="auto"/>
              <w:bottom w:val="nil"/>
              <w:right w:val="nil"/>
            </w:tcBorders>
          </w:tcPr>
          <w:p w:rsidR="00B04F94" w:rsidRPr="00107D1F" w:rsidRDefault="00B04F94" w:rsidP="00AD04E4">
            <w:pPr>
              <w:keepNext/>
              <w:keepLines/>
              <w:rPr>
                <w:sz w:val="16"/>
              </w:rPr>
            </w:pPr>
            <w:r w:rsidRPr="00107D1F">
              <w:rPr>
                <w:sz w:val="16"/>
              </w:rPr>
              <w:t>III = Significant</w:t>
            </w:r>
          </w:p>
        </w:tc>
        <w:tc>
          <w:tcPr>
            <w:tcW w:w="1698" w:type="dxa"/>
            <w:tcBorders>
              <w:top w:val="nil"/>
              <w:left w:val="nil"/>
              <w:bottom w:val="nil"/>
              <w:right w:val="nil"/>
            </w:tcBorders>
          </w:tcPr>
          <w:p w:rsidR="00B04F94" w:rsidRPr="00107D1F" w:rsidRDefault="00B04F94" w:rsidP="00AD04E4">
            <w:pPr>
              <w:keepNext/>
              <w:keepLines/>
              <w:rPr>
                <w:sz w:val="16"/>
              </w:rPr>
            </w:pPr>
            <w:r w:rsidRPr="00107D1F">
              <w:rPr>
                <w:sz w:val="16"/>
              </w:rPr>
              <w:t xml:space="preserve">C = </w:t>
            </w:r>
            <w:r>
              <w:rPr>
                <w:sz w:val="16"/>
              </w:rPr>
              <w:t>50% - 74%</w:t>
            </w:r>
          </w:p>
        </w:tc>
      </w:tr>
      <w:tr w:rsidR="00B04F94" w:rsidRPr="00107D1F" w:rsidTr="00AD04E4">
        <w:trPr>
          <w:cantSplit/>
        </w:trPr>
        <w:tc>
          <w:tcPr>
            <w:tcW w:w="645" w:type="dxa"/>
            <w:vMerge/>
            <w:tcBorders>
              <w:left w:val="single" w:sz="4" w:space="0" w:color="auto"/>
              <w:bottom w:val="single" w:sz="4" w:space="0" w:color="auto"/>
              <w:right w:val="single" w:sz="4" w:space="0" w:color="auto"/>
            </w:tcBorders>
          </w:tcPr>
          <w:p w:rsidR="00B04F94" w:rsidRPr="00107D1F" w:rsidRDefault="00B04F94" w:rsidP="00AD04E4">
            <w:pPr>
              <w:keepNext/>
              <w:keepLines/>
            </w:pPr>
          </w:p>
        </w:tc>
        <w:tc>
          <w:tcPr>
            <w:tcW w:w="452" w:type="dxa"/>
            <w:tcBorders>
              <w:left w:val="single" w:sz="4" w:space="0" w:color="auto"/>
            </w:tcBorders>
          </w:tcPr>
          <w:p w:rsidR="00B04F94" w:rsidRPr="00107D1F" w:rsidRDefault="00B04F94" w:rsidP="00AD04E4">
            <w:pPr>
              <w:keepNext/>
              <w:keepLines/>
            </w:pPr>
            <w:r w:rsidRPr="00107D1F">
              <w:t>E</w:t>
            </w:r>
          </w:p>
        </w:tc>
        <w:tc>
          <w:tcPr>
            <w:tcW w:w="723" w:type="dxa"/>
            <w:tcBorders>
              <w:bottom w:val="single" w:sz="4" w:space="0" w:color="auto"/>
            </w:tcBorders>
            <w:shd w:val="pct15" w:color="auto" w:fill="FFFFFF"/>
          </w:tcPr>
          <w:p w:rsidR="00B04F94" w:rsidRPr="00107D1F" w:rsidRDefault="00B04F94" w:rsidP="00AD04E4">
            <w:pPr>
              <w:keepNext/>
              <w:keepLines/>
            </w:pPr>
          </w:p>
        </w:tc>
        <w:tc>
          <w:tcPr>
            <w:tcW w:w="723" w:type="dxa"/>
            <w:shd w:val="pct15" w:color="auto" w:fill="FFFFFF"/>
          </w:tcPr>
          <w:p w:rsidR="00B04F94" w:rsidRPr="00107D1F" w:rsidRDefault="00B04F94" w:rsidP="00AD04E4">
            <w:pPr>
              <w:keepNext/>
              <w:keepLines/>
            </w:pPr>
          </w:p>
        </w:tc>
        <w:tc>
          <w:tcPr>
            <w:tcW w:w="724" w:type="dxa"/>
            <w:tcBorders>
              <w:bottom w:val="single" w:sz="4" w:space="0" w:color="auto"/>
            </w:tcBorders>
            <w:shd w:val="clear" w:color="auto" w:fill="auto"/>
          </w:tcPr>
          <w:p w:rsidR="00B04F94" w:rsidRPr="00107D1F" w:rsidRDefault="00B04F94" w:rsidP="00AD04E4">
            <w:pPr>
              <w:keepNext/>
              <w:keepLines/>
            </w:pPr>
          </w:p>
        </w:tc>
        <w:tc>
          <w:tcPr>
            <w:tcW w:w="723" w:type="dxa"/>
            <w:tcBorders>
              <w:top w:val="single" w:sz="4" w:space="0" w:color="auto"/>
              <w:right w:val="single" w:sz="4" w:space="0" w:color="auto"/>
            </w:tcBorders>
            <w:shd w:val="clear" w:color="auto" w:fill="auto"/>
          </w:tcPr>
          <w:p w:rsidR="00B04F94" w:rsidRPr="00107D1F" w:rsidRDefault="00B04F94" w:rsidP="00AD04E4">
            <w:pPr>
              <w:keepNext/>
              <w:keepLines/>
              <w:jc w:val="center"/>
            </w:pPr>
          </w:p>
        </w:tc>
        <w:tc>
          <w:tcPr>
            <w:tcW w:w="724" w:type="dxa"/>
            <w:tcBorders>
              <w:top w:val="single" w:sz="4" w:space="0" w:color="auto"/>
              <w:bottom w:val="single" w:sz="4" w:space="0" w:color="auto"/>
              <w:right w:val="single" w:sz="4" w:space="0" w:color="auto"/>
            </w:tcBorders>
            <w:shd w:val="clear" w:color="auto" w:fill="auto"/>
          </w:tcPr>
          <w:p w:rsidR="00B04F94" w:rsidRPr="00107D1F" w:rsidRDefault="00B04F94" w:rsidP="00AD04E4">
            <w:pPr>
              <w:keepNext/>
              <w:keepLines/>
              <w:jc w:val="center"/>
            </w:pPr>
          </w:p>
        </w:tc>
        <w:tc>
          <w:tcPr>
            <w:tcW w:w="1508" w:type="dxa"/>
            <w:tcBorders>
              <w:top w:val="nil"/>
              <w:left w:val="single" w:sz="4" w:space="0" w:color="auto"/>
              <w:bottom w:val="nil"/>
              <w:right w:val="nil"/>
            </w:tcBorders>
          </w:tcPr>
          <w:p w:rsidR="00B04F94" w:rsidRPr="00107D1F" w:rsidRDefault="00B04F94" w:rsidP="00AD04E4">
            <w:pPr>
              <w:keepNext/>
              <w:keepLines/>
              <w:rPr>
                <w:sz w:val="16"/>
              </w:rPr>
            </w:pPr>
            <w:r w:rsidRPr="00107D1F">
              <w:rPr>
                <w:sz w:val="16"/>
              </w:rPr>
              <w:t>II = Marginal</w:t>
            </w:r>
          </w:p>
        </w:tc>
        <w:tc>
          <w:tcPr>
            <w:tcW w:w="1698" w:type="dxa"/>
            <w:tcBorders>
              <w:top w:val="nil"/>
              <w:left w:val="nil"/>
              <w:bottom w:val="nil"/>
              <w:right w:val="nil"/>
            </w:tcBorders>
          </w:tcPr>
          <w:p w:rsidR="00B04F94" w:rsidRPr="00107D1F" w:rsidRDefault="00B04F94" w:rsidP="00AD04E4">
            <w:pPr>
              <w:keepNext/>
              <w:keepLines/>
              <w:rPr>
                <w:sz w:val="16"/>
              </w:rPr>
            </w:pPr>
            <w:r w:rsidRPr="00107D1F">
              <w:rPr>
                <w:sz w:val="16"/>
              </w:rPr>
              <w:t xml:space="preserve">D = </w:t>
            </w:r>
            <w:r>
              <w:rPr>
                <w:sz w:val="16"/>
              </w:rPr>
              <w:t>25% - 49%</w:t>
            </w:r>
          </w:p>
        </w:tc>
      </w:tr>
      <w:tr w:rsidR="00B04F94" w:rsidRPr="00107D1F" w:rsidTr="00AD04E4">
        <w:trPr>
          <w:cantSplit/>
        </w:trPr>
        <w:tc>
          <w:tcPr>
            <w:tcW w:w="645" w:type="dxa"/>
            <w:vMerge/>
            <w:tcBorders>
              <w:left w:val="single" w:sz="4" w:space="0" w:color="auto"/>
              <w:bottom w:val="single" w:sz="4" w:space="0" w:color="auto"/>
              <w:right w:val="single" w:sz="4" w:space="0" w:color="auto"/>
            </w:tcBorders>
          </w:tcPr>
          <w:p w:rsidR="00B04F94" w:rsidRPr="00107D1F" w:rsidRDefault="00B04F94" w:rsidP="00AD04E4">
            <w:pPr>
              <w:keepNext/>
              <w:keepLines/>
            </w:pPr>
          </w:p>
        </w:tc>
        <w:tc>
          <w:tcPr>
            <w:tcW w:w="452" w:type="dxa"/>
            <w:tcBorders>
              <w:left w:val="single" w:sz="4" w:space="0" w:color="auto"/>
            </w:tcBorders>
          </w:tcPr>
          <w:p w:rsidR="00B04F94" w:rsidRPr="00107D1F" w:rsidRDefault="00B04F94" w:rsidP="00AD04E4">
            <w:pPr>
              <w:keepNext/>
              <w:keepLines/>
            </w:pPr>
            <w:r w:rsidRPr="00107D1F">
              <w:t>F</w:t>
            </w:r>
          </w:p>
        </w:tc>
        <w:tc>
          <w:tcPr>
            <w:tcW w:w="723" w:type="dxa"/>
            <w:shd w:val="pct15" w:color="auto" w:fill="FFFFFF"/>
          </w:tcPr>
          <w:p w:rsidR="00B04F94" w:rsidRPr="00107D1F" w:rsidRDefault="00B04F94" w:rsidP="00AD04E4">
            <w:pPr>
              <w:keepNext/>
              <w:keepLines/>
            </w:pPr>
          </w:p>
        </w:tc>
        <w:tc>
          <w:tcPr>
            <w:tcW w:w="723" w:type="dxa"/>
            <w:shd w:val="pct15" w:color="auto" w:fill="FFFFFF"/>
          </w:tcPr>
          <w:p w:rsidR="00B04F94" w:rsidRPr="00107D1F" w:rsidRDefault="00B04F94" w:rsidP="00AD04E4">
            <w:pPr>
              <w:keepNext/>
              <w:keepLines/>
            </w:pPr>
          </w:p>
        </w:tc>
        <w:tc>
          <w:tcPr>
            <w:tcW w:w="724" w:type="dxa"/>
            <w:tcBorders>
              <w:top w:val="single" w:sz="4" w:space="0" w:color="auto"/>
            </w:tcBorders>
            <w:shd w:val="pct15" w:color="auto" w:fill="FFFFFF"/>
          </w:tcPr>
          <w:p w:rsidR="00B04F94" w:rsidRPr="00107D1F" w:rsidRDefault="00B04F94" w:rsidP="00AD04E4">
            <w:pPr>
              <w:keepNext/>
              <w:keepLines/>
            </w:pPr>
          </w:p>
        </w:tc>
        <w:tc>
          <w:tcPr>
            <w:tcW w:w="723" w:type="dxa"/>
            <w:tcBorders>
              <w:right w:val="single" w:sz="4" w:space="0" w:color="auto"/>
            </w:tcBorders>
            <w:shd w:val="clear" w:color="auto" w:fill="auto"/>
          </w:tcPr>
          <w:p w:rsidR="00B04F94" w:rsidRPr="00107D1F" w:rsidRDefault="00B04F94" w:rsidP="00AD04E4">
            <w:pPr>
              <w:keepNext/>
              <w:keepLines/>
              <w:jc w:val="center"/>
            </w:pPr>
          </w:p>
        </w:tc>
        <w:tc>
          <w:tcPr>
            <w:tcW w:w="724" w:type="dxa"/>
            <w:tcBorders>
              <w:right w:val="single" w:sz="4" w:space="0" w:color="auto"/>
            </w:tcBorders>
            <w:shd w:val="clear" w:color="auto" w:fill="auto"/>
          </w:tcPr>
          <w:p w:rsidR="00B04F94" w:rsidRPr="00107D1F" w:rsidRDefault="00B04F94" w:rsidP="00AD04E4">
            <w:pPr>
              <w:keepNext/>
              <w:keepLines/>
              <w:jc w:val="center"/>
            </w:pPr>
          </w:p>
        </w:tc>
        <w:tc>
          <w:tcPr>
            <w:tcW w:w="1508" w:type="dxa"/>
            <w:tcBorders>
              <w:top w:val="nil"/>
              <w:left w:val="single" w:sz="4" w:space="0" w:color="auto"/>
              <w:bottom w:val="nil"/>
              <w:right w:val="nil"/>
            </w:tcBorders>
          </w:tcPr>
          <w:p w:rsidR="00B04F94" w:rsidRPr="00107D1F" w:rsidRDefault="00B04F94" w:rsidP="00AD04E4">
            <w:pPr>
              <w:keepNext/>
              <w:keepLines/>
              <w:rPr>
                <w:sz w:val="16"/>
              </w:rPr>
            </w:pPr>
            <w:r w:rsidRPr="00107D1F">
              <w:rPr>
                <w:sz w:val="16"/>
              </w:rPr>
              <w:t>I = Negligible</w:t>
            </w:r>
          </w:p>
        </w:tc>
        <w:tc>
          <w:tcPr>
            <w:tcW w:w="1698" w:type="dxa"/>
            <w:tcBorders>
              <w:top w:val="nil"/>
              <w:left w:val="nil"/>
              <w:bottom w:val="nil"/>
              <w:right w:val="nil"/>
            </w:tcBorders>
          </w:tcPr>
          <w:p w:rsidR="00B04F94" w:rsidRPr="00107D1F" w:rsidRDefault="00B04F94" w:rsidP="00AD04E4">
            <w:pPr>
              <w:keepNext/>
              <w:keepLines/>
              <w:rPr>
                <w:sz w:val="16"/>
              </w:rPr>
            </w:pPr>
            <w:r w:rsidRPr="00107D1F">
              <w:rPr>
                <w:sz w:val="16"/>
              </w:rPr>
              <w:t xml:space="preserve">E = </w:t>
            </w:r>
            <w:r>
              <w:rPr>
                <w:sz w:val="16"/>
              </w:rPr>
              <w:t>3% - 24%</w:t>
            </w:r>
          </w:p>
        </w:tc>
      </w:tr>
      <w:tr w:rsidR="00B04F94" w:rsidRPr="00107D1F" w:rsidTr="00AD04E4">
        <w:trPr>
          <w:cantSplit/>
        </w:trPr>
        <w:tc>
          <w:tcPr>
            <w:tcW w:w="645" w:type="dxa"/>
            <w:vMerge/>
            <w:tcBorders>
              <w:left w:val="single" w:sz="4" w:space="0" w:color="auto"/>
              <w:bottom w:val="single" w:sz="4" w:space="0" w:color="auto"/>
              <w:right w:val="single" w:sz="4" w:space="0" w:color="auto"/>
            </w:tcBorders>
          </w:tcPr>
          <w:p w:rsidR="00B04F94" w:rsidRPr="00107D1F" w:rsidRDefault="00B04F94" w:rsidP="00AD04E4">
            <w:pPr>
              <w:keepNext/>
              <w:keepLines/>
            </w:pPr>
          </w:p>
        </w:tc>
        <w:tc>
          <w:tcPr>
            <w:tcW w:w="452" w:type="dxa"/>
            <w:tcBorders>
              <w:left w:val="single" w:sz="4" w:space="0" w:color="auto"/>
              <w:bottom w:val="single" w:sz="4" w:space="0" w:color="auto"/>
            </w:tcBorders>
          </w:tcPr>
          <w:p w:rsidR="00B04F94" w:rsidRPr="00107D1F" w:rsidRDefault="00B04F94" w:rsidP="00AD04E4">
            <w:pPr>
              <w:keepNext/>
              <w:keepLines/>
            </w:pPr>
          </w:p>
        </w:tc>
        <w:tc>
          <w:tcPr>
            <w:tcW w:w="723" w:type="dxa"/>
            <w:tcBorders>
              <w:bottom w:val="single" w:sz="4" w:space="0" w:color="auto"/>
            </w:tcBorders>
          </w:tcPr>
          <w:p w:rsidR="00B04F94" w:rsidRPr="00107D1F" w:rsidRDefault="00B04F94" w:rsidP="00AD04E4">
            <w:pPr>
              <w:keepNext/>
              <w:keepLines/>
              <w:jc w:val="center"/>
            </w:pPr>
            <w:r w:rsidRPr="00107D1F">
              <w:t>I</w:t>
            </w:r>
          </w:p>
        </w:tc>
        <w:tc>
          <w:tcPr>
            <w:tcW w:w="723" w:type="dxa"/>
            <w:tcBorders>
              <w:bottom w:val="single" w:sz="4" w:space="0" w:color="auto"/>
            </w:tcBorders>
          </w:tcPr>
          <w:p w:rsidR="00B04F94" w:rsidRPr="00107D1F" w:rsidRDefault="00B04F94" w:rsidP="00AD04E4">
            <w:pPr>
              <w:keepNext/>
              <w:keepLines/>
              <w:jc w:val="center"/>
            </w:pPr>
            <w:r w:rsidRPr="00107D1F">
              <w:t>II</w:t>
            </w:r>
          </w:p>
        </w:tc>
        <w:tc>
          <w:tcPr>
            <w:tcW w:w="724" w:type="dxa"/>
            <w:tcBorders>
              <w:bottom w:val="single" w:sz="4" w:space="0" w:color="auto"/>
            </w:tcBorders>
          </w:tcPr>
          <w:p w:rsidR="00B04F94" w:rsidRPr="00107D1F" w:rsidRDefault="00B04F94" w:rsidP="00AD04E4">
            <w:pPr>
              <w:keepNext/>
              <w:keepLines/>
              <w:jc w:val="center"/>
            </w:pPr>
            <w:r w:rsidRPr="00107D1F">
              <w:t>III</w:t>
            </w:r>
          </w:p>
        </w:tc>
        <w:tc>
          <w:tcPr>
            <w:tcW w:w="723" w:type="dxa"/>
            <w:tcBorders>
              <w:bottom w:val="single" w:sz="4" w:space="0" w:color="auto"/>
              <w:right w:val="single" w:sz="4" w:space="0" w:color="auto"/>
            </w:tcBorders>
          </w:tcPr>
          <w:p w:rsidR="00B04F94" w:rsidRPr="00107D1F" w:rsidRDefault="00B04F94" w:rsidP="00AD04E4">
            <w:pPr>
              <w:keepNext/>
              <w:keepLines/>
              <w:jc w:val="center"/>
            </w:pPr>
            <w:r w:rsidRPr="00107D1F">
              <w:t>IV</w:t>
            </w:r>
          </w:p>
        </w:tc>
        <w:tc>
          <w:tcPr>
            <w:tcW w:w="724" w:type="dxa"/>
            <w:tcBorders>
              <w:bottom w:val="single" w:sz="4" w:space="0" w:color="auto"/>
              <w:right w:val="single" w:sz="4" w:space="0" w:color="auto"/>
            </w:tcBorders>
          </w:tcPr>
          <w:p w:rsidR="00B04F94" w:rsidRPr="00107D1F" w:rsidRDefault="00B04F94" w:rsidP="00AD04E4">
            <w:pPr>
              <w:keepNext/>
              <w:keepLines/>
              <w:jc w:val="center"/>
            </w:pPr>
            <w:r w:rsidRPr="00107D1F">
              <w:t>V</w:t>
            </w:r>
          </w:p>
        </w:tc>
        <w:tc>
          <w:tcPr>
            <w:tcW w:w="1508" w:type="dxa"/>
            <w:tcBorders>
              <w:top w:val="nil"/>
              <w:left w:val="single" w:sz="4" w:space="0" w:color="auto"/>
              <w:bottom w:val="nil"/>
              <w:right w:val="nil"/>
            </w:tcBorders>
          </w:tcPr>
          <w:p w:rsidR="00B04F94" w:rsidRPr="00107D1F" w:rsidRDefault="00B04F94" w:rsidP="00AD04E4">
            <w:pPr>
              <w:keepNext/>
              <w:keepLines/>
            </w:pPr>
          </w:p>
        </w:tc>
        <w:tc>
          <w:tcPr>
            <w:tcW w:w="1698" w:type="dxa"/>
            <w:tcBorders>
              <w:top w:val="nil"/>
              <w:left w:val="nil"/>
              <w:bottom w:val="nil"/>
              <w:right w:val="nil"/>
            </w:tcBorders>
          </w:tcPr>
          <w:p w:rsidR="00B04F94" w:rsidRPr="00107D1F" w:rsidRDefault="00B04F94" w:rsidP="00AD04E4">
            <w:pPr>
              <w:keepNext/>
              <w:keepLines/>
              <w:rPr>
                <w:sz w:val="16"/>
              </w:rPr>
            </w:pPr>
            <w:r w:rsidRPr="00107D1F">
              <w:rPr>
                <w:sz w:val="16"/>
              </w:rPr>
              <w:t xml:space="preserve">F = </w:t>
            </w:r>
            <w:r>
              <w:rPr>
                <w:spacing w:val="-8"/>
                <w:sz w:val="16"/>
              </w:rPr>
              <w:t xml:space="preserve"> </w:t>
            </w:r>
            <w:r>
              <w:rPr>
                <w:rFonts w:cs="Arial"/>
                <w:spacing w:val="-8"/>
                <w:sz w:val="16"/>
              </w:rPr>
              <w:t>≤</w:t>
            </w:r>
            <w:r>
              <w:rPr>
                <w:spacing w:val="-8"/>
                <w:sz w:val="16"/>
              </w:rPr>
              <w:t>2%</w:t>
            </w:r>
          </w:p>
        </w:tc>
      </w:tr>
      <w:tr w:rsidR="00B04F94" w:rsidRPr="00107D1F" w:rsidTr="00AD04E4">
        <w:trPr>
          <w:cantSplit/>
          <w:trHeight w:val="387"/>
        </w:trPr>
        <w:tc>
          <w:tcPr>
            <w:tcW w:w="645" w:type="dxa"/>
            <w:vMerge/>
            <w:tcBorders>
              <w:left w:val="single" w:sz="4" w:space="0" w:color="auto"/>
              <w:bottom w:val="single" w:sz="4" w:space="0" w:color="auto"/>
              <w:right w:val="single" w:sz="4" w:space="0" w:color="auto"/>
            </w:tcBorders>
          </w:tcPr>
          <w:p w:rsidR="00B04F94" w:rsidRPr="00107D1F" w:rsidRDefault="00B04F94" w:rsidP="00AD04E4">
            <w:pPr>
              <w:keepNext/>
              <w:keepLines/>
            </w:pPr>
          </w:p>
        </w:tc>
        <w:tc>
          <w:tcPr>
            <w:tcW w:w="4069" w:type="dxa"/>
            <w:gridSpan w:val="6"/>
            <w:tcBorders>
              <w:left w:val="single" w:sz="4" w:space="0" w:color="auto"/>
              <w:bottom w:val="single" w:sz="4" w:space="0" w:color="auto"/>
              <w:right w:val="single" w:sz="4" w:space="0" w:color="auto"/>
            </w:tcBorders>
          </w:tcPr>
          <w:p w:rsidR="00B04F94" w:rsidRPr="00107D1F" w:rsidRDefault="00B04F94" w:rsidP="00AD04E4">
            <w:pPr>
              <w:keepNext/>
              <w:keepLines/>
              <w:spacing w:before="40"/>
              <w:jc w:val="center"/>
              <w:rPr>
                <w:b/>
                <w:sz w:val="20"/>
              </w:rPr>
            </w:pPr>
            <w:r w:rsidRPr="00107D1F">
              <w:rPr>
                <w:b/>
                <w:sz w:val="20"/>
              </w:rPr>
              <w:t>Impact</w:t>
            </w:r>
          </w:p>
          <w:p w:rsidR="00B04F94" w:rsidRPr="00107D1F" w:rsidRDefault="00B04F94" w:rsidP="00AD04E4">
            <w:pPr>
              <w:keepNext/>
              <w:keepLines/>
              <w:rPr>
                <w:b/>
                <w:sz w:val="20"/>
              </w:rPr>
            </w:pPr>
          </w:p>
        </w:tc>
        <w:tc>
          <w:tcPr>
            <w:tcW w:w="1508" w:type="dxa"/>
            <w:tcBorders>
              <w:top w:val="nil"/>
              <w:left w:val="single" w:sz="4" w:space="0" w:color="auto"/>
              <w:bottom w:val="nil"/>
              <w:right w:val="nil"/>
            </w:tcBorders>
          </w:tcPr>
          <w:p w:rsidR="00B04F94" w:rsidRPr="00107D1F" w:rsidRDefault="00B04F94" w:rsidP="00AD04E4">
            <w:pPr>
              <w:keepNext/>
              <w:keepLines/>
            </w:pPr>
          </w:p>
        </w:tc>
        <w:tc>
          <w:tcPr>
            <w:tcW w:w="1698" w:type="dxa"/>
            <w:tcBorders>
              <w:top w:val="nil"/>
              <w:left w:val="nil"/>
              <w:bottom w:val="nil"/>
              <w:right w:val="nil"/>
            </w:tcBorders>
          </w:tcPr>
          <w:p w:rsidR="00B04F94" w:rsidRPr="00107D1F" w:rsidRDefault="00B04F94" w:rsidP="00AD04E4">
            <w:pPr>
              <w:keepNext/>
              <w:keepLines/>
            </w:pPr>
          </w:p>
        </w:tc>
      </w:tr>
    </w:tbl>
    <w:p w:rsidR="00B04F94" w:rsidRPr="00107D1F" w:rsidRDefault="00A51832" w:rsidP="004B14C0">
      <w:pPr>
        <w:rPr>
          <w:b/>
        </w:rPr>
      </w:pPr>
      <w:r>
        <w:rPr>
          <w:noProof/>
        </w:rPr>
        <mc:AlternateContent>
          <mc:Choice Requires="wps">
            <w:drawing>
              <wp:anchor distT="0" distB="0" distL="114300" distR="114300" simplePos="0" relativeHeight="251656192" behindDoc="0" locked="0" layoutInCell="1" allowOverlap="1">
                <wp:simplePos x="0" y="0"/>
                <wp:positionH relativeFrom="column">
                  <wp:posOffset>967105</wp:posOffset>
                </wp:positionH>
                <wp:positionV relativeFrom="paragraph">
                  <wp:posOffset>-168275</wp:posOffset>
                </wp:positionV>
                <wp:extent cx="2286000" cy="0"/>
                <wp:effectExtent l="0" t="0" r="0" b="0"/>
                <wp:wrapNone/>
                <wp:docPr id="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5pt,-13.25pt" to="256.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noKAIAAEsEAAAOAAAAZHJzL2Uyb0RvYy54bWysVMuu2jAQ3VfqP1jeQx43U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JPGCnS&#10;Q4s2QnE0yYI0g3EleNRqa0Nx9KRezEbTrw4pXXdE7Xmk+Ho2EBcjkoeQsHEGEuyGj5qBDzl4HXU6&#10;tbYPkKAAOsV2nO/t4CePKHzM89k0TaFr9HaWkPIWaKzzH7juUTAqLIF0BCbHjfNAHVxvLiGP0msh&#10;Zey2VGio8HyST2KA01KwcBjcnN3vamnRkYR5iU/QAcAe3Kw+KBbBOk7Y6mp7IiTYyEc5vBUgkOQ4&#10;ZOs5w0hyuCLBuiBKFTJCsUD4al1G5ts8na9mq1kxKvLpalSkTTN6v66L0XSdvZs0T01dN9n3QD4r&#10;yk4wxlXgfxvfrPi78bhepMvg3Qf4LlTyiB5FALK3dyQdux0afBmVnWbnrQ3VhcbDxEbn6+0KV+LX&#10;ffT6+Q9Y/gAAAP//AwBQSwMEFAAGAAgAAAAhAPLj7dffAAAACwEAAA8AAABkcnMvZG93bnJldi54&#10;bWxMj0FLw0AQhe+C/2EZwVu7SSQlxGyKCPXSqrQV0ds2OybB7GzIbtr4751CQY/vzceb94rlZDtx&#10;xMG3jhTE8wgEUuVMS7WCt/1qloHwQZPRnSNU8IMeluX1VaFz4060xeMu1IJDyOdaQRNCn0vpqwat&#10;9nPXI/Htyw1WB5ZDLc2gTxxuO5lE0UJa3RJ/aHSPjw1W37vRKthuVuvsfT1O1fD5FL/sXzfPHz5T&#10;6vZmergHEXAKfzCc63N1KLnTwY1kvOhYp8kdowpmySIFwUQan53DxZFlIf9vKH8BAAD//wMAUEsB&#10;Ai0AFAAGAAgAAAAhALaDOJL+AAAA4QEAABMAAAAAAAAAAAAAAAAAAAAAAFtDb250ZW50X1R5cGVz&#10;XS54bWxQSwECLQAUAAYACAAAACEAOP0h/9YAAACUAQAACwAAAAAAAAAAAAAAAAAvAQAAX3JlbHMv&#10;LnJlbHNQSwECLQAUAAYACAAAACEAEj1p6CgCAABLBAAADgAAAAAAAAAAAAAAAAAuAgAAZHJzL2Uy&#10;b0RvYy54bWxQSwECLQAUAAYACAAAACEA8uPt198AAAALAQAADwAAAAAAAAAAAAAAAACCBAAAZHJz&#10;L2Rvd25yZXYueG1sUEsFBgAAAAAEAAQA8wAAAI4FAAAAAA==&#10;">
                <v:stroke endarrow="block"/>
              </v:line>
            </w:pict>
          </mc:Fallback>
        </mc:AlternateContent>
      </w:r>
    </w:p>
    <w:p w:rsidR="00B04F94" w:rsidRPr="00107D1F" w:rsidRDefault="00B04F94" w:rsidP="004B14C0">
      <w:pPr>
        <w:ind w:left="709" w:hanging="709"/>
      </w:pPr>
      <w:r>
        <w:t>13</w:t>
      </w:r>
      <w:r w:rsidRPr="00107D1F">
        <w:t>.7</w:t>
      </w:r>
      <w:r w:rsidRPr="00107D1F">
        <w:tab/>
        <w:t>In the officers’ opinion none of the new risks above, were they to come about, would seriously prejudice the achievement of the Strategic Plan, and are therefore operational risks. The effectiveness of treatment plans are reviewed by the Audit Committee annually.</w:t>
      </w:r>
    </w:p>
    <w:p w:rsidR="00B04F94" w:rsidRPr="00DD786A" w:rsidRDefault="00B04F94" w:rsidP="004B14C0">
      <w:pPr>
        <w:ind w:left="709" w:hanging="709"/>
        <w:rPr>
          <w:sz w:val="10"/>
          <w:szCs w:val="10"/>
        </w:rPr>
      </w:pPr>
    </w:p>
    <w:p w:rsidR="00B04F94" w:rsidRPr="00107D1F" w:rsidRDefault="00B04F94" w:rsidP="004B14C0">
      <w:pPr>
        <w:ind w:left="709" w:hanging="709"/>
      </w:pPr>
      <w:r w:rsidRPr="00107D1F">
        <w:tab/>
        <w:t>or</w:t>
      </w:r>
    </w:p>
    <w:p w:rsidR="00B04F94" w:rsidRPr="00DD786A" w:rsidRDefault="00B04F94" w:rsidP="004B14C0">
      <w:pPr>
        <w:ind w:left="709" w:hanging="709"/>
        <w:rPr>
          <w:sz w:val="10"/>
          <w:szCs w:val="10"/>
        </w:rPr>
      </w:pPr>
    </w:p>
    <w:p w:rsidR="00B04F94" w:rsidRPr="00107D1F" w:rsidRDefault="00B04F94" w:rsidP="004B14C0">
      <w:pPr>
        <w:ind w:left="709" w:hanging="709"/>
      </w:pPr>
      <w:r w:rsidRPr="00107D1F">
        <w:tab/>
        <w:t xml:space="preserve">In the officers’ opinion, of the new risks above, were they to come about, the following would seriously prejudice the achievement of the Strategic Plan, and are therefore strategic risks. The remainder are therefore operational risks. Progresses against the treatment plans for strategic risks are reported to the </w:t>
      </w:r>
      <w:r w:rsidRPr="00C71371">
        <w:t>Policy and Resources Committee</w:t>
      </w:r>
      <w:r w:rsidRPr="00107D1F">
        <w:t>. The effectiveness of all treatment plans are reviewed by the Audit Committee annually.</w:t>
      </w:r>
    </w:p>
    <w:p w:rsidR="00B04F94" w:rsidRPr="00107D1F" w:rsidRDefault="00B04F94" w:rsidP="004B14C0"/>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752"/>
        <w:gridCol w:w="2455"/>
      </w:tblGrid>
      <w:tr w:rsidR="00B04F94" w:rsidRPr="002D26D7" w:rsidTr="002D26D7">
        <w:tc>
          <w:tcPr>
            <w:tcW w:w="5250" w:type="dxa"/>
            <w:gridSpan w:val="2"/>
            <w:shd w:val="clear" w:color="auto" w:fill="auto"/>
          </w:tcPr>
          <w:p w:rsidR="00B04F94" w:rsidRPr="002D26D7" w:rsidRDefault="00B04F94" w:rsidP="002D26D7">
            <w:pPr>
              <w:jc w:val="center"/>
              <w:rPr>
                <w:sz w:val="20"/>
              </w:rPr>
            </w:pPr>
            <w:r w:rsidRPr="002D26D7">
              <w:rPr>
                <w:sz w:val="20"/>
              </w:rPr>
              <w:t>Description of Risk</w:t>
            </w:r>
          </w:p>
        </w:tc>
        <w:tc>
          <w:tcPr>
            <w:tcW w:w="2455" w:type="dxa"/>
            <w:shd w:val="clear" w:color="auto" w:fill="auto"/>
          </w:tcPr>
          <w:p w:rsidR="00B04F94" w:rsidRPr="002D26D7" w:rsidRDefault="00B04F94" w:rsidP="002D26D7">
            <w:pPr>
              <w:ind w:left="34"/>
              <w:jc w:val="center"/>
              <w:rPr>
                <w:sz w:val="20"/>
              </w:rPr>
            </w:pPr>
            <w:r w:rsidRPr="002D26D7">
              <w:rPr>
                <w:sz w:val="20"/>
              </w:rPr>
              <w:t>Service Plan</w:t>
            </w:r>
          </w:p>
        </w:tc>
      </w:tr>
      <w:tr w:rsidR="00B04F94" w:rsidRPr="002D26D7" w:rsidTr="002D26D7">
        <w:tc>
          <w:tcPr>
            <w:tcW w:w="498" w:type="dxa"/>
            <w:shd w:val="clear" w:color="auto" w:fill="auto"/>
          </w:tcPr>
          <w:p w:rsidR="00B04F94" w:rsidRPr="002D26D7" w:rsidRDefault="00B04F94" w:rsidP="00AD04E4">
            <w:pPr>
              <w:rPr>
                <w:sz w:val="20"/>
              </w:rPr>
            </w:pPr>
            <w:r w:rsidRPr="002D26D7">
              <w:rPr>
                <w:sz w:val="20"/>
              </w:rPr>
              <w:t>No</w:t>
            </w:r>
          </w:p>
        </w:tc>
        <w:tc>
          <w:tcPr>
            <w:tcW w:w="4752" w:type="dxa"/>
            <w:shd w:val="clear" w:color="auto" w:fill="auto"/>
          </w:tcPr>
          <w:p w:rsidR="00B04F94" w:rsidRPr="002D26D7" w:rsidRDefault="00B04F94" w:rsidP="00AD04E4">
            <w:pPr>
              <w:rPr>
                <w:sz w:val="20"/>
              </w:rPr>
            </w:pPr>
          </w:p>
        </w:tc>
        <w:tc>
          <w:tcPr>
            <w:tcW w:w="2455" w:type="dxa"/>
            <w:shd w:val="clear" w:color="auto" w:fill="auto"/>
          </w:tcPr>
          <w:p w:rsidR="00B04F94" w:rsidRPr="002D26D7" w:rsidRDefault="00B04F94" w:rsidP="00AD04E4">
            <w:pPr>
              <w:rPr>
                <w:sz w:val="20"/>
              </w:rPr>
            </w:pPr>
          </w:p>
        </w:tc>
      </w:tr>
    </w:tbl>
    <w:p w:rsidR="00B04F94" w:rsidRPr="00107D1F" w:rsidRDefault="00B04F94" w:rsidP="004B14C0"/>
    <w:p w:rsidR="00B04F94" w:rsidRDefault="00B04F94" w:rsidP="004B14C0">
      <w:pPr>
        <w:ind w:left="709" w:hanging="709"/>
        <w:rPr>
          <w:i/>
        </w:rPr>
      </w:pPr>
      <w:r w:rsidRPr="001F04C8">
        <w:tab/>
      </w:r>
      <w:r w:rsidRPr="001F04C8">
        <w:rPr>
          <w:i/>
        </w:rPr>
        <w:t>(Note: You will need to complete further documentation to make sure that risk is managed as part of your Service Plan. The documentation is part of the Risk Management Strategy and can be found in the shared folder:</w:t>
      </w:r>
    </w:p>
    <w:p w:rsidR="00B04F94" w:rsidRPr="001F04C8" w:rsidRDefault="00B04F94" w:rsidP="004B14C0">
      <w:pPr>
        <w:ind w:left="709" w:hanging="709"/>
        <w:rPr>
          <w:i/>
        </w:rPr>
      </w:pPr>
    </w:p>
    <w:p w:rsidR="00B04F94" w:rsidRPr="001F04C8" w:rsidRDefault="00B04F94" w:rsidP="004B14C0">
      <w:pPr>
        <w:ind w:left="709" w:hanging="709"/>
        <w:rPr>
          <w:i/>
        </w:rPr>
      </w:pPr>
      <w:r w:rsidRPr="001F04C8">
        <w:rPr>
          <w:i/>
        </w:rPr>
        <w:tab/>
        <w:t>Grp Share on File and Print Server 1 / Risk Management / Risk Management</w:t>
      </w:r>
      <w:r>
        <w:rPr>
          <w:i/>
        </w:rPr>
        <w:t xml:space="preserve"> Strategy – Current </w:t>
      </w:r>
    </w:p>
    <w:p w:rsidR="00B04F94" w:rsidRPr="001F04C8" w:rsidRDefault="00B04F94" w:rsidP="004B14C0">
      <w:pPr>
        <w:ind w:left="1276"/>
        <w:rPr>
          <w:i/>
        </w:rPr>
      </w:pPr>
    </w:p>
    <w:p w:rsidR="00B04F94" w:rsidRPr="001F04C8" w:rsidRDefault="00B04F94" w:rsidP="004B14C0">
      <w:pPr>
        <w:ind w:left="709" w:hanging="709"/>
        <w:rPr>
          <w:i/>
        </w:rPr>
      </w:pPr>
      <w:r w:rsidRPr="001F04C8">
        <w:rPr>
          <w:i/>
        </w:rPr>
        <w:tab/>
        <w:t>In writing this report:-</w:t>
      </w:r>
    </w:p>
    <w:p w:rsidR="00B04F94" w:rsidRPr="00DD786A" w:rsidRDefault="00B04F94" w:rsidP="004B14C0">
      <w:pPr>
        <w:ind w:left="709" w:hanging="709"/>
        <w:rPr>
          <w:i/>
          <w:sz w:val="10"/>
          <w:szCs w:val="10"/>
        </w:rPr>
      </w:pPr>
    </w:p>
    <w:p w:rsidR="00B04F94" w:rsidRPr="001F04C8" w:rsidRDefault="00B04F94" w:rsidP="004B14C0">
      <w:pPr>
        <w:ind w:left="709" w:hanging="709"/>
        <w:rPr>
          <w:i/>
        </w:rPr>
      </w:pPr>
      <w:r w:rsidRPr="001F04C8">
        <w:rPr>
          <w:i/>
        </w:rPr>
        <w:tab/>
        <w:t xml:space="preserve">For each risk above the author should complete the ‘Risk Assessment </w:t>
      </w:r>
      <w:r>
        <w:rPr>
          <w:i/>
        </w:rPr>
        <w:t>and Treatment Plan</w:t>
      </w:r>
      <w:r w:rsidRPr="001F04C8">
        <w:rPr>
          <w:i/>
        </w:rPr>
        <w:t>’ (Annex 4 to the Strategy) and enter the assessment of impact and likelihood at paragraphs 13.3 and 13.4 above.</w:t>
      </w:r>
    </w:p>
    <w:p w:rsidR="00B04F94" w:rsidRPr="00DD786A" w:rsidRDefault="00B04F94" w:rsidP="004B14C0">
      <w:pPr>
        <w:ind w:left="1276" w:hanging="709"/>
        <w:rPr>
          <w:i/>
          <w:sz w:val="10"/>
          <w:szCs w:val="10"/>
        </w:rPr>
      </w:pPr>
    </w:p>
    <w:p w:rsidR="00B04F94" w:rsidRPr="001F04C8" w:rsidRDefault="00B04F94" w:rsidP="004B14C0">
      <w:pPr>
        <w:ind w:left="709" w:hanging="709"/>
        <w:rPr>
          <w:i/>
        </w:rPr>
      </w:pPr>
      <w:r w:rsidRPr="001F04C8">
        <w:rPr>
          <w:i/>
        </w:rPr>
        <w:tab/>
        <w:t>After members have taken their policy decision:-</w:t>
      </w:r>
    </w:p>
    <w:p w:rsidR="00B04F94" w:rsidRPr="00DD786A" w:rsidRDefault="00B04F94" w:rsidP="004B14C0">
      <w:pPr>
        <w:ind w:left="709" w:hanging="709"/>
        <w:rPr>
          <w:i/>
          <w:sz w:val="10"/>
          <w:szCs w:val="10"/>
        </w:rPr>
      </w:pPr>
    </w:p>
    <w:p w:rsidR="00B04F94" w:rsidRPr="001F04C8" w:rsidRDefault="00B04F94" w:rsidP="004B14C0">
      <w:pPr>
        <w:ind w:left="709" w:hanging="709"/>
        <w:rPr>
          <w:i/>
        </w:rPr>
      </w:pPr>
      <w:r w:rsidRPr="001F04C8">
        <w:rPr>
          <w:i/>
        </w:rPr>
        <w:tab/>
        <w:t>If the decision taken by members and the assessment classification means that a treatment plan is not required, then:-</w:t>
      </w:r>
    </w:p>
    <w:p w:rsidR="00B04F94" w:rsidRPr="00DD786A" w:rsidRDefault="00B04F94" w:rsidP="004B14C0">
      <w:pPr>
        <w:ind w:left="709" w:hanging="709"/>
        <w:rPr>
          <w:i/>
          <w:sz w:val="10"/>
          <w:szCs w:val="10"/>
        </w:rPr>
      </w:pPr>
      <w:r w:rsidRPr="001F04C8">
        <w:rPr>
          <w:i/>
        </w:rPr>
        <w:tab/>
      </w:r>
    </w:p>
    <w:p w:rsidR="00B04F94" w:rsidRPr="001F04C8" w:rsidRDefault="00B04F94" w:rsidP="004B14C0">
      <w:pPr>
        <w:ind w:left="709" w:hanging="709"/>
        <w:rPr>
          <w:i/>
        </w:rPr>
      </w:pPr>
      <w:r w:rsidRPr="001F04C8">
        <w:rPr>
          <w:i/>
        </w:rPr>
        <w:tab/>
        <w:t>a) The risk should be entered in the ‘Risk Register’ (Annex 3 to the Strategy) of the appropriate service plan</w:t>
      </w:r>
      <w:r>
        <w:rPr>
          <w:i/>
        </w:rPr>
        <w:t xml:space="preserve"> </w:t>
      </w:r>
      <w:r w:rsidRPr="001F04C8">
        <w:rPr>
          <w:i/>
        </w:rPr>
        <w:t>(include a reference to the decision if possible e.g. a minute number), and,</w:t>
      </w:r>
    </w:p>
    <w:p w:rsidR="00B04F94" w:rsidRPr="00DD786A" w:rsidRDefault="00B04F94" w:rsidP="004B14C0">
      <w:pPr>
        <w:ind w:left="709" w:hanging="709"/>
        <w:rPr>
          <w:i/>
          <w:sz w:val="10"/>
          <w:szCs w:val="10"/>
        </w:rPr>
      </w:pPr>
    </w:p>
    <w:p w:rsidR="00B04F94" w:rsidRPr="001F04C8" w:rsidRDefault="00B04F94" w:rsidP="004B14C0">
      <w:pPr>
        <w:ind w:left="709" w:hanging="709"/>
        <w:rPr>
          <w:i/>
        </w:rPr>
      </w:pPr>
      <w:r w:rsidRPr="001F04C8">
        <w:rPr>
          <w:i/>
        </w:rPr>
        <w:tab/>
        <w:t>b) The ‘Risk Assessment</w:t>
      </w:r>
      <w:r>
        <w:rPr>
          <w:i/>
        </w:rPr>
        <w:t xml:space="preserve"> and Treatment Plan</w:t>
      </w:r>
      <w:r w:rsidRPr="001F04C8">
        <w:rPr>
          <w:i/>
        </w:rPr>
        <w:t xml:space="preserve">’ from Annex 4 </w:t>
      </w:r>
      <w:r>
        <w:rPr>
          <w:i/>
        </w:rPr>
        <w:t xml:space="preserve">does not need to </w:t>
      </w:r>
      <w:r w:rsidRPr="001F04C8">
        <w:rPr>
          <w:i/>
        </w:rPr>
        <w:t xml:space="preserve">be included in the service plan </w:t>
      </w:r>
    </w:p>
    <w:p w:rsidR="00B04F94" w:rsidRPr="00DD786A" w:rsidRDefault="00B04F94" w:rsidP="004B14C0">
      <w:pPr>
        <w:ind w:left="1276" w:hanging="709"/>
        <w:rPr>
          <w:i/>
          <w:sz w:val="10"/>
          <w:szCs w:val="10"/>
        </w:rPr>
      </w:pPr>
      <w:r w:rsidRPr="001F04C8">
        <w:rPr>
          <w:i/>
        </w:rPr>
        <w:tab/>
      </w:r>
    </w:p>
    <w:p w:rsidR="00B04F94" w:rsidRPr="001F04C8" w:rsidRDefault="00B04F94" w:rsidP="004B14C0">
      <w:pPr>
        <w:ind w:left="709" w:hanging="709"/>
        <w:rPr>
          <w:i/>
        </w:rPr>
      </w:pPr>
      <w:r w:rsidRPr="001F04C8">
        <w:rPr>
          <w:i/>
        </w:rPr>
        <w:tab/>
        <w:t>If the decision taken and the assessment classification means that a treatment plan is required then in addition to a) and b) above:-</w:t>
      </w:r>
    </w:p>
    <w:p w:rsidR="00B04F94" w:rsidRPr="00DD786A" w:rsidRDefault="00B04F94" w:rsidP="004B14C0">
      <w:pPr>
        <w:ind w:left="1276" w:hanging="709"/>
        <w:rPr>
          <w:i/>
          <w:sz w:val="10"/>
          <w:szCs w:val="10"/>
        </w:rPr>
      </w:pPr>
    </w:p>
    <w:p w:rsidR="00B04F94" w:rsidRPr="001F04C8" w:rsidRDefault="00B04F94" w:rsidP="004B14C0">
      <w:pPr>
        <w:ind w:left="709" w:hanging="709"/>
        <w:rPr>
          <w:i/>
        </w:rPr>
      </w:pPr>
      <w:r w:rsidRPr="001F04C8">
        <w:rPr>
          <w:i/>
        </w:rPr>
        <w:tab/>
        <w:t xml:space="preserve">c) Complete a ‘Risk </w:t>
      </w:r>
      <w:r>
        <w:rPr>
          <w:i/>
        </w:rPr>
        <w:t xml:space="preserve">Assessment and </w:t>
      </w:r>
      <w:r w:rsidRPr="001F04C8">
        <w:rPr>
          <w:i/>
        </w:rPr>
        <w:t xml:space="preserve">Treatment Plan’ (Annex </w:t>
      </w:r>
      <w:r>
        <w:rPr>
          <w:i/>
        </w:rPr>
        <w:t>4</w:t>
      </w:r>
      <w:r w:rsidRPr="001F04C8">
        <w:rPr>
          <w:i/>
        </w:rPr>
        <w:t xml:space="preserve"> to the Strategy) and include its contents in the ser</w:t>
      </w:r>
      <w:r>
        <w:rPr>
          <w:i/>
        </w:rPr>
        <w:t xml:space="preserve">vice plan. Remember to include </w:t>
      </w:r>
      <w:r w:rsidRPr="001F04C8">
        <w:rPr>
          <w:i/>
        </w:rPr>
        <w:t>milestones and review dates and to use them! )</w:t>
      </w:r>
    </w:p>
    <w:p w:rsidR="00B04F94" w:rsidRDefault="00B04F94" w:rsidP="004B14C0">
      <w:pPr>
        <w:pStyle w:val="BodyTextIndent"/>
      </w:pPr>
    </w:p>
    <w:p w:rsidR="00B04F94" w:rsidRPr="00860651" w:rsidRDefault="00B04F94" w:rsidP="004B14C0">
      <w:pPr>
        <w:ind w:left="709" w:hanging="709"/>
        <w:jc w:val="right"/>
        <w:rPr>
          <w:b/>
        </w:rPr>
      </w:pPr>
      <w:r>
        <w:rPr>
          <w:i/>
        </w:rPr>
        <w:br w:type="page"/>
      </w:r>
      <w:r w:rsidRPr="00860651">
        <w:rPr>
          <w:b/>
        </w:rPr>
        <w:lastRenderedPageBreak/>
        <w:t xml:space="preserve">ANNEX </w:t>
      </w:r>
      <w:r>
        <w:rPr>
          <w:b/>
        </w:rPr>
        <w:t>2</w:t>
      </w:r>
    </w:p>
    <w:p w:rsidR="00B04F94" w:rsidRPr="00860651" w:rsidRDefault="00B04F94" w:rsidP="004B14C0">
      <w:pPr>
        <w:jc w:val="right"/>
        <w:rPr>
          <w:b/>
        </w:rPr>
      </w:pPr>
    </w:p>
    <w:p w:rsidR="00B04F94" w:rsidRPr="00860651" w:rsidRDefault="00B04F94" w:rsidP="004B14C0">
      <w:pPr>
        <w:jc w:val="left"/>
        <w:rPr>
          <w:b/>
        </w:rPr>
      </w:pPr>
      <w:r w:rsidRPr="00860651">
        <w:rPr>
          <w:b/>
        </w:rPr>
        <w:t>PROJECT INITIATION DOCUMENT – RISK ASSESSMENT</w:t>
      </w:r>
    </w:p>
    <w:p w:rsidR="00B04F94" w:rsidRPr="00860651" w:rsidRDefault="00B04F94" w:rsidP="004B14C0"/>
    <w:tbl>
      <w:tblPr>
        <w:tblW w:w="9214" w:type="dxa"/>
        <w:tblInd w:w="-34" w:type="dxa"/>
        <w:tblLayout w:type="fixed"/>
        <w:tblLook w:val="0000" w:firstRow="0" w:lastRow="0" w:firstColumn="0" w:lastColumn="0" w:noHBand="0" w:noVBand="0"/>
      </w:tblPr>
      <w:tblGrid>
        <w:gridCol w:w="993"/>
        <w:gridCol w:w="8221"/>
      </w:tblGrid>
      <w:tr w:rsidR="00B04F94" w:rsidRPr="00EC5A78" w:rsidTr="00AD04E4">
        <w:tc>
          <w:tcPr>
            <w:tcW w:w="993" w:type="dxa"/>
          </w:tcPr>
          <w:p w:rsidR="00B04F94" w:rsidRPr="00EC5A78" w:rsidRDefault="00B04F94" w:rsidP="00AD04E4">
            <w:pPr>
              <w:widowControl w:val="0"/>
              <w:rPr>
                <w:b/>
                <w:szCs w:val="22"/>
              </w:rPr>
            </w:pPr>
            <w:r w:rsidRPr="00EC5A78">
              <w:rPr>
                <w:b/>
                <w:szCs w:val="22"/>
              </w:rPr>
              <w:t>14.</w:t>
            </w:r>
          </w:p>
        </w:tc>
        <w:tc>
          <w:tcPr>
            <w:tcW w:w="8221" w:type="dxa"/>
          </w:tcPr>
          <w:p w:rsidR="00B04F94" w:rsidRPr="00EC5A78" w:rsidRDefault="00B04F94" w:rsidP="00AD04E4">
            <w:pPr>
              <w:widowControl w:val="0"/>
              <w:rPr>
                <w:b/>
                <w:szCs w:val="22"/>
              </w:rPr>
            </w:pPr>
            <w:r w:rsidRPr="00EC5A78">
              <w:rPr>
                <w:b/>
                <w:szCs w:val="22"/>
              </w:rPr>
              <w:t>Risk Assessment</w:t>
            </w:r>
          </w:p>
          <w:p w:rsidR="00B04F94" w:rsidRPr="00EC5A78" w:rsidRDefault="00B04F94" w:rsidP="00AD04E4">
            <w:pPr>
              <w:widowControl w:val="0"/>
              <w:rPr>
                <w:b/>
                <w:szCs w:val="22"/>
              </w:rPr>
            </w:pPr>
          </w:p>
        </w:tc>
      </w:tr>
      <w:tr w:rsidR="00B04F94" w:rsidRPr="00EC5A78" w:rsidTr="00AD04E4">
        <w:tc>
          <w:tcPr>
            <w:tcW w:w="993" w:type="dxa"/>
          </w:tcPr>
          <w:p w:rsidR="00B04F94" w:rsidRPr="00EC5A78" w:rsidRDefault="00B04F94" w:rsidP="00AD04E4">
            <w:pPr>
              <w:widowControl w:val="0"/>
              <w:rPr>
                <w:szCs w:val="22"/>
              </w:rPr>
            </w:pPr>
            <w:r w:rsidRPr="00EC5A78">
              <w:rPr>
                <w:szCs w:val="22"/>
              </w:rPr>
              <w:t>14.1</w:t>
            </w:r>
          </w:p>
          <w:p w:rsidR="00B04F94" w:rsidRPr="00EC5A78" w:rsidRDefault="00B04F94" w:rsidP="00AD04E4">
            <w:pPr>
              <w:widowControl w:val="0"/>
              <w:rPr>
                <w:szCs w:val="22"/>
              </w:rPr>
            </w:pPr>
          </w:p>
          <w:p w:rsidR="00B04F94" w:rsidRPr="00EC5A78" w:rsidRDefault="00B04F94" w:rsidP="00AD04E4">
            <w:pPr>
              <w:widowControl w:val="0"/>
              <w:rPr>
                <w:szCs w:val="22"/>
              </w:rPr>
            </w:pPr>
          </w:p>
          <w:p w:rsidR="00B04F94" w:rsidRPr="00EC5A78" w:rsidRDefault="00B04F94" w:rsidP="00AD04E4">
            <w:pPr>
              <w:widowControl w:val="0"/>
              <w:rPr>
                <w:b/>
                <w:szCs w:val="22"/>
              </w:rPr>
            </w:pPr>
          </w:p>
        </w:tc>
        <w:tc>
          <w:tcPr>
            <w:tcW w:w="8221" w:type="dxa"/>
          </w:tcPr>
          <w:p w:rsidR="00B04F94" w:rsidRPr="00EC5A78" w:rsidRDefault="00B04F94" w:rsidP="00AD04E4">
            <w:pPr>
              <w:widowControl w:val="0"/>
              <w:rPr>
                <w:szCs w:val="22"/>
              </w:rPr>
            </w:pPr>
            <w:r w:rsidRPr="00EC5A78">
              <w:rPr>
                <w:szCs w:val="22"/>
              </w:rPr>
              <w:t>The Council has agreed its risk management strategy which can be found on the website at:</w:t>
            </w:r>
          </w:p>
          <w:p w:rsidR="00B04F94" w:rsidRPr="00EC5A78" w:rsidRDefault="00B97DFE" w:rsidP="00AD04E4">
            <w:pPr>
              <w:widowControl w:val="0"/>
              <w:rPr>
                <w:szCs w:val="22"/>
              </w:rPr>
            </w:pPr>
            <w:hyperlink r:id="rId14" w:history="1">
              <w:r w:rsidR="00B04F94" w:rsidRPr="00EC5A78">
                <w:rPr>
                  <w:rStyle w:val="Hyperlink"/>
                  <w:szCs w:val="22"/>
                </w:rPr>
                <w:t>http://www.threerivers.gov.uk/Default.aspx/Web/CouncilPoliciesPlans</w:t>
              </w:r>
            </w:hyperlink>
          </w:p>
          <w:p w:rsidR="00B04F94" w:rsidRPr="00EC5A78" w:rsidRDefault="00B04F94" w:rsidP="00AD04E4">
            <w:pPr>
              <w:widowControl w:val="0"/>
              <w:rPr>
                <w:szCs w:val="22"/>
              </w:rPr>
            </w:pPr>
          </w:p>
          <w:p w:rsidR="00B04F94" w:rsidRPr="00EC5A78" w:rsidRDefault="00B04F94" w:rsidP="00AD04E4">
            <w:pPr>
              <w:widowControl w:val="0"/>
              <w:rPr>
                <w:szCs w:val="22"/>
              </w:rPr>
            </w:pPr>
            <w:r w:rsidRPr="00EC5A78">
              <w:rPr>
                <w:szCs w:val="22"/>
              </w:rPr>
              <w:t>or in the shared folder:</w:t>
            </w:r>
          </w:p>
          <w:p w:rsidR="00B04F94" w:rsidRPr="00EC5A78" w:rsidRDefault="00B04F94" w:rsidP="00AD04E4">
            <w:pPr>
              <w:widowControl w:val="0"/>
              <w:rPr>
                <w:szCs w:val="22"/>
              </w:rPr>
            </w:pPr>
          </w:p>
          <w:p w:rsidR="00B04F94" w:rsidRPr="00EC5A78" w:rsidRDefault="00B04F94" w:rsidP="00AD04E4">
            <w:pPr>
              <w:widowControl w:val="0"/>
              <w:rPr>
                <w:szCs w:val="22"/>
              </w:rPr>
            </w:pPr>
            <w:r w:rsidRPr="00EC5A78">
              <w:rPr>
                <w:szCs w:val="22"/>
              </w:rPr>
              <w:t xml:space="preserve">Grp Share on File and Print Server 1 / Risk Management / Risk Management Strategy – Current </w:t>
            </w:r>
          </w:p>
          <w:p w:rsidR="00B04F94" w:rsidRPr="00EC5A78" w:rsidRDefault="00B04F94" w:rsidP="00AD04E4">
            <w:pPr>
              <w:widowControl w:val="0"/>
              <w:rPr>
                <w:szCs w:val="22"/>
              </w:rPr>
            </w:pPr>
          </w:p>
          <w:p w:rsidR="00B04F94" w:rsidRPr="00EC5A78" w:rsidRDefault="00B04F94" w:rsidP="00AD04E4">
            <w:pPr>
              <w:widowControl w:val="0"/>
              <w:rPr>
                <w:szCs w:val="22"/>
              </w:rPr>
            </w:pPr>
            <w:r w:rsidRPr="00EC5A78">
              <w:rPr>
                <w:szCs w:val="22"/>
              </w:rPr>
              <w:t>The risk management implications of this project initiation document are detailed below.</w:t>
            </w:r>
          </w:p>
          <w:p w:rsidR="00B04F94" w:rsidRPr="00EC5A78" w:rsidRDefault="00B04F94" w:rsidP="00AD04E4">
            <w:pPr>
              <w:widowControl w:val="0"/>
              <w:rPr>
                <w:szCs w:val="22"/>
              </w:rPr>
            </w:pPr>
          </w:p>
        </w:tc>
      </w:tr>
      <w:tr w:rsidR="00B04F94" w:rsidRPr="00EC5A78" w:rsidTr="00AD04E4">
        <w:tc>
          <w:tcPr>
            <w:tcW w:w="993" w:type="dxa"/>
          </w:tcPr>
          <w:p w:rsidR="00B04F94" w:rsidRPr="00EC5A78" w:rsidRDefault="00B04F94" w:rsidP="00AD04E4">
            <w:pPr>
              <w:widowControl w:val="0"/>
              <w:rPr>
                <w:szCs w:val="22"/>
              </w:rPr>
            </w:pPr>
            <w:r w:rsidRPr="00EC5A78">
              <w:rPr>
                <w:szCs w:val="22"/>
              </w:rPr>
              <w:t>14.2</w:t>
            </w:r>
          </w:p>
        </w:tc>
        <w:tc>
          <w:tcPr>
            <w:tcW w:w="8221" w:type="dxa"/>
          </w:tcPr>
          <w:p w:rsidR="00B04F94" w:rsidRPr="00EC5A78" w:rsidRDefault="00B04F94" w:rsidP="00AD04E4">
            <w:pPr>
              <w:rPr>
                <w:szCs w:val="22"/>
              </w:rPr>
            </w:pPr>
            <w:r w:rsidRPr="00EC5A78">
              <w:rPr>
                <w:szCs w:val="22"/>
              </w:rPr>
              <w:t>This project is included in Section 3 of the XXXXXXXXXXXXXX service plan.</w:t>
            </w:r>
          </w:p>
          <w:p w:rsidR="00B04F94" w:rsidRPr="00EC5A78" w:rsidRDefault="00B04F94" w:rsidP="00AD04E4">
            <w:pPr>
              <w:rPr>
                <w:szCs w:val="22"/>
              </w:rPr>
            </w:pPr>
            <w:r w:rsidRPr="00EC5A78">
              <w:rPr>
                <w:szCs w:val="22"/>
              </w:rPr>
              <w:t xml:space="preserve">Any risks resulting from the project will be included in the risk register and, if necessary, managed within this service plan. </w:t>
            </w:r>
          </w:p>
          <w:p w:rsidR="00B04F94" w:rsidRPr="00EC5A78" w:rsidRDefault="00B04F94" w:rsidP="00AD04E4">
            <w:pPr>
              <w:rPr>
                <w:szCs w:val="22"/>
              </w:rPr>
            </w:pPr>
          </w:p>
        </w:tc>
      </w:tr>
      <w:tr w:rsidR="00B04F94" w:rsidRPr="00EC5A78" w:rsidTr="00AD04E4">
        <w:tc>
          <w:tcPr>
            <w:tcW w:w="993" w:type="dxa"/>
          </w:tcPr>
          <w:p w:rsidR="00B04F94" w:rsidRPr="00EC5A78" w:rsidRDefault="00B04F94" w:rsidP="00AD04E4">
            <w:pPr>
              <w:widowControl w:val="0"/>
              <w:rPr>
                <w:szCs w:val="22"/>
              </w:rPr>
            </w:pPr>
            <w:r w:rsidRPr="00EC5A78">
              <w:rPr>
                <w:szCs w:val="22"/>
              </w:rPr>
              <w:t>14.3</w:t>
            </w:r>
          </w:p>
        </w:tc>
        <w:tc>
          <w:tcPr>
            <w:tcW w:w="8221" w:type="dxa"/>
          </w:tcPr>
          <w:p w:rsidR="00B04F94" w:rsidRPr="00EC5A78" w:rsidRDefault="00B04F94" w:rsidP="00AD04E4">
            <w:pPr>
              <w:rPr>
                <w:szCs w:val="22"/>
              </w:rPr>
            </w:pPr>
            <w:r w:rsidRPr="00EC5A78">
              <w:rPr>
                <w:szCs w:val="22"/>
              </w:rPr>
              <w:t>The following table gives the risks that might prevent the delivery of this project, together with their impact and likelihood.</w:t>
            </w:r>
          </w:p>
        </w:tc>
      </w:tr>
    </w:tbl>
    <w:p w:rsidR="00B04F94" w:rsidRDefault="00B04F94" w:rsidP="004B14C0"/>
    <w:p w:rsidR="00B04F94" w:rsidRPr="00860651" w:rsidRDefault="00B04F94" w:rsidP="004B14C0"/>
    <w:tbl>
      <w:tblPr>
        <w:tblW w:w="77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820"/>
        <w:gridCol w:w="1134"/>
        <w:gridCol w:w="1326"/>
      </w:tblGrid>
      <w:tr w:rsidR="00B04F94" w:rsidRPr="002D26D7" w:rsidTr="002D26D7">
        <w:tc>
          <w:tcPr>
            <w:tcW w:w="5245" w:type="dxa"/>
            <w:gridSpan w:val="2"/>
            <w:tcBorders>
              <w:bottom w:val="single" w:sz="4" w:space="0" w:color="auto"/>
            </w:tcBorders>
            <w:shd w:val="clear" w:color="auto" w:fill="auto"/>
          </w:tcPr>
          <w:p w:rsidR="00B04F94" w:rsidRPr="002D26D7" w:rsidRDefault="00B04F94" w:rsidP="002D26D7">
            <w:pPr>
              <w:jc w:val="center"/>
              <w:rPr>
                <w:sz w:val="20"/>
              </w:rPr>
            </w:pPr>
            <w:r w:rsidRPr="002D26D7">
              <w:rPr>
                <w:sz w:val="20"/>
              </w:rPr>
              <w:t>Description of Risk</w:t>
            </w:r>
          </w:p>
        </w:tc>
        <w:tc>
          <w:tcPr>
            <w:tcW w:w="1134" w:type="dxa"/>
            <w:tcBorders>
              <w:bottom w:val="single" w:sz="4" w:space="0" w:color="auto"/>
            </w:tcBorders>
            <w:shd w:val="clear" w:color="auto" w:fill="auto"/>
          </w:tcPr>
          <w:p w:rsidR="00B04F94" w:rsidRPr="002D26D7" w:rsidRDefault="00B04F94" w:rsidP="002D26D7">
            <w:pPr>
              <w:jc w:val="center"/>
              <w:rPr>
                <w:sz w:val="20"/>
              </w:rPr>
            </w:pPr>
            <w:r w:rsidRPr="002D26D7">
              <w:rPr>
                <w:sz w:val="20"/>
              </w:rPr>
              <w:t>Impact</w:t>
            </w:r>
          </w:p>
        </w:tc>
        <w:tc>
          <w:tcPr>
            <w:tcW w:w="1326" w:type="dxa"/>
            <w:tcBorders>
              <w:bottom w:val="single" w:sz="4" w:space="0" w:color="auto"/>
            </w:tcBorders>
            <w:shd w:val="clear" w:color="auto" w:fill="auto"/>
          </w:tcPr>
          <w:p w:rsidR="00B04F94" w:rsidRPr="002D26D7" w:rsidRDefault="00B04F94" w:rsidP="002D26D7">
            <w:pPr>
              <w:ind w:left="34"/>
              <w:jc w:val="center"/>
              <w:rPr>
                <w:sz w:val="20"/>
              </w:rPr>
            </w:pPr>
            <w:r w:rsidRPr="002D26D7">
              <w:rPr>
                <w:sz w:val="20"/>
              </w:rPr>
              <w:t>Likelihood</w:t>
            </w:r>
          </w:p>
        </w:tc>
      </w:tr>
      <w:tr w:rsidR="00B04F94" w:rsidRPr="002D26D7" w:rsidTr="002D26D7">
        <w:tc>
          <w:tcPr>
            <w:tcW w:w="425" w:type="dxa"/>
            <w:tcBorders>
              <w:bottom w:val="single" w:sz="4" w:space="0" w:color="auto"/>
            </w:tcBorders>
            <w:shd w:val="clear" w:color="auto" w:fill="auto"/>
          </w:tcPr>
          <w:p w:rsidR="00B04F94" w:rsidRPr="002D26D7" w:rsidRDefault="00B04F94" w:rsidP="00AD04E4">
            <w:pPr>
              <w:rPr>
                <w:sz w:val="20"/>
              </w:rPr>
            </w:pPr>
            <w:r w:rsidRPr="002D26D7">
              <w:rPr>
                <w:sz w:val="20"/>
              </w:rPr>
              <w:t>1</w:t>
            </w:r>
          </w:p>
        </w:tc>
        <w:tc>
          <w:tcPr>
            <w:tcW w:w="4820" w:type="dxa"/>
            <w:tcBorders>
              <w:bottom w:val="single" w:sz="4" w:space="0" w:color="auto"/>
            </w:tcBorders>
            <w:shd w:val="clear" w:color="auto" w:fill="auto"/>
          </w:tcPr>
          <w:p w:rsidR="00B04F94" w:rsidRPr="002D26D7" w:rsidRDefault="00B04F94" w:rsidP="00AD04E4">
            <w:pPr>
              <w:rPr>
                <w:sz w:val="20"/>
              </w:rPr>
            </w:pPr>
          </w:p>
        </w:tc>
        <w:tc>
          <w:tcPr>
            <w:tcW w:w="1134" w:type="dxa"/>
            <w:tcBorders>
              <w:bottom w:val="single" w:sz="4" w:space="0" w:color="auto"/>
            </w:tcBorders>
            <w:shd w:val="clear" w:color="auto" w:fill="auto"/>
          </w:tcPr>
          <w:p w:rsidR="00B04F94" w:rsidRPr="002D26D7" w:rsidRDefault="00B04F94" w:rsidP="00AD04E4">
            <w:pPr>
              <w:rPr>
                <w:sz w:val="20"/>
              </w:rPr>
            </w:pPr>
          </w:p>
        </w:tc>
        <w:tc>
          <w:tcPr>
            <w:tcW w:w="1326" w:type="dxa"/>
            <w:tcBorders>
              <w:bottom w:val="single" w:sz="4" w:space="0" w:color="auto"/>
            </w:tcBorders>
            <w:shd w:val="clear" w:color="auto" w:fill="auto"/>
          </w:tcPr>
          <w:p w:rsidR="00B04F94" w:rsidRPr="002D26D7" w:rsidRDefault="00B04F94" w:rsidP="00AD04E4">
            <w:pPr>
              <w:rPr>
                <w:sz w:val="20"/>
              </w:rPr>
            </w:pPr>
          </w:p>
        </w:tc>
      </w:tr>
    </w:tbl>
    <w:p w:rsidR="00B04F94" w:rsidRDefault="00B04F94" w:rsidP="004B14C0"/>
    <w:p w:rsidR="00B04F94" w:rsidRPr="00EA1BA6" w:rsidRDefault="00B04F94" w:rsidP="004B14C0">
      <w:pPr>
        <w:rPr>
          <w:sz w:val="10"/>
          <w:szCs w:val="10"/>
        </w:rPr>
      </w:pPr>
    </w:p>
    <w:tbl>
      <w:tblPr>
        <w:tblW w:w="9214" w:type="dxa"/>
        <w:tblInd w:w="-34" w:type="dxa"/>
        <w:tblLayout w:type="fixed"/>
        <w:tblLook w:val="0000" w:firstRow="0" w:lastRow="0" w:firstColumn="0" w:lastColumn="0" w:noHBand="0" w:noVBand="0"/>
      </w:tblPr>
      <w:tblGrid>
        <w:gridCol w:w="993"/>
        <w:gridCol w:w="8221"/>
      </w:tblGrid>
      <w:tr w:rsidR="00B04F94" w:rsidRPr="00EC5A78" w:rsidTr="00AD04E4">
        <w:tc>
          <w:tcPr>
            <w:tcW w:w="993" w:type="dxa"/>
          </w:tcPr>
          <w:p w:rsidR="00B04F94" w:rsidRPr="00EC5A78" w:rsidRDefault="00B04F94" w:rsidP="00AD04E4">
            <w:pPr>
              <w:widowControl w:val="0"/>
              <w:rPr>
                <w:szCs w:val="22"/>
              </w:rPr>
            </w:pPr>
            <w:r w:rsidRPr="00EC5A78">
              <w:rPr>
                <w:szCs w:val="22"/>
              </w:rPr>
              <w:t>14.4</w:t>
            </w:r>
          </w:p>
        </w:tc>
        <w:tc>
          <w:tcPr>
            <w:tcW w:w="8221" w:type="dxa"/>
          </w:tcPr>
          <w:p w:rsidR="00B04F94" w:rsidRPr="00EC5A78" w:rsidRDefault="00B04F94" w:rsidP="00AD04E4">
            <w:pPr>
              <w:rPr>
                <w:szCs w:val="22"/>
              </w:rPr>
            </w:pPr>
            <w:r w:rsidRPr="00EC5A78">
              <w:rPr>
                <w:szCs w:val="22"/>
              </w:rPr>
              <w:t>Of the risks detailed above none are already managed within a service plan.</w:t>
            </w:r>
          </w:p>
          <w:p w:rsidR="00B04F94" w:rsidRPr="00EA1BA6" w:rsidRDefault="00B04F94" w:rsidP="00AD04E4">
            <w:pPr>
              <w:rPr>
                <w:sz w:val="10"/>
                <w:szCs w:val="10"/>
              </w:rPr>
            </w:pPr>
          </w:p>
          <w:p w:rsidR="00B04F94" w:rsidRPr="00EC5A78" w:rsidRDefault="00B04F94" w:rsidP="00AD04E4">
            <w:pPr>
              <w:rPr>
                <w:szCs w:val="22"/>
              </w:rPr>
            </w:pPr>
            <w:r w:rsidRPr="00EC5A78">
              <w:rPr>
                <w:szCs w:val="22"/>
              </w:rPr>
              <w:t>or</w:t>
            </w:r>
          </w:p>
          <w:p w:rsidR="00B04F94" w:rsidRPr="00EA1BA6" w:rsidRDefault="00B04F94" w:rsidP="00AD04E4">
            <w:pPr>
              <w:rPr>
                <w:sz w:val="10"/>
                <w:szCs w:val="10"/>
              </w:rPr>
            </w:pPr>
          </w:p>
          <w:p w:rsidR="00B04F94" w:rsidRPr="00EC5A78" w:rsidRDefault="00B04F94" w:rsidP="00AD04E4">
            <w:pPr>
              <w:rPr>
                <w:szCs w:val="22"/>
              </w:rPr>
            </w:pPr>
            <w:r w:rsidRPr="00EC5A78">
              <w:rPr>
                <w:szCs w:val="22"/>
              </w:rPr>
              <w:t>Of the risks above the following are already included in service plans:</w:t>
            </w:r>
          </w:p>
        </w:tc>
      </w:tr>
    </w:tbl>
    <w:p w:rsidR="00B04F94" w:rsidRPr="00860651" w:rsidRDefault="00B04F94" w:rsidP="004B14C0"/>
    <w:tbl>
      <w:tblPr>
        <w:tblW w:w="77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820"/>
        <w:gridCol w:w="1134"/>
        <w:gridCol w:w="1326"/>
      </w:tblGrid>
      <w:tr w:rsidR="00B04F94" w:rsidRPr="002D26D7" w:rsidTr="002D26D7">
        <w:tc>
          <w:tcPr>
            <w:tcW w:w="5245" w:type="dxa"/>
            <w:gridSpan w:val="2"/>
            <w:shd w:val="clear" w:color="auto" w:fill="auto"/>
          </w:tcPr>
          <w:p w:rsidR="00B04F94" w:rsidRPr="002D26D7" w:rsidRDefault="00B04F94" w:rsidP="002D26D7">
            <w:pPr>
              <w:jc w:val="center"/>
              <w:rPr>
                <w:sz w:val="20"/>
              </w:rPr>
            </w:pPr>
            <w:r w:rsidRPr="002D26D7">
              <w:rPr>
                <w:sz w:val="20"/>
              </w:rPr>
              <w:t>Description of Risk</w:t>
            </w:r>
          </w:p>
        </w:tc>
        <w:tc>
          <w:tcPr>
            <w:tcW w:w="1134" w:type="dxa"/>
            <w:shd w:val="clear" w:color="auto" w:fill="auto"/>
          </w:tcPr>
          <w:p w:rsidR="00B04F94" w:rsidRPr="002D26D7" w:rsidRDefault="00B04F94" w:rsidP="002D26D7">
            <w:pPr>
              <w:jc w:val="center"/>
              <w:rPr>
                <w:sz w:val="20"/>
              </w:rPr>
            </w:pPr>
            <w:r w:rsidRPr="002D26D7">
              <w:rPr>
                <w:sz w:val="20"/>
              </w:rPr>
              <w:t>Impact</w:t>
            </w:r>
          </w:p>
        </w:tc>
        <w:tc>
          <w:tcPr>
            <w:tcW w:w="1326" w:type="dxa"/>
            <w:shd w:val="clear" w:color="auto" w:fill="auto"/>
          </w:tcPr>
          <w:p w:rsidR="00B04F94" w:rsidRPr="002D26D7" w:rsidRDefault="00B04F94" w:rsidP="002D26D7">
            <w:pPr>
              <w:ind w:left="34"/>
              <w:jc w:val="center"/>
              <w:rPr>
                <w:sz w:val="20"/>
              </w:rPr>
            </w:pPr>
            <w:r w:rsidRPr="002D26D7">
              <w:rPr>
                <w:sz w:val="20"/>
              </w:rPr>
              <w:t>Likelihood</w:t>
            </w:r>
          </w:p>
        </w:tc>
      </w:tr>
      <w:tr w:rsidR="00B04F94" w:rsidRPr="002D26D7" w:rsidTr="002D26D7">
        <w:tc>
          <w:tcPr>
            <w:tcW w:w="425" w:type="dxa"/>
            <w:shd w:val="clear" w:color="auto" w:fill="auto"/>
          </w:tcPr>
          <w:p w:rsidR="00B04F94" w:rsidRPr="002D26D7" w:rsidRDefault="00B04F94" w:rsidP="00AD04E4">
            <w:pPr>
              <w:rPr>
                <w:sz w:val="20"/>
              </w:rPr>
            </w:pPr>
            <w:r w:rsidRPr="002D26D7">
              <w:rPr>
                <w:sz w:val="20"/>
              </w:rPr>
              <w:t>1</w:t>
            </w:r>
          </w:p>
        </w:tc>
        <w:tc>
          <w:tcPr>
            <w:tcW w:w="4820" w:type="dxa"/>
            <w:shd w:val="clear" w:color="auto" w:fill="auto"/>
          </w:tcPr>
          <w:p w:rsidR="00B04F94" w:rsidRPr="002D26D7" w:rsidRDefault="00B04F94" w:rsidP="00AD04E4">
            <w:pPr>
              <w:rPr>
                <w:sz w:val="20"/>
              </w:rPr>
            </w:pPr>
          </w:p>
        </w:tc>
        <w:tc>
          <w:tcPr>
            <w:tcW w:w="1134" w:type="dxa"/>
            <w:shd w:val="clear" w:color="auto" w:fill="auto"/>
          </w:tcPr>
          <w:p w:rsidR="00B04F94" w:rsidRPr="002D26D7" w:rsidRDefault="00B04F94" w:rsidP="00AD04E4">
            <w:pPr>
              <w:rPr>
                <w:sz w:val="20"/>
              </w:rPr>
            </w:pPr>
          </w:p>
        </w:tc>
        <w:tc>
          <w:tcPr>
            <w:tcW w:w="1326" w:type="dxa"/>
            <w:shd w:val="clear" w:color="auto" w:fill="auto"/>
          </w:tcPr>
          <w:p w:rsidR="00B04F94" w:rsidRPr="002D26D7" w:rsidRDefault="00B04F94" w:rsidP="00AD04E4">
            <w:pPr>
              <w:rPr>
                <w:sz w:val="20"/>
              </w:rPr>
            </w:pPr>
          </w:p>
        </w:tc>
      </w:tr>
    </w:tbl>
    <w:p w:rsidR="00B04F94" w:rsidRPr="00860651" w:rsidRDefault="00B04F94" w:rsidP="004B14C0"/>
    <w:p w:rsidR="00B04F94" w:rsidRDefault="00B04F94" w:rsidP="004B14C0">
      <w:pPr>
        <w:ind w:left="993" w:hanging="993"/>
        <w:rPr>
          <w:szCs w:val="22"/>
        </w:rPr>
      </w:pPr>
      <w:r w:rsidRPr="00EC5A78">
        <w:rPr>
          <w:szCs w:val="22"/>
        </w:rPr>
        <w:t>14.5</w:t>
      </w:r>
      <w:r w:rsidRPr="00EC5A78">
        <w:rPr>
          <w:szCs w:val="22"/>
        </w:rPr>
        <w:tab/>
        <w:t xml:space="preserve">The above risks are plotted on the matrix below depending on the scored assessments of impact and likelihood, detailed definitions of which are included in the risk management strategy. The Council has determined its aversion to risk and is prepared to tolerate risks where the combination of impact and likelihood are plotted in the shaded area of the matrix. The remaining risks require a treatment plan. </w:t>
      </w:r>
    </w:p>
    <w:p w:rsidR="00B04F94" w:rsidRDefault="00B04F94" w:rsidP="004B14C0">
      <w:pPr>
        <w:ind w:left="993" w:hanging="993"/>
        <w:rPr>
          <w:szCs w:val="22"/>
        </w:rPr>
      </w:pPr>
    </w:p>
    <w:tbl>
      <w:tblPr>
        <w:tblW w:w="792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2"/>
        <w:gridCol w:w="723"/>
        <w:gridCol w:w="723"/>
        <w:gridCol w:w="724"/>
        <w:gridCol w:w="723"/>
        <w:gridCol w:w="724"/>
        <w:gridCol w:w="1508"/>
        <w:gridCol w:w="1698"/>
      </w:tblGrid>
      <w:tr w:rsidR="00B04F94" w:rsidRPr="00860651" w:rsidTr="00AD04E4">
        <w:trPr>
          <w:cantSplit/>
        </w:trPr>
        <w:tc>
          <w:tcPr>
            <w:tcW w:w="645" w:type="dxa"/>
            <w:vMerge w:val="restart"/>
            <w:tcBorders>
              <w:top w:val="single" w:sz="4" w:space="0" w:color="auto"/>
              <w:left w:val="single" w:sz="4" w:space="0" w:color="auto"/>
              <w:bottom w:val="single" w:sz="4" w:space="0" w:color="auto"/>
              <w:right w:val="single" w:sz="4" w:space="0" w:color="auto"/>
            </w:tcBorders>
            <w:textDirection w:val="btLr"/>
          </w:tcPr>
          <w:p w:rsidR="00B04F94" w:rsidRPr="00860651" w:rsidRDefault="00A51832" w:rsidP="00AD04E4">
            <w:pPr>
              <w:keepNext/>
              <w:keepLines/>
              <w:ind w:left="113" w:right="113"/>
              <w:jc w:val="center"/>
              <w:rPr>
                <w:b/>
                <w:sz w:val="20"/>
              </w:rPr>
            </w:pPr>
            <w:r>
              <w:rPr>
                <w:b/>
                <w:noProof/>
                <w:sz w:val="20"/>
              </w:rPr>
              <mc:AlternateContent>
                <mc:Choice Requires="wps">
                  <w:drawing>
                    <wp:anchor distT="0" distB="0" distL="114300" distR="114300" simplePos="0" relativeHeight="251657216" behindDoc="0" locked="0" layoutInCell="0" allowOverlap="1">
                      <wp:simplePos x="0" y="0"/>
                      <wp:positionH relativeFrom="column">
                        <wp:posOffset>852805</wp:posOffset>
                      </wp:positionH>
                      <wp:positionV relativeFrom="paragraph">
                        <wp:posOffset>13335</wp:posOffset>
                      </wp:positionV>
                      <wp:extent cx="0" cy="1371600"/>
                      <wp:effectExtent l="0" t="0" r="0" b="0"/>
                      <wp:wrapNone/>
                      <wp:docPr id="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5pt,1.05pt" to="67.15pt,1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9XaNQIAAF8EAAAOAAAAZHJzL2Uyb0RvYy54bWysVMFu2zAMvQ/YPwi6p7bTJG2NOsUQJ9sh&#10;2wq0212R5FiYLAmSEicY9u8l5TRtt8swLAeFksjHR/LJt3eHTpO99EFZU9HiIqdEGm6FMtuKfntc&#10;ja4pCZEZwbQ1sqJHGejd/P27296Vcmxbq4X0BEBMKHtX0TZGV2ZZ4K3sWLiwThq4bKzvWISt32bC&#10;sx7QO52N83yW9dYL5y2XIcBpPVzSecJvGsnj16YJMhJdUeAW0+rTusE1m9+ycuuZaxU/0WD/wKJj&#10;ykDSM1TNIiM7r/6A6hT3NtgmXnDbZbZpFJepBqimyH+r5qFlTqZaoDnBndsU/h8s/7K/90SJio4p&#10;MayDEa2VkWQ6xtb0LpTgsTD3HovjB/Pg1pb/CMTYRcvMViaKj0cHcQVGZG9CcBMcJNj0n60AH7aL&#10;NvXp0PiONFq5TxiYrO9oYRroCjmkER3PI5KHSPhwyOG0uLwqZnkaX8ZKBMNA50P8KG1H0KiohkIS&#10;INuvQ0RyLy7obuxKaZ0UoA3pK3ozHU9TQLBaCbxEt+C3m4X2ZM9QQ+mXKoWb127e7oxIYK1kYnmy&#10;I1MabBJTi6JX0DQtKWbrpKBES3g2aA30tMGMUCwQPlmDjH7e5DfL6+X1ZDQZz5ajSV7Xow+rxWQ0&#10;WxVX0/qyXizq4heSLyZlq4SQBvk/S7qY/J1kTo9rEONZ1OdGZW/RU0eB7PN/Ip0UgEMf5LOx4njv&#10;sToUA6g4OZ9eHD6T1/vk9fJdmD8BAAD//wMAUEsDBBQABgAIAAAAIQBS/2VF3AAAAAkBAAAPAAAA&#10;ZHJzL2Rvd25yZXYueG1sTI9BbsIwEEX3lbiDNUjdoOI4VAilcRBCaou6qQo9gImHJGCPo9iB9PZ1&#10;uinLp//1502+HqxhV+x840iCmCfAkEqnG6okfB9en1bAfFCklXGEEn7Qw7qYPOQq0+5GX3jdh4rF&#10;EfKZklCH0Gac+7JGq/zctUgxO7nOqhCxq7ju1C2OW8PTJFlyqxqKF2rV4rbG8rLvrYRN+3nu0514&#10;08khnc3Mbinc+4eUj9Nh8wIs4BD+yzDqR3UootPR9aQ9M5EXz4tYlZAKYGP+x8eRVwJ4kfP7D4pf&#10;AAAA//8DAFBLAQItABQABgAIAAAAIQC2gziS/gAAAOEBAAATAAAAAAAAAAAAAAAAAAAAAABbQ29u&#10;dGVudF9UeXBlc10ueG1sUEsBAi0AFAAGAAgAAAAhADj9If/WAAAAlAEAAAsAAAAAAAAAAAAAAAAA&#10;LwEAAF9yZWxzLy5yZWxzUEsBAi0AFAAGAAgAAAAhAO6D1do1AgAAXwQAAA4AAAAAAAAAAAAAAAAA&#10;LgIAAGRycy9lMm9Eb2MueG1sUEsBAi0AFAAGAAgAAAAhAFL/ZUXcAAAACQEAAA8AAAAAAAAAAAAA&#10;AAAAjwQAAGRycy9kb3ducmV2LnhtbFBLBQYAAAAABAAEAPMAAACYBQAAAAA=&#10;" o:allowincell="f">
                      <v:stroke endarrow="b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1298575</wp:posOffset>
                      </wp:positionH>
                      <wp:positionV relativeFrom="paragraph">
                        <wp:posOffset>1388110</wp:posOffset>
                      </wp:positionV>
                      <wp:extent cx="2286000" cy="0"/>
                      <wp:effectExtent l="0" t="0" r="0" b="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5pt,109.3pt" to="282.2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V37KQIAAEs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cYKdJD&#10;izZCcTR5CKUZjCvBolZbG5KjJ/VsNpp+c0jpuiNqzyPFl7MBvyx4JG9cwsUZCLAbPmsGNuTgdazT&#10;qbV9gIQKoFNsx/neDn7yiMLHPJ9N0xS6Rm+6hJQ3R2Od/8R1j4JQYQmkIzA5bpwPREh5MwlxlF4L&#10;KWO3pUJDheeTfBIdnJaCBWUwc3a/q6VFRxLmJT4xK9C8NrP6oFgE6zhhq6vsiZAgIx/L4a2AAkmO&#10;Q7SeM4wkhxUJ0oWeVCEiJAuEr9JlZL7P0/lqtpoVoyKfrkZF2jSjj+u6GE3X2YdJ89DUdZP9COSz&#10;ouwEY1wF/rfxzYq/G4/rIl0G7z7A90Ilb9FjRYHs7R1Jx26HBl9GZafZeWtDdqHxMLHR+LpdYSVe&#10;36PVr3/A8icAAAD//wMAUEsDBBQABgAIAAAAIQBIa2Fl3wAAAAsBAAAPAAAAZHJzL2Rvd25yZXYu&#10;eG1sTI9BS8NAEIXvgv9hGcGb3aTYEGI2RYR6aVXaiuhtmx2TYHY27G7a+O+dgqC3mfceb74pl5Pt&#10;xRF96BwpSGcJCKTamY4aBa/71U0OIkRNRveOUME3BlhWlxelLow70RaPu9gILqFQaAVtjEMhZahb&#10;tDrM3IDE3qfzVkdefSON1ycut72cJ0kmre6IL7R6wIcW66/daBVsN6t1/rYep9p/PKbP+5fN03vI&#10;lbq+mu7vQESc4l8YzviMDhUzHdxIJohewTy5XXCUhzTPQHBikZ2Vw68iq1L+/6H6AQAA//8DAFBL&#10;AQItABQABgAIAAAAIQC2gziS/gAAAOEBAAATAAAAAAAAAAAAAAAAAAAAAABbQ29udGVudF9UeXBl&#10;c10ueG1sUEsBAi0AFAAGAAgAAAAhADj9If/WAAAAlAEAAAsAAAAAAAAAAAAAAAAALwEAAF9yZWxz&#10;Ly5yZWxzUEsBAi0AFAAGAAgAAAAhAEHxXfspAgAASwQAAA4AAAAAAAAAAAAAAAAALgIAAGRycy9l&#10;Mm9Eb2MueG1sUEsBAi0AFAAGAAgAAAAhAEhrYWXfAAAACwEAAA8AAAAAAAAAAAAAAAAAgwQAAGRy&#10;cy9kb3ducmV2LnhtbFBLBQYAAAAABAAEAPMAAACPBQAAAAA=&#10;" o:allowincell="f">
                      <v:stroke endarrow="block"/>
                    </v:line>
                  </w:pict>
                </mc:Fallback>
              </mc:AlternateContent>
            </w:r>
            <w:r w:rsidR="00B04F94" w:rsidRPr="00860651">
              <w:rPr>
                <w:b/>
                <w:sz w:val="20"/>
              </w:rPr>
              <w:t>Likelihood</w:t>
            </w:r>
          </w:p>
        </w:tc>
        <w:tc>
          <w:tcPr>
            <w:tcW w:w="452" w:type="dxa"/>
            <w:tcBorders>
              <w:top w:val="single" w:sz="4" w:space="0" w:color="auto"/>
              <w:left w:val="single" w:sz="4" w:space="0" w:color="auto"/>
            </w:tcBorders>
          </w:tcPr>
          <w:p w:rsidR="00B04F94" w:rsidRPr="00860651" w:rsidRDefault="00B04F94" w:rsidP="00AD04E4">
            <w:pPr>
              <w:keepNext/>
              <w:keepLines/>
            </w:pPr>
            <w:r w:rsidRPr="00860651">
              <w:t>A</w:t>
            </w:r>
          </w:p>
        </w:tc>
        <w:tc>
          <w:tcPr>
            <w:tcW w:w="723" w:type="dxa"/>
            <w:tcBorders>
              <w:top w:val="single" w:sz="4" w:space="0" w:color="auto"/>
            </w:tcBorders>
            <w:shd w:val="pct15" w:color="auto" w:fill="FFFFFF"/>
          </w:tcPr>
          <w:p w:rsidR="00B04F94" w:rsidRPr="00860651" w:rsidRDefault="00B04F94" w:rsidP="00AD04E4">
            <w:pPr>
              <w:keepNext/>
              <w:keepLines/>
            </w:pPr>
          </w:p>
        </w:tc>
        <w:tc>
          <w:tcPr>
            <w:tcW w:w="723" w:type="dxa"/>
            <w:tcBorders>
              <w:top w:val="single" w:sz="4" w:space="0" w:color="auto"/>
            </w:tcBorders>
            <w:shd w:val="clear" w:color="auto" w:fill="auto"/>
          </w:tcPr>
          <w:p w:rsidR="00B04F94" w:rsidRPr="00860651" w:rsidRDefault="00B04F94" w:rsidP="00AD04E4">
            <w:pPr>
              <w:keepNext/>
              <w:keepLines/>
            </w:pPr>
          </w:p>
        </w:tc>
        <w:tc>
          <w:tcPr>
            <w:tcW w:w="724" w:type="dxa"/>
            <w:tcBorders>
              <w:top w:val="single" w:sz="4" w:space="0" w:color="auto"/>
              <w:bottom w:val="single" w:sz="4" w:space="0" w:color="auto"/>
            </w:tcBorders>
            <w:shd w:val="clear" w:color="auto" w:fill="auto"/>
          </w:tcPr>
          <w:p w:rsidR="00B04F94" w:rsidRPr="00860651" w:rsidRDefault="00B04F94" w:rsidP="00AD04E4">
            <w:pPr>
              <w:keepNext/>
              <w:keepLines/>
            </w:pPr>
          </w:p>
        </w:tc>
        <w:tc>
          <w:tcPr>
            <w:tcW w:w="723" w:type="dxa"/>
            <w:tcBorders>
              <w:top w:val="single" w:sz="4" w:space="0" w:color="auto"/>
              <w:bottom w:val="single" w:sz="4" w:space="0" w:color="auto"/>
              <w:right w:val="single" w:sz="4" w:space="0" w:color="auto"/>
            </w:tcBorders>
            <w:shd w:val="clear" w:color="auto" w:fill="auto"/>
          </w:tcPr>
          <w:p w:rsidR="00B04F94" w:rsidRPr="00860651" w:rsidRDefault="00B04F94" w:rsidP="00AD04E4">
            <w:pPr>
              <w:keepNext/>
              <w:keepLines/>
              <w:jc w:val="center"/>
            </w:pPr>
          </w:p>
        </w:tc>
        <w:tc>
          <w:tcPr>
            <w:tcW w:w="724" w:type="dxa"/>
            <w:tcBorders>
              <w:top w:val="single" w:sz="4" w:space="0" w:color="auto"/>
              <w:bottom w:val="single" w:sz="4" w:space="0" w:color="auto"/>
              <w:right w:val="single" w:sz="4" w:space="0" w:color="auto"/>
            </w:tcBorders>
            <w:shd w:val="clear" w:color="auto" w:fill="auto"/>
          </w:tcPr>
          <w:p w:rsidR="00B04F94" w:rsidRPr="00860651" w:rsidRDefault="00B04F94" w:rsidP="00AD04E4">
            <w:pPr>
              <w:keepNext/>
              <w:keepLines/>
              <w:jc w:val="center"/>
            </w:pPr>
          </w:p>
        </w:tc>
        <w:tc>
          <w:tcPr>
            <w:tcW w:w="1508" w:type="dxa"/>
            <w:tcBorders>
              <w:top w:val="nil"/>
              <w:left w:val="single" w:sz="4" w:space="0" w:color="auto"/>
              <w:bottom w:val="nil"/>
              <w:right w:val="nil"/>
            </w:tcBorders>
          </w:tcPr>
          <w:p w:rsidR="00B04F94" w:rsidRPr="00860651" w:rsidRDefault="00B04F94" w:rsidP="00AD04E4">
            <w:pPr>
              <w:keepNext/>
              <w:keepLines/>
              <w:rPr>
                <w:sz w:val="16"/>
              </w:rPr>
            </w:pPr>
            <w:r w:rsidRPr="00860651">
              <w:rPr>
                <w:sz w:val="16"/>
              </w:rPr>
              <w:t>Impact</w:t>
            </w:r>
          </w:p>
        </w:tc>
        <w:tc>
          <w:tcPr>
            <w:tcW w:w="1698" w:type="dxa"/>
            <w:tcBorders>
              <w:top w:val="nil"/>
              <w:left w:val="nil"/>
              <w:bottom w:val="nil"/>
              <w:right w:val="nil"/>
            </w:tcBorders>
          </w:tcPr>
          <w:p w:rsidR="00B04F94" w:rsidRPr="00860651" w:rsidRDefault="00B04F94" w:rsidP="00AD04E4">
            <w:pPr>
              <w:keepNext/>
              <w:keepLines/>
              <w:rPr>
                <w:sz w:val="16"/>
              </w:rPr>
            </w:pPr>
            <w:r w:rsidRPr="00860651">
              <w:rPr>
                <w:sz w:val="16"/>
              </w:rPr>
              <w:t>Likelihood</w:t>
            </w:r>
          </w:p>
        </w:tc>
      </w:tr>
      <w:tr w:rsidR="00B04F94" w:rsidRPr="00860651" w:rsidTr="00AD04E4">
        <w:trPr>
          <w:cantSplit/>
        </w:trPr>
        <w:tc>
          <w:tcPr>
            <w:tcW w:w="645" w:type="dxa"/>
            <w:vMerge/>
            <w:tcBorders>
              <w:left w:val="single" w:sz="4" w:space="0" w:color="auto"/>
              <w:bottom w:val="single" w:sz="4" w:space="0" w:color="auto"/>
              <w:right w:val="single" w:sz="4" w:space="0" w:color="auto"/>
            </w:tcBorders>
          </w:tcPr>
          <w:p w:rsidR="00B04F94" w:rsidRPr="00860651" w:rsidRDefault="00B04F94" w:rsidP="00AD04E4">
            <w:pPr>
              <w:keepNext/>
              <w:keepLines/>
            </w:pPr>
          </w:p>
        </w:tc>
        <w:tc>
          <w:tcPr>
            <w:tcW w:w="452" w:type="dxa"/>
            <w:tcBorders>
              <w:left w:val="single" w:sz="4" w:space="0" w:color="auto"/>
            </w:tcBorders>
          </w:tcPr>
          <w:p w:rsidR="00B04F94" w:rsidRPr="00860651" w:rsidRDefault="00B04F94" w:rsidP="00AD04E4">
            <w:pPr>
              <w:keepNext/>
              <w:keepLines/>
            </w:pPr>
            <w:r w:rsidRPr="00860651">
              <w:t>B</w:t>
            </w:r>
          </w:p>
        </w:tc>
        <w:tc>
          <w:tcPr>
            <w:tcW w:w="723" w:type="dxa"/>
            <w:shd w:val="pct15" w:color="auto" w:fill="FFFFFF"/>
          </w:tcPr>
          <w:p w:rsidR="00B04F94" w:rsidRPr="00860651" w:rsidRDefault="00B04F94" w:rsidP="00AD04E4">
            <w:pPr>
              <w:keepNext/>
              <w:keepLines/>
            </w:pPr>
          </w:p>
        </w:tc>
        <w:tc>
          <w:tcPr>
            <w:tcW w:w="723" w:type="dxa"/>
            <w:shd w:val="clear" w:color="auto" w:fill="auto"/>
          </w:tcPr>
          <w:p w:rsidR="00B04F94" w:rsidRPr="00860651" w:rsidRDefault="00B04F94" w:rsidP="00AD04E4">
            <w:pPr>
              <w:keepNext/>
              <w:keepLines/>
            </w:pPr>
          </w:p>
        </w:tc>
        <w:tc>
          <w:tcPr>
            <w:tcW w:w="724" w:type="dxa"/>
            <w:tcBorders>
              <w:bottom w:val="single" w:sz="4" w:space="0" w:color="auto"/>
            </w:tcBorders>
            <w:shd w:val="clear" w:color="auto" w:fill="auto"/>
          </w:tcPr>
          <w:p w:rsidR="00B04F94" w:rsidRPr="00860651" w:rsidRDefault="00B04F94" w:rsidP="00AD04E4">
            <w:pPr>
              <w:keepNext/>
              <w:keepLines/>
            </w:pPr>
          </w:p>
        </w:tc>
        <w:tc>
          <w:tcPr>
            <w:tcW w:w="723" w:type="dxa"/>
            <w:tcBorders>
              <w:right w:val="single" w:sz="4" w:space="0" w:color="auto"/>
            </w:tcBorders>
            <w:shd w:val="clear" w:color="auto" w:fill="auto"/>
          </w:tcPr>
          <w:p w:rsidR="00B04F94" w:rsidRPr="00860651" w:rsidRDefault="00B04F94" w:rsidP="00AD04E4">
            <w:pPr>
              <w:keepNext/>
              <w:keepLines/>
              <w:jc w:val="center"/>
            </w:pPr>
          </w:p>
        </w:tc>
        <w:tc>
          <w:tcPr>
            <w:tcW w:w="724" w:type="dxa"/>
            <w:tcBorders>
              <w:right w:val="single" w:sz="4" w:space="0" w:color="auto"/>
            </w:tcBorders>
            <w:shd w:val="clear" w:color="auto" w:fill="auto"/>
          </w:tcPr>
          <w:p w:rsidR="00B04F94" w:rsidRPr="00860651" w:rsidRDefault="00B04F94" w:rsidP="00AD04E4">
            <w:pPr>
              <w:keepNext/>
              <w:keepLines/>
              <w:jc w:val="center"/>
            </w:pPr>
          </w:p>
        </w:tc>
        <w:tc>
          <w:tcPr>
            <w:tcW w:w="1508" w:type="dxa"/>
            <w:tcBorders>
              <w:top w:val="nil"/>
              <w:left w:val="single" w:sz="4" w:space="0" w:color="auto"/>
              <w:bottom w:val="nil"/>
              <w:right w:val="nil"/>
            </w:tcBorders>
          </w:tcPr>
          <w:p w:rsidR="00B04F94" w:rsidRPr="00860651" w:rsidRDefault="00B04F94" w:rsidP="00AD04E4">
            <w:pPr>
              <w:keepNext/>
              <w:keepLines/>
              <w:rPr>
                <w:sz w:val="16"/>
              </w:rPr>
            </w:pPr>
            <w:r w:rsidRPr="00860651">
              <w:rPr>
                <w:sz w:val="16"/>
              </w:rPr>
              <w:t>V = Catastrophic</w:t>
            </w:r>
          </w:p>
        </w:tc>
        <w:tc>
          <w:tcPr>
            <w:tcW w:w="1698" w:type="dxa"/>
            <w:tcBorders>
              <w:top w:val="nil"/>
              <w:left w:val="nil"/>
              <w:bottom w:val="nil"/>
              <w:right w:val="nil"/>
            </w:tcBorders>
          </w:tcPr>
          <w:p w:rsidR="00B04F94" w:rsidRPr="00860651" w:rsidRDefault="00B04F94" w:rsidP="00AD04E4">
            <w:pPr>
              <w:keepNext/>
              <w:keepLines/>
              <w:rPr>
                <w:sz w:val="16"/>
              </w:rPr>
            </w:pPr>
            <w:r w:rsidRPr="00860651">
              <w:rPr>
                <w:sz w:val="16"/>
              </w:rPr>
              <w:t xml:space="preserve">A = </w:t>
            </w:r>
            <w:r>
              <w:rPr>
                <w:rFonts w:cs="Arial"/>
                <w:sz w:val="16"/>
              </w:rPr>
              <w:t>≥</w:t>
            </w:r>
            <w:r>
              <w:rPr>
                <w:sz w:val="16"/>
              </w:rPr>
              <w:t>98%</w:t>
            </w:r>
          </w:p>
        </w:tc>
      </w:tr>
      <w:tr w:rsidR="00B04F94" w:rsidRPr="00860651" w:rsidTr="00AD04E4">
        <w:trPr>
          <w:cantSplit/>
        </w:trPr>
        <w:tc>
          <w:tcPr>
            <w:tcW w:w="645" w:type="dxa"/>
            <w:vMerge/>
            <w:tcBorders>
              <w:left w:val="single" w:sz="4" w:space="0" w:color="auto"/>
              <w:bottom w:val="single" w:sz="4" w:space="0" w:color="auto"/>
              <w:right w:val="single" w:sz="4" w:space="0" w:color="auto"/>
            </w:tcBorders>
          </w:tcPr>
          <w:p w:rsidR="00B04F94" w:rsidRPr="00860651" w:rsidRDefault="00B04F94" w:rsidP="00AD04E4">
            <w:pPr>
              <w:keepNext/>
              <w:keepLines/>
            </w:pPr>
          </w:p>
        </w:tc>
        <w:tc>
          <w:tcPr>
            <w:tcW w:w="452" w:type="dxa"/>
            <w:tcBorders>
              <w:left w:val="single" w:sz="4" w:space="0" w:color="auto"/>
            </w:tcBorders>
          </w:tcPr>
          <w:p w:rsidR="00B04F94" w:rsidRPr="00860651" w:rsidRDefault="00B04F94" w:rsidP="00AD04E4">
            <w:pPr>
              <w:keepNext/>
              <w:keepLines/>
            </w:pPr>
            <w:r w:rsidRPr="00860651">
              <w:t>C</w:t>
            </w:r>
          </w:p>
        </w:tc>
        <w:tc>
          <w:tcPr>
            <w:tcW w:w="723" w:type="dxa"/>
            <w:shd w:val="pct15" w:color="auto" w:fill="FFFFFF"/>
          </w:tcPr>
          <w:p w:rsidR="00B04F94" w:rsidRPr="00860651" w:rsidRDefault="00B04F94" w:rsidP="00AD04E4">
            <w:pPr>
              <w:keepNext/>
              <w:keepLines/>
            </w:pPr>
          </w:p>
        </w:tc>
        <w:tc>
          <w:tcPr>
            <w:tcW w:w="723" w:type="dxa"/>
            <w:tcBorders>
              <w:top w:val="single" w:sz="4" w:space="0" w:color="auto"/>
              <w:bottom w:val="single" w:sz="4" w:space="0" w:color="auto"/>
            </w:tcBorders>
            <w:shd w:val="clear" w:color="auto" w:fill="auto"/>
          </w:tcPr>
          <w:p w:rsidR="00B04F94" w:rsidRPr="00860651" w:rsidRDefault="00B04F94" w:rsidP="00AD04E4">
            <w:pPr>
              <w:keepNext/>
              <w:keepLines/>
            </w:pPr>
          </w:p>
        </w:tc>
        <w:tc>
          <w:tcPr>
            <w:tcW w:w="724" w:type="dxa"/>
            <w:tcBorders>
              <w:top w:val="single" w:sz="4" w:space="0" w:color="auto"/>
              <w:bottom w:val="single" w:sz="4" w:space="0" w:color="auto"/>
            </w:tcBorders>
            <w:shd w:val="clear" w:color="auto" w:fill="auto"/>
          </w:tcPr>
          <w:p w:rsidR="00B04F94" w:rsidRPr="00860651" w:rsidRDefault="00B04F94" w:rsidP="00AD04E4">
            <w:pPr>
              <w:keepNext/>
              <w:keepLines/>
            </w:pPr>
          </w:p>
        </w:tc>
        <w:tc>
          <w:tcPr>
            <w:tcW w:w="723" w:type="dxa"/>
            <w:tcBorders>
              <w:top w:val="single" w:sz="4" w:space="0" w:color="auto"/>
              <w:bottom w:val="single" w:sz="4" w:space="0" w:color="auto"/>
              <w:right w:val="single" w:sz="4" w:space="0" w:color="auto"/>
            </w:tcBorders>
            <w:shd w:val="clear" w:color="auto" w:fill="auto"/>
          </w:tcPr>
          <w:p w:rsidR="00B04F94" w:rsidRPr="00860651" w:rsidRDefault="00B04F94" w:rsidP="00AD04E4">
            <w:pPr>
              <w:keepNext/>
              <w:keepLines/>
              <w:jc w:val="center"/>
            </w:pPr>
          </w:p>
        </w:tc>
        <w:tc>
          <w:tcPr>
            <w:tcW w:w="724" w:type="dxa"/>
            <w:tcBorders>
              <w:right w:val="single" w:sz="4" w:space="0" w:color="auto"/>
            </w:tcBorders>
            <w:shd w:val="clear" w:color="auto" w:fill="auto"/>
          </w:tcPr>
          <w:p w:rsidR="00B04F94" w:rsidRPr="00860651" w:rsidRDefault="00B04F94" w:rsidP="00AD04E4">
            <w:pPr>
              <w:keepNext/>
              <w:keepLines/>
              <w:jc w:val="center"/>
            </w:pPr>
          </w:p>
        </w:tc>
        <w:tc>
          <w:tcPr>
            <w:tcW w:w="1508" w:type="dxa"/>
            <w:tcBorders>
              <w:top w:val="nil"/>
              <w:left w:val="single" w:sz="4" w:space="0" w:color="auto"/>
              <w:bottom w:val="nil"/>
              <w:right w:val="nil"/>
            </w:tcBorders>
          </w:tcPr>
          <w:p w:rsidR="00B04F94" w:rsidRPr="00860651" w:rsidRDefault="00B04F94" w:rsidP="00AD04E4">
            <w:pPr>
              <w:keepNext/>
              <w:keepLines/>
              <w:rPr>
                <w:sz w:val="16"/>
              </w:rPr>
            </w:pPr>
            <w:r w:rsidRPr="00860651">
              <w:rPr>
                <w:sz w:val="16"/>
              </w:rPr>
              <w:t>IV = Critical</w:t>
            </w:r>
          </w:p>
        </w:tc>
        <w:tc>
          <w:tcPr>
            <w:tcW w:w="1698" w:type="dxa"/>
            <w:tcBorders>
              <w:top w:val="nil"/>
              <w:left w:val="nil"/>
              <w:bottom w:val="nil"/>
              <w:right w:val="nil"/>
            </w:tcBorders>
          </w:tcPr>
          <w:p w:rsidR="00B04F94" w:rsidRPr="00860651" w:rsidRDefault="00B04F94" w:rsidP="00AD04E4">
            <w:pPr>
              <w:keepNext/>
              <w:keepLines/>
              <w:rPr>
                <w:sz w:val="16"/>
              </w:rPr>
            </w:pPr>
            <w:r w:rsidRPr="00860651">
              <w:rPr>
                <w:sz w:val="16"/>
              </w:rPr>
              <w:t xml:space="preserve">B = </w:t>
            </w:r>
            <w:r>
              <w:rPr>
                <w:sz w:val="16"/>
              </w:rPr>
              <w:t>75% - 97%</w:t>
            </w:r>
          </w:p>
        </w:tc>
      </w:tr>
      <w:tr w:rsidR="00B04F94" w:rsidRPr="00860651" w:rsidTr="00AD04E4">
        <w:trPr>
          <w:cantSplit/>
        </w:trPr>
        <w:tc>
          <w:tcPr>
            <w:tcW w:w="645" w:type="dxa"/>
            <w:vMerge/>
            <w:tcBorders>
              <w:left w:val="single" w:sz="4" w:space="0" w:color="auto"/>
              <w:bottom w:val="single" w:sz="4" w:space="0" w:color="auto"/>
              <w:right w:val="single" w:sz="4" w:space="0" w:color="auto"/>
            </w:tcBorders>
          </w:tcPr>
          <w:p w:rsidR="00B04F94" w:rsidRPr="00860651" w:rsidRDefault="00B04F94" w:rsidP="00AD04E4">
            <w:pPr>
              <w:keepNext/>
              <w:keepLines/>
            </w:pPr>
          </w:p>
        </w:tc>
        <w:tc>
          <w:tcPr>
            <w:tcW w:w="452" w:type="dxa"/>
            <w:tcBorders>
              <w:left w:val="single" w:sz="4" w:space="0" w:color="auto"/>
            </w:tcBorders>
          </w:tcPr>
          <w:p w:rsidR="00B04F94" w:rsidRPr="00860651" w:rsidRDefault="00B04F94" w:rsidP="00AD04E4">
            <w:pPr>
              <w:keepNext/>
              <w:keepLines/>
            </w:pPr>
            <w:r w:rsidRPr="00860651">
              <w:t>D</w:t>
            </w:r>
          </w:p>
        </w:tc>
        <w:tc>
          <w:tcPr>
            <w:tcW w:w="723" w:type="dxa"/>
            <w:tcBorders>
              <w:bottom w:val="single" w:sz="4" w:space="0" w:color="auto"/>
            </w:tcBorders>
            <w:shd w:val="pct15" w:color="auto" w:fill="FFFFFF"/>
          </w:tcPr>
          <w:p w:rsidR="00B04F94" w:rsidRPr="00860651" w:rsidRDefault="00B04F94" w:rsidP="00AD04E4">
            <w:pPr>
              <w:keepNext/>
              <w:keepLines/>
            </w:pPr>
          </w:p>
        </w:tc>
        <w:tc>
          <w:tcPr>
            <w:tcW w:w="723" w:type="dxa"/>
            <w:tcBorders>
              <w:top w:val="single" w:sz="4" w:space="0" w:color="auto"/>
            </w:tcBorders>
            <w:shd w:val="pct15" w:color="auto" w:fill="FFFFFF"/>
          </w:tcPr>
          <w:p w:rsidR="00B04F94" w:rsidRPr="00860651" w:rsidRDefault="00B04F94" w:rsidP="00AD04E4">
            <w:pPr>
              <w:keepNext/>
              <w:keepLines/>
            </w:pPr>
          </w:p>
        </w:tc>
        <w:tc>
          <w:tcPr>
            <w:tcW w:w="724" w:type="dxa"/>
            <w:tcBorders>
              <w:top w:val="single" w:sz="4" w:space="0" w:color="auto"/>
              <w:bottom w:val="single" w:sz="4" w:space="0" w:color="auto"/>
            </w:tcBorders>
            <w:shd w:val="clear" w:color="auto" w:fill="auto"/>
          </w:tcPr>
          <w:p w:rsidR="00B04F94" w:rsidRPr="00860651" w:rsidRDefault="00B04F94" w:rsidP="00AD04E4">
            <w:pPr>
              <w:keepNext/>
              <w:keepLines/>
            </w:pPr>
          </w:p>
        </w:tc>
        <w:tc>
          <w:tcPr>
            <w:tcW w:w="723" w:type="dxa"/>
            <w:tcBorders>
              <w:top w:val="single" w:sz="4" w:space="0" w:color="auto"/>
              <w:bottom w:val="single" w:sz="4" w:space="0" w:color="auto"/>
              <w:right w:val="single" w:sz="4" w:space="0" w:color="auto"/>
            </w:tcBorders>
            <w:shd w:val="clear" w:color="auto" w:fill="auto"/>
          </w:tcPr>
          <w:p w:rsidR="00B04F94" w:rsidRPr="00860651" w:rsidRDefault="00B04F94" w:rsidP="00AD04E4">
            <w:pPr>
              <w:keepNext/>
              <w:keepLines/>
              <w:jc w:val="center"/>
            </w:pPr>
          </w:p>
        </w:tc>
        <w:tc>
          <w:tcPr>
            <w:tcW w:w="724" w:type="dxa"/>
            <w:tcBorders>
              <w:right w:val="single" w:sz="4" w:space="0" w:color="auto"/>
            </w:tcBorders>
            <w:shd w:val="clear" w:color="auto" w:fill="auto"/>
          </w:tcPr>
          <w:p w:rsidR="00B04F94" w:rsidRPr="00860651" w:rsidRDefault="00B04F94" w:rsidP="00AD04E4">
            <w:pPr>
              <w:keepNext/>
              <w:keepLines/>
              <w:jc w:val="center"/>
            </w:pPr>
          </w:p>
        </w:tc>
        <w:tc>
          <w:tcPr>
            <w:tcW w:w="1508" w:type="dxa"/>
            <w:tcBorders>
              <w:top w:val="nil"/>
              <w:left w:val="single" w:sz="4" w:space="0" w:color="auto"/>
              <w:bottom w:val="nil"/>
              <w:right w:val="nil"/>
            </w:tcBorders>
          </w:tcPr>
          <w:p w:rsidR="00B04F94" w:rsidRPr="00860651" w:rsidRDefault="00B04F94" w:rsidP="00AD04E4">
            <w:pPr>
              <w:keepNext/>
              <w:keepLines/>
              <w:rPr>
                <w:sz w:val="16"/>
              </w:rPr>
            </w:pPr>
            <w:r w:rsidRPr="00860651">
              <w:rPr>
                <w:sz w:val="16"/>
              </w:rPr>
              <w:t>III = Significant</w:t>
            </w:r>
          </w:p>
        </w:tc>
        <w:tc>
          <w:tcPr>
            <w:tcW w:w="1698" w:type="dxa"/>
            <w:tcBorders>
              <w:top w:val="nil"/>
              <w:left w:val="nil"/>
              <w:bottom w:val="nil"/>
              <w:right w:val="nil"/>
            </w:tcBorders>
          </w:tcPr>
          <w:p w:rsidR="00B04F94" w:rsidRPr="00860651" w:rsidRDefault="00B04F94" w:rsidP="00AD04E4">
            <w:pPr>
              <w:keepNext/>
              <w:keepLines/>
              <w:rPr>
                <w:sz w:val="16"/>
              </w:rPr>
            </w:pPr>
            <w:r w:rsidRPr="00860651">
              <w:rPr>
                <w:sz w:val="16"/>
              </w:rPr>
              <w:t xml:space="preserve">C = </w:t>
            </w:r>
            <w:r>
              <w:rPr>
                <w:sz w:val="16"/>
              </w:rPr>
              <w:t>50% - 74%</w:t>
            </w:r>
          </w:p>
        </w:tc>
      </w:tr>
      <w:tr w:rsidR="00B04F94" w:rsidRPr="00860651" w:rsidTr="00AD04E4">
        <w:trPr>
          <w:cantSplit/>
        </w:trPr>
        <w:tc>
          <w:tcPr>
            <w:tcW w:w="645" w:type="dxa"/>
            <w:vMerge/>
            <w:tcBorders>
              <w:left w:val="single" w:sz="4" w:space="0" w:color="auto"/>
              <w:bottom w:val="single" w:sz="4" w:space="0" w:color="auto"/>
              <w:right w:val="single" w:sz="4" w:space="0" w:color="auto"/>
            </w:tcBorders>
          </w:tcPr>
          <w:p w:rsidR="00B04F94" w:rsidRPr="00860651" w:rsidRDefault="00B04F94" w:rsidP="00AD04E4">
            <w:pPr>
              <w:keepNext/>
              <w:keepLines/>
            </w:pPr>
          </w:p>
        </w:tc>
        <w:tc>
          <w:tcPr>
            <w:tcW w:w="452" w:type="dxa"/>
            <w:tcBorders>
              <w:left w:val="single" w:sz="4" w:space="0" w:color="auto"/>
            </w:tcBorders>
          </w:tcPr>
          <w:p w:rsidR="00B04F94" w:rsidRPr="00860651" w:rsidRDefault="00B04F94" w:rsidP="00AD04E4">
            <w:pPr>
              <w:keepNext/>
              <w:keepLines/>
            </w:pPr>
            <w:r w:rsidRPr="00860651">
              <w:t>E</w:t>
            </w:r>
          </w:p>
        </w:tc>
        <w:tc>
          <w:tcPr>
            <w:tcW w:w="723" w:type="dxa"/>
            <w:tcBorders>
              <w:bottom w:val="single" w:sz="4" w:space="0" w:color="auto"/>
            </w:tcBorders>
            <w:shd w:val="pct15" w:color="auto" w:fill="FFFFFF"/>
          </w:tcPr>
          <w:p w:rsidR="00B04F94" w:rsidRPr="00860651" w:rsidRDefault="00B04F94" w:rsidP="00AD04E4">
            <w:pPr>
              <w:keepNext/>
              <w:keepLines/>
            </w:pPr>
          </w:p>
        </w:tc>
        <w:tc>
          <w:tcPr>
            <w:tcW w:w="723" w:type="dxa"/>
            <w:shd w:val="pct15" w:color="auto" w:fill="FFFFFF"/>
          </w:tcPr>
          <w:p w:rsidR="00B04F94" w:rsidRPr="00860651" w:rsidRDefault="00B04F94" w:rsidP="00AD04E4">
            <w:pPr>
              <w:keepNext/>
              <w:keepLines/>
            </w:pPr>
          </w:p>
        </w:tc>
        <w:tc>
          <w:tcPr>
            <w:tcW w:w="724" w:type="dxa"/>
            <w:tcBorders>
              <w:bottom w:val="single" w:sz="4" w:space="0" w:color="auto"/>
            </w:tcBorders>
            <w:shd w:val="clear" w:color="auto" w:fill="auto"/>
          </w:tcPr>
          <w:p w:rsidR="00B04F94" w:rsidRPr="00860651" w:rsidRDefault="00B04F94" w:rsidP="00AD04E4">
            <w:pPr>
              <w:keepNext/>
              <w:keepLines/>
            </w:pPr>
          </w:p>
        </w:tc>
        <w:tc>
          <w:tcPr>
            <w:tcW w:w="723" w:type="dxa"/>
            <w:tcBorders>
              <w:top w:val="single" w:sz="4" w:space="0" w:color="auto"/>
              <w:right w:val="single" w:sz="4" w:space="0" w:color="auto"/>
            </w:tcBorders>
            <w:shd w:val="clear" w:color="auto" w:fill="auto"/>
          </w:tcPr>
          <w:p w:rsidR="00B04F94" w:rsidRPr="00860651" w:rsidRDefault="00B04F94" w:rsidP="00AD04E4">
            <w:pPr>
              <w:keepNext/>
              <w:keepLines/>
              <w:jc w:val="center"/>
            </w:pPr>
          </w:p>
        </w:tc>
        <w:tc>
          <w:tcPr>
            <w:tcW w:w="724" w:type="dxa"/>
            <w:tcBorders>
              <w:top w:val="single" w:sz="4" w:space="0" w:color="auto"/>
              <w:bottom w:val="single" w:sz="4" w:space="0" w:color="auto"/>
              <w:right w:val="single" w:sz="4" w:space="0" w:color="auto"/>
            </w:tcBorders>
            <w:shd w:val="clear" w:color="auto" w:fill="auto"/>
          </w:tcPr>
          <w:p w:rsidR="00B04F94" w:rsidRPr="00860651" w:rsidRDefault="00B04F94" w:rsidP="00AD04E4">
            <w:pPr>
              <w:keepNext/>
              <w:keepLines/>
              <w:jc w:val="center"/>
            </w:pPr>
          </w:p>
        </w:tc>
        <w:tc>
          <w:tcPr>
            <w:tcW w:w="1508" w:type="dxa"/>
            <w:tcBorders>
              <w:top w:val="nil"/>
              <w:left w:val="single" w:sz="4" w:space="0" w:color="auto"/>
              <w:bottom w:val="nil"/>
              <w:right w:val="nil"/>
            </w:tcBorders>
          </w:tcPr>
          <w:p w:rsidR="00B04F94" w:rsidRPr="00860651" w:rsidRDefault="00B04F94" w:rsidP="00AD04E4">
            <w:pPr>
              <w:keepNext/>
              <w:keepLines/>
              <w:rPr>
                <w:sz w:val="16"/>
              </w:rPr>
            </w:pPr>
            <w:r w:rsidRPr="00860651">
              <w:rPr>
                <w:sz w:val="16"/>
              </w:rPr>
              <w:t>II = Marginal</w:t>
            </w:r>
          </w:p>
        </w:tc>
        <w:tc>
          <w:tcPr>
            <w:tcW w:w="1698" w:type="dxa"/>
            <w:tcBorders>
              <w:top w:val="nil"/>
              <w:left w:val="nil"/>
              <w:bottom w:val="nil"/>
              <w:right w:val="nil"/>
            </w:tcBorders>
          </w:tcPr>
          <w:p w:rsidR="00B04F94" w:rsidRPr="00860651" w:rsidRDefault="00B04F94" w:rsidP="00AD04E4">
            <w:pPr>
              <w:keepNext/>
              <w:keepLines/>
              <w:rPr>
                <w:sz w:val="16"/>
              </w:rPr>
            </w:pPr>
            <w:r w:rsidRPr="00860651">
              <w:rPr>
                <w:sz w:val="16"/>
              </w:rPr>
              <w:t xml:space="preserve">D = </w:t>
            </w:r>
            <w:r>
              <w:rPr>
                <w:sz w:val="16"/>
              </w:rPr>
              <w:t>25% - 49%</w:t>
            </w:r>
          </w:p>
        </w:tc>
      </w:tr>
      <w:tr w:rsidR="00B04F94" w:rsidRPr="00860651" w:rsidTr="00AD04E4">
        <w:trPr>
          <w:cantSplit/>
        </w:trPr>
        <w:tc>
          <w:tcPr>
            <w:tcW w:w="645" w:type="dxa"/>
            <w:vMerge/>
            <w:tcBorders>
              <w:left w:val="single" w:sz="4" w:space="0" w:color="auto"/>
              <w:bottom w:val="single" w:sz="4" w:space="0" w:color="auto"/>
              <w:right w:val="single" w:sz="4" w:space="0" w:color="auto"/>
            </w:tcBorders>
          </w:tcPr>
          <w:p w:rsidR="00B04F94" w:rsidRPr="00860651" w:rsidRDefault="00B04F94" w:rsidP="00AD04E4">
            <w:pPr>
              <w:keepNext/>
              <w:keepLines/>
            </w:pPr>
          </w:p>
        </w:tc>
        <w:tc>
          <w:tcPr>
            <w:tcW w:w="452" w:type="dxa"/>
            <w:tcBorders>
              <w:left w:val="single" w:sz="4" w:space="0" w:color="auto"/>
            </w:tcBorders>
          </w:tcPr>
          <w:p w:rsidR="00B04F94" w:rsidRPr="00860651" w:rsidRDefault="00B04F94" w:rsidP="00AD04E4">
            <w:pPr>
              <w:keepNext/>
              <w:keepLines/>
            </w:pPr>
            <w:r w:rsidRPr="00860651">
              <w:t>F</w:t>
            </w:r>
          </w:p>
        </w:tc>
        <w:tc>
          <w:tcPr>
            <w:tcW w:w="723" w:type="dxa"/>
            <w:shd w:val="pct15" w:color="auto" w:fill="FFFFFF"/>
          </w:tcPr>
          <w:p w:rsidR="00B04F94" w:rsidRPr="00860651" w:rsidRDefault="00B04F94" w:rsidP="00AD04E4">
            <w:pPr>
              <w:keepNext/>
              <w:keepLines/>
            </w:pPr>
          </w:p>
        </w:tc>
        <w:tc>
          <w:tcPr>
            <w:tcW w:w="723" w:type="dxa"/>
            <w:shd w:val="pct15" w:color="auto" w:fill="FFFFFF"/>
          </w:tcPr>
          <w:p w:rsidR="00B04F94" w:rsidRPr="00860651" w:rsidRDefault="00B04F94" w:rsidP="00AD04E4">
            <w:pPr>
              <w:keepNext/>
              <w:keepLines/>
            </w:pPr>
          </w:p>
        </w:tc>
        <w:tc>
          <w:tcPr>
            <w:tcW w:w="724" w:type="dxa"/>
            <w:tcBorders>
              <w:top w:val="single" w:sz="4" w:space="0" w:color="auto"/>
            </w:tcBorders>
            <w:shd w:val="pct15" w:color="auto" w:fill="FFFFFF"/>
          </w:tcPr>
          <w:p w:rsidR="00B04F94" w:rsidRPr="00860651" w:rsidRDefault="00B04F94" w:rsidP="00AD04E4">
            <w:pPr>
              <w:keepNext/>
              <w:keepLines/>
            </w:pPr>
          </w:p>
        </w:tc>
        <w:tc>
          <w:tcPr>
            <w:tcW w:w="723" w:type="dxa"/>
            <w:tcBorders>
              <w:right w:val="single" w:sz="4" w:space="0" w:color="auto"/>
            </w:tcBorders>
            <w:shd w:val="clear" w:color="auto" w:fill="auto"/>
          </w:tcPr>
          <w:p w:rsidR="00B04F94" w:rsidRPr="00860651" w:rsidRDefault="00B04F94" w:rsidP="00AD04E4">
            <w:pPr>
              <w:keepNext/>
              <w:keepLines/>
              <w:jc w:val="center"/>
            </w:pPr>
          </w:p>
        </w:tc>
        <w:tc>
          <w:tcPr>
            <w:tcW w:w="724" w:type="dxa"/>
            <w:tcBorders>
              <w:right w:val="single" w:sz="4" w:space="0" w:color="auto"/>
            </w:tcBorders>
            <w:shd w:val="clear" w:color="auto" w:fill="auto"/>
          </w:tcPr>
          <w:p w:rsidR="00B04F94" w:rsidRPr="00860651" w:rsidRDefault="00B04F94" w:rsidP="00AD04E4">
            <w:pPr>
              <w:keepNext/>
              <w:keepLines/>
              <w:jc w:val="center"/>
            </w:pPr>
          </w:p>
        </w:tc>
        <w:tc>
          <w:tcPr>
            <w:tcW w:w="1508" w:type="dxa"/>
            <w:tcBorders>
              <w:top w:val="nil"/>
              <w:left w:val="single" w:sz="4" w:space="0" w:color="auto"/>
              <w:bottom w:val="nil"/>
              <w:right w:val="nil"/>
            </w:tcBorders>
          </w:tcPr>
          <w:p w:rsidR="00B04F94" w:rsidRPr="00860651" w:rsidRDefault="00B04F94" w:rsidP="00AD04E4">
            <w:pPr>
              <w:keepNext/>
              <w:keepLines/>
              <w:rPr>
                <w:sz w:val="16"/>
              </w:rPr>
            </w:pPr>
            <w:r w:rsidRPr="00860651">
              <w:rPr>
                <w:sz w:val="16"/>
              </w:rPr>
              <w:t>I = Negligible</w:t>
            </w:r>
          </w:p>
        </w:tc>
        <w:tc>
          <w:tcPr>
            <w:tcW w:w="1698" w:type="dxa"/>
            <w:tcBorders>
              <w:top w:val="nil"/>
              <w:left w:val="nil"/>
              <w:bottom w:val="nil"/>
              <w:right w:val="nil"/>
            </w:tcBorders>
          </w:tcPr>
          <w:p w:rsidR="00B04F94" w:rsidRPr="00860651" w:rsidRDefault="00B04F94" w:rsidP="00AD04E4">
            <w:pPr>
              <w:keepNext/>
              <w:keepLines/>
              <w:rPr>
                <w:sz w:val="16"/>
              </w:rPr>
            </w:pPr>
            <w:r w:rsidRPr="00860651">
              <w:rPr>
                <w:sz w:val="16"/>
              </w:rPr>
              <w:t xml:space="preserve">E = </w:t>
            </w:r>
            <w:r>
              <w:rPr>
                <w:sz w:val="16"/>
              </w:rPr>
              <w:t>3% - 24%</w:t>
            </w:r>
          </w:p>
        </w:tc>
      </w:tr>
      <w:tr w:rsidR="00B04F94" w:rsidRPr="00860651" w:rsidTr="00AD04E4">
        <w:trPr>
          <w:cantSplit/>
        </w:trPr>
        <w:tc>
          <w:tcPr>
            <w:tcW w:w="645" w:type="dxa"/>
            <w:vMerge/>
            <w:tcBorders>
              <w:left w:val="single" w:sz="4" w:space="0" w:color="auto"/>
              <w:bottom w:val="single" w:sz="4" w:space="0" w:color="auto"/>
              <w:right w:val="single" w:sz="4" w:space="0" w:color="auto"/>
            </w:tcBorders>
          </w:tcPr>
          <w:p w:rsidR="00B04F94" w:rsidRPr="00860651" w:rsidRDefault="00B04F94" w:rsidP="00AD04E4">
            <w:pPr>
              <w:keepNext/>
              <w:keepLines/>
            </w:pPr>
          </w:p>
        </w:tc>
        <w:tc>
          <w:tcPr>
            <w:tcW w:w="452" w:type="dxa"/>
            <w:tcBorders>
              <w:left w:val="single" w:sz="4" w:space="0" w:color="auto"/>
              <w:bottom w:val="single" w:sz="4" w:space="0" w:color="auto"/>
            </w:tcBorders>
          </w:tcPr>
          <w:p w:rsidR="00B04F94" w:rsidRPr="00860651" w:rsidRDefault="00B04F94" w:rsidP="00AD04E4">
            <w:pPr>
              <w:keepNext/>
              <w:keepLines/>
            </w:pPr>
          </w:p>
        </w:tc>
        <w:tc>
          <w:tcPr>
            <w:tcW w:w="723" w:type="dxa"/>
            <w:tcBorders>
              <w:bottom w:val="single" w:sz="4" w:space="0" w:color="auto"/>
            </w:tcBorders>
          </w:tcPr>
          <w:p w:rsidR="00B04F94" w:rsidRPr="00860651" w:rsidRDefault="00B04F94" w:rsidP="00AD04E4">
            <w:pPr>
              <w:keepNext/>
              <w:keepLines/>
              <w:jc w:val="center"/>
            </w:pPr>
            <w:r w:rsidRPr="00860651">
              <w:t>I</w:t>
            </w:r>
          </w:p>
        </w:tc>
        <w:tc>
          <w:tcPr>
            <w:tcW w:w="723" w:type="dxa"/>
            <w:tcBorders>
              <w:bottom w:val="single" w:sz="4" w:space="0" w:color="auto"/>
            </w:tcBorders>
          </w:tcPr>
          <w:p w:rsidR="00B04F94" w:rsidRPr="00860651" w:rsidRDefault="00B04F94" w:rsidP="00AD04E4">
            <w:pPr>
              <w:keepNext/>
              <w:keepLines/>
              <w:jc w:val="center"/>
            </w:pPr>
            <w:r w:rsidRPr="00860651">
              <w:t>II</w:t>
            </w:r>
          </w:p>
        </w:tc>
        <w:tc>
          <w:tcPr>
            <w:tcW w:w="724" w:type="dxa"/>
            <w:tcBorders>
              <w:bottom w:val="single" w:sz="4" w:space="0" w:color="auto"/>
            </w:tcBorders>
          </w:tcPr>
          <w:p w:rsidR="00B04F94" w:rsidRPr="00860651" w:rsidRDefault="00B04F94" w:rsidP="00AD04E4">
            <w:pPr>
              <w:keepNext/>
              <w:keepLines/>
              <w:jc w:val="center"/>
            </w:pPr>
            <w:r w:rsidRPr="00860651">
              <w:t>III</w:t>
            </w:r>
          </w:p>
        </w:tc>
        <w:tc>
          <w:tcPr>
            <w:tcW w:w="723" w:type="dxa"/>
            <w:tcBorders>
              <w:bottom w:val="single" w:sz="4" w:space="0" w:color="auto"/>
              <w:right w:val="single" w:sz="4" w:space="0" w:color="auto"/>
            </w:tcBorders>
          </w:tcPr>
          <w:p w:rsidR="00B04F94" w:rsidRPr="00860651" w:rsidRDefault="00B04F94" w:rsidP="00AD04E4">
            <w:pPr>
              <w:keepNext/>
              <w:keepLines/>
              <w:jc w:val="center"/>
            </w:pPr>
            <w:r w:rsidRPr="00860651">
              <w:t>IV</w:t>
            </w:r>
          </w:p>
        </w:tc>
        <w:tc>
          <w:tcPr>
            <w:tcW w:w="724" w:type="dxa"/>
            <w:tcBorders>
              <w:bottom w:val="single" w:sz="4" w:space="0" w:color="auto"/>
              <w:right w:val="single" w:sz="4" w:space="0" w:color="auto"/>
            </w:tcBorders>
          </w:tcPr>
          <w:p w:rsidR="00B04F94" w:rsidRPr="00860651" w:rsidRDefault="00B04F94" w:rsidP="00AD04E4">
            <w:pPr>
              <w:keepNext/>
              <w:keepLines/>
              <w:jc w:val="center"/>
            </w:pPr>
            <w:r w:rsidRPr="00860651">
              <w:t>V</w:t>
            </w:r>
          </w:p>
        </w:tc>
        <w:tc>
          <w:tcPr>
            <w:tcW w:w="1508" w:type="dxa"/>
            <w:tcBorders>
              <w:top w:val="nil"/>
              <w:left w:val="single" w:sz="4" w:space="0" w:color="auto"/>
              <w:bottom w:val="nil"/>
              <w:right w:val="nil"/>
            </w:tcBorders>
          </w:tcPr>
          <w:p w:rsidR="00B04F94" w:rsidRPr="00860651" w:rsidRDefault="00B04F94" w:rsidP="00AD04E4">
            <w:pPr>
              <w:keepNext/>
              <w:keepLines/>
            </w:pPr>
          </w:p>
        </w:tc>
        <w:tc>
          <w:tcPr>
            <w:tcW w:w="1698" w:type="dxa"/>
            <w:tcBorders>
              <w:top w:val="nil"/>
              <w:left w:val="nil"/>
              <w:bottom w:val="nil"/>
              <w:right w:val="nil"/>
            </w:tcBorders>
          </w:tcPr>
          <w:p w:rsidR="00B04F94" w:rsidRPr="00860651" w:rsidRDefault="00B04F94" w:rsidP="00AD04E4">
            <w:pPr>
              <w:keepNext/>
              <w:keepLines/>
              <w:rPr>
                <w:sz w:val="16"/>
              </w:rPr>
            </w:pPr>
            <w:r w:rsidRPr="00860651">
              <w:rPr>
                <w:sz w:val="16"/>
              </w:rPr>
              <w:t xml:space="preserve">F = </w:t>
            </w:r>
            <w:r>
              <w:rPr>
                <w:spacing w:val="-8"/>
                <w:sz w:val="16"/>
              </w:rPr>
              <w:t xml:space="preserve"> </w:t>
            </w:r>
            <w:r>
              <w:rPr>
                <w:rFonts w:cs="Arial"/>
                <w:spacing w:val="-8"/>
                <w:sz w:val="16"/>
              </w:rPr>
              <w:t>≤</w:t>
            </w:r>
            <w:r>
              <w:rPr>
                <w:spacing w:val="-8"/>
                <w:sz w:val="16"/>
              </w:rPr>
              <w:t>2%</w:t>
            </w:r>
          </w:p>
        </w:tc>
      </w:tr>
      <w:tr w:rsidR="00B04F94" w:rsidRPr="00860651" w:rsidTr="00AD04E4">
        <w:trPr>
          <w:cantSplit/>
          <w:trHeight w:val="387"/>
        </w:trPr>
        <w:tc>
          <w:tcPr>
            <w:tcW w:w="645" w:type="dxa"/>
            <w:vMerge/>
            <w:tcBorders>
              <w:left w:val="single" w:sz="4" w:space="0" w:color="auto"/>
              <w:bottom w:val="single" w:sz="4" w:space="0" w:color="auto"/>
              <w:right w:val="single" w:sz="4" w:space="0" w:color="auto"/>
            </w:tcBorders>
          </w:tcPr>
          <w:p w:rsidR="00B04F94" w:rsidRPr="00860651" w:rsidRDefault="00B04F94" w:rsidP="00AD04E4">
            <w:pPr>
              <w:keepNext/>
              <w:keepLines/>
            </w:pPr>
          </w:p>
        </w:tc>
        <w:tc>
          <w:tcPr>
            <w:tcW w:w="4069" w:type="dxa"/>
            <w:gridSpan w:val="6"/>
            <w:tcBorders>
              <w:left w:val="single" w:sz="4" w:space="0" w:color="auto"/>
              <w:bottom w:val="single" w:sz="4" w:space="0" w:color="auto"/>
              <w:right w:val="single" w:sz="4" w:space="0" w:color="auto"/>
            </w:tcBorders>
          </w:tcPr>
          <w:p w:rsidR="00B04F94" w:rsidRPr="00860651" w:rsidRDefault="00B04F94" w:rsidP="00AD04E4">
            <w:pPr>
              <w:keepNext/>
              <w:keepLines/>
              <w:spacing w:before="40"/>
              <w:jc w:val="center"/>
              <w:rPr>
                <w:b/>
                <w:sz w:val="20"/>
              </w:rPr>
            </w:pPr>
            <w:r w:rsidRPr="00860651">
              <w:rPr>
                <w:b/>
                <w:sz w:val="20"/>
              </w:rPr>
              <w:t>Impact</w:t>
            </w:r>
          </w:p>
          <w:p w:rsidR="00B04F94" w:rsidRPr="00860651" w:rsidRDefault="00B04F94" w:rsidP="00AD04E4">
            <w:pPr>
              <w:keepNext/>
              <w:keepLines/>
              <w:rPr>
                <w:b/>
                <w:sz w:val="20"/>
              </w:rPr>
            </w:pPr>
          </w:p>
        </w:tc>
        <w:tc>
          <w:tcPr>
            <w:tcW w:w="1508" w:type="dxa"/>
            <w:tcBorders>
              <w:top w:val="nil"/>
              <w:left w:val="single" w:sz="4" w:space="0" w:color="auto"/>
              <w:bottom w:val="nil"/>
              <w:right w:val="nil"/>
            </w:tcBorders>
          </w:tcPr>
          <w:p w:rsidR="00B04F94" w:rsidRPr="00860651" w:rsidRDefault="00B04F94" w:rsidP="00AD04E4">
            <w:pPr>
              <w:keepNext/>
              <w:keepLines/>
            </w:pPr>
          </w:p>
        </w:tc>
        <w:tc>
          <w:tcPr>
            <w:tcW w:w="1698" w:type="dxa"/>
            <w:tcBorders>
              <w:top w:val="nil"/>
              <w:left w:val="nil"/>
              <w:bottom w:val="nil"/>
              <w:right w:val="nil"/>
            </w:tcBorders>
          </w:tcPr>
          <w:p w:rsidR="00B04F94" w:rsidRPr="00860651" w:rsidRDefault="00B04F94" w:rsidP="00AD04E4">
            <w:pPr>
              <w:keepNext/>
              <w:keepLines/>
            </w:pPr>
          </w:p>
        </w:tc>
      </w:tr>
    </w:tbl>
    <w:p w:rsidR="00B04F94" w:rsidRDefault="00B04F94" w:rsidP="004B14C0">
      <w:pPr>
        <w:rPr>
          <w:b/>
        </w:rPr>
      </w:pPr>
    </w:p>
    <w:p w:rsidR="00B04F94" w:rsidRPr="00860651" w:rsidRDefault="00B04F94" w:rsidP="004B14C0">
      <w:pPr>
        <w:ind w:left="993" w:hanging="993"/>
      </w:pPr>
      <w:r w:rsidRPr="00860651">
        <w:lastRenderedPageBreak/>
        <w:t>14.6</w:t>
      </w:r>
      <w:r w:rsidRPr="00860651">
        <w:tab/>
        <w:t>In the officers’ opinion none of the new risks above, were they to come about, would seriously prejudice the achievement of the Strategic Plan, and are therefore operational risks. The effectiveness of treatment plans are reviewed by the Audit Committee annually.</w:t>
      </w:r>
    </w:p>
    <w:p w:rsidR="00B04F94" w:rsidRPr="00860651" w:rsidRDefault="00B04F94" w:rsidP="004B14C0">
      <w:pPr>
        <w:ind w:left="709" w:hanging="709"/>
      </w:pPr>
    </w:p>
    <w:p w:rsidR="00B04F94" w:rsidRPr="00860651" w:rsidRDefault="00B04F94" w:rsidP="004B14C0">
      <w:pPr>
        <w:ind w:left="993" w:hanging="993"/>
      </w:pPr>
      <w:r w:rsidRPr="00860651">
        <w:tab/>
        <w:t>or</w:t>
      </w:r>
    </w:p>
    <w:p w:rsidR="00B04F94" w:rsidRPr="00860651" w:rsidRDefault="00B04F94" w:rsidP="004B14C0">
      <w:pPr>
        <w:ind w:left="993" w:hanging="993"/>
      </w:pPr>
    </w:p>
    <w:p w:rsidR="00B04F94" w:rsidRPr="00860651" w:rsidRDefault="00B04F94" w:rsidP="004B14C0">
      <w:pPr>
        <w:ind w:left="993" w:hanging="993"/>
      </w:pPr>
      <w:r w:rsidRPr="00860651">
        <w:tab/>
        <w:t xml:space="preserve">In the officers’ opinion, of the new risks above, were they to come about, the following would seriously prejudice the achievement of the Strategic Plan, and are therefore strategic risks. The remainder are therefore operational risks. Progress against the treatment plans for strategic risks </w:t>
      </w:r>
      <w:r>
        <w:t xml:space="preserve">is </w:t>
      </w:r>
      <w:r w:rsidRPr="00860651">
        <w:t xml:space="preserve">reported to the </w:t>
      </w:r>
      <w:r w:rsidRPr="00C71371">
        <w:t>Policy and Resources Committee</w:t>
      </w:r>
      <w:r w:rsidRPr="00860651">
        <w:t xml:space="preserve">. The effectiveness of all treatment plans </w:t>
      </w:r>
      <w:r>
        <w:t xml:space="preserve">is </w:t>
      </w:r>
      <w:r w:rsidRPr="00860651">
        <w:t>reviewed by the Audit Committee annually.</w:t>
      </w:r>
    </w:p>
    <w:p w:rsidR="00B04F94" w:rsidRDefault="00B04F94" w:rsidP="004B14C0">
      <w:pPr>
        <w:ind w:left="993" w:hanging="993"/>
      </w:pPr>
    </w:p>
    <w:tbl>
      <w:tblPr>
        <w:tblW w:w="77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752"/>
        <w:gridCol w:w="2455"/>
      </w:tblGrid>
      <w:tr w:rsidR="00B04F94" w:rsidRPr="002D26D7" w:rsidTr="002D26D7">
        <w:tc>
          <w:tcPr>
            <w:tcW w:w="5250" w:type="dxa"/>
            <w:gridSpan w:val="2"/>
            <w:shd w:val="clear" w:color="auto" w:fill="auto"/>
          </w:tcPr>
          <w:p w:rsidR="00B04F94" w:rsidRPr="002D26D7" w:rsidRDefault="00B04F94" w:rsidP="002D26D7">
            <w:pPr>
              <w:jc w:val="center"/>
              <w:rPr>
                <w:sz w:val="20"/>
              </w:rPr>
            </w:pPr>
            <w:r w:rsidRPr="002D26D7">
              <w:rPr>
                <w:sz w:val="20"/>
              </w:rPr>
              <w:t>Description of Risk</w:t>
            </w:r>
          </w:p>
        </w:tc>
        <w:tc>
          <w:tcPr>
            <w:tcW w:w="2455" w:type="dxa"/>
            <w:shd w:val="clear" w:color="auto" w:fill="auto"/>
          </w:tcPr>
          <w:p w:rsidR="00B04F94" w:rsidRPr="002D26D7" w:rsidRDefault="00B04F94" w:rsidP="002D26D7">
            <w:pPr>
              <w:ind w:left="34"/>
              <w:jc w:val="center"/>
              <w:rPr>
                <w:sz w:val="20"/>
              </w:rPr>
            </w:pPr>
            <w:r w:rsidRPr="002D26D7">
              <w:rPr>
                <w:sz w:val="20"/>
              </w:rPr>
              <w:t>Service Plan</w:t>
            </w:r>
          </w:p>
        </w:tc>
      </w:tr>
      <w:tr w:rsidR="00B04F94" w:rsidRPr="002D26D7" w:rsidTr="002D26D7">
        <w:tc>
          <w:tcPr>
            <w:tcW w:w="498" w:type="dxa"/>
            <w:shd w:val="clear" w:color="auto" w:fill="auto"/>
          </w:tcPr>
          <w:p w:rsidR="00B04F94" w:rsidRPr="002D26D7" w:rsidRDefault="00B04F94" w:rsidP="00AD04E4">
            <w:pPr>
              <w:rPr>
                <w:sz w:val="20"/>
              </w:rPr>
            </w:pPr>
            <w:r w:rsidRPr="002D26D7">
              <w:rPr>
                <w:sz w:val="20"/>
              </w:rPr>
              <w:t>No</w:t>
            </w:r>
          </w:p>
        </w:tc>
        <w:tc>
          <w:tcPr>
            <w:tcW w:w="4752" w:type="dxa"/>
            <w:shd w:val="clear" w:color="auto" w:fill="auto"/>
          </w:tcPr>
          <w:p w:rsidR="00B04F94" w:rsidRPr="002D26D7" w:rsidRDefault="00B04F94" w:rsidP="00AD04E4">
            <w:pPr>
              <w:rPr>
                <w:sz w:val="20"/>
              </w:rPr>
            </w:pPr>
          </w:p>
        </w:tc>
        <w:tc>
          <w:tcPr>
            <w:tcW w:w="2455" w:type="dxa"/>
            <w:shd w:val="clear" w:color="auto" w:fill="auto"/>
          </w:tcPr>
          <w:p w:rsidR="00B04F94" w:rsidRPr="002D26D7" w:rsidRDefault="00B04F94" w:rsidP="00AD04E4">
            <w:pPr>
              <w:rPr>
                <w:sz w:val="20"/>
              </w:rPr>
            </w:pPr>
          </w:p>
        </w:tc>
      </w:tr>
    </w:tbl>
    <w:p w:rsidR="00B04F94" w:rsidRPr="00860651" w:rsidRDefault="00B04F94" w:rsidP="004B14C0">
      <w:pPr>
        <w:ind w:left="709" w:hanging="709"/>
      </w:pPr>
    </w:p>
    <w:p w:rsidR="00B04F94" w:rsidRPr="004C4E42" w:rsidRDefault="00B04F94" w:rsidP="004B14C0">
      <w:pPr>
        <w:ind w:left="1276" w:hanging="1276"/>
      </w:pPr>
      <w:r w:rsidRPr="004C4E42">
        <w:rPr>
          <w:i/>
        </w:rPr>
        <w:tab/>
        <w:t>Note: Follow these instructions and then delete them.</w:t>
      </w:r>
    </w:p>
    <w:p w:rsidR="00B04F94" w:rsidRDefault="00B04F94" w:rsidP="004B14C0">
      <w:pPr>
        <w:ind w:left="1276" w:hanging="1276"/>
        <w:rPr>
          <w:i/>
        </w:rPr>
      </w:pPr>
    </w:p>
    <w:p w:rsidR="00B04F94" w:rsidRPr="004C4E42" w:rsidRDefault="00B04F94" w:rsidP="004B14C0">
      <w:pPr>
        <w:ind w:left="1276" w:hanging="1276"/>
        <w:rPr>
          <w:i/>
        </w:rPr>
      </w:pPr>
      <w:r w:rsidRPr="004C4E42">
        <w:rPr>
          <w:i/>
        </w:rPr>
        <w:tab/>
        <w:t>You will need to complete further documentation to make sure that risk is managed as part of your Service Plan. The documentation is part of the Risk Management Strategy and can be found in the shared folder:</w:t>
      </w:r>
    </w:p>
    <w:p w:rsidR="00B04F94" w:rsidRDefault="00B04F94" w:rsidP="004B14C0">
      <w:pPr>
        <w:ind w:left="1276" w:hanging="1276"/>
        <w:rPr>
          <w:i/>
        </w:rPr>
      </w:pPr>
    </w:p>
    <w:p w:rsidR="00B04F94" w:rsidRPr="004C4E42" w:rsidRDefault="00B04F94" w:rsidP="004B14C0">
      <w:pPr>
        <w:ind w:left="1276" w:hanging="1276"/>
        <w:rPr>
          <w:i/>
        </w:rPr>
      </w:pPr>
      <w:r>
        <w:rPr>
          <w:i/>
          <w:color w:val="FF0000"/>
        </w:rPr>
        <w:tab/>
      </w:r>
      <w:r w:rsidRPr="004C4E42">
        <w:rPr>
          <w:i/>
        </w:rPr>
        <w:t xml:space="preserve">Grp Share on File and Print Server 1 / Risk Management / Risk Management Strategy – Current   </w:t>
      </w:r>
    </w:p>
    <w:p w:rsidR="00B04F94" w:rsidRDefault="00B04F94" w:rsidP="004B14C0">
      <w:pPr>
        <w:ind w:left="1276" w:hanging="1276"/>
        <w:rPr>
          <w:i/>
        </w:rPr>
      </w:pPr>
    </w:p>
    <w:p w:rsidR="00B04F94" w:rsidRPr="004C4E42" w:rsidRDefault="00B04F94" w:rsidP="004B14C0">
      <w:pPr>
        <w:ind w:left="1276" w:hanging="1276"/>
        <w:rPr>
          <w:i/>
        </w:rPr>
      </w:pPr>
      <w:r w:rsidRPr="004C4E42">
        <w:rPr>
          <w:i/>
        </w:rPr>
        <w:tab/>
        <w:t>In writing this project initiation document:-</w:t>
      </w:r>
    </w:p>
    <w:p w:rsidR="00B04F94" w:rsidRDefault="00B04F94" w:rsidP="004B14C0">
      <w:pPr>
        <w:ind w:left="1276" w:hanging="1276"/>
        <w:rPr>
          <w:i/>
        </w:rPr>
      </w:pPr>
    </w:p>
    <w:p w:rsidR="00B04F94" w:rsidRPr="004C4E42" w:rsidRDefault="00B04F94" w:rsidP="004B14C0">
      <w:pPr>
        <w:ind w:left="1276" w:hanging="1276"/>
        <w:rPr>
          <w:i/>
        </w:rPr>
      </w:pPr>
      <w:r>
        <w:rPr>
          <w:i/>
          <w:color w:val="FF0000"/>
        </w:rPr>
        <w:tab/>
      </w:r>
      <w:r w:rsidRPr="004C4E42">
        <w:rPr>
          <w:i/>
        </w:rPr>
        <w:t>For each risk above the author should complete the ‘Risk Identification and Assessment Form’ (A</w:t>
      </w:r>
      <w:r>
        <w:rPr>
          <w:i/>
        </w:rPr>
        <w:t>nnex</w:t>
      </w:r>
      <w:r w:rsidRPr="004C4E42">
        <w:rPr>
          <w:i/>
        </w:rPr>
        <w:t xml:space="preserve"> </w:t>
      </w:r>
      <w:r>
        <w:rPr>
          <w:i/>
        </w:rPr>
        <w:t>4</w:t>
      </w:r>
      <w:r w:rsidRPr="004C4E42">
        <w:rPr>
          <w:i/>
        </w:rPr>
        <w:t xml:space="preserve"> below) and enter the assessment of impact and likelihood at paragraphs 14.3 and 14.4 above.</w:t>
      </w:r>
    </w:p>
    <w:p w:rsidR="00B04F94" w:rsidRPr="00860651" w:rsidRDefault="00B04F94" w:rsidP="004B14C0">
      <w:pPr>
        <w:ind w:left="1276" w:hanging="1276"/>
        <w:rPr>
          <w:i/>
        </w:rPr>
      </w:pPr>
      <w:r w:rsidRPr="00860651">
        <w:rPr>
          <w:i/>
        </w:rPr>
        <w:tab/>
      </w:r>
    </w:p>
    <w:p w:rsidR="00B04F94" w:rsidRPr="00860651" w:rsidRDefault="00B04F94" w:rsidP="004B14C0">
      <w:pPr>
        <w:ind w:left="1276" w:hanging="1276"/>
        <w:rPr>
          <w:i/>
        </w:rPr>
      </w:pPr>
      <w:r w:rsidRPr="00860651">
        <w:rPr>
          <w:i/>
        </w:rPr>
        <w:tab/>
        <w:t>If the assessment of impact and likelihood means that a treatment plan is not required, then:-</w:t>
      </w:r>
    </w:p>
    <w:p w:rsidR="00B04F94" w:rsidRPr="00860651" w:rsidRDefault="00B04F94" w:rsidP="004B14C0">
      <w:pPr>
        <w:ind w:left="1276" w:hanging="1276"/>
        <w:rPr>
          <w:i/>
        </w:rPr>
      </w:pPr>
    </w:p>
    <w:p w:rsidR="00B04F94" w:rsidRPr="00860651" w:rsidRDefault="00B04F94" w:rsidP="004B14C0">
      <w:pPr>
        <w:ind w:left="1276" w:hanging="1276"/>
        <w:rPr>
          <w:i/>
        </w:rPr>
      </w:pPr>
      <w:r w:rsidRPr="00860651">
        <w:rPr>
          <w:i/>
        </w:rPr>
        <w:tab/>
        <w:t>a) The risk should be entered in the risk register</w:t>
      </w:r>
      <w:r>
        <w:rPr>
          <w:i/>
        </w:rPr>
        <w:t xml:space="preserve"> (Annex 3)</w:t>
      </w:r>
      <w:r w:rsidRPr="00860651">
        <w:rPr>
          <w:i/>
        </w:rPr>
        <w:t xml:space="preserve"> of the appropriate service plan</w:t>
      </w:r>
      <w:r>
        <w:rPr>
          <w:i/>
        </w:rPr>
        <w:t xml:space="preserve"> </w:t>
      </w:r>
      <w:r w:rsidRPr="001A3E92">
        <w:rPr>
          <w:i/>
        </w:rPr>
        <w:t>(include a reference to the PID if possible)</w:t>
      </w:r>
      <w:r w:rsidRPr="00860651">
        <w:rPr>
          <w:i/>
        </w:rPr>
        <w:t>, and,</w:t>
      </w:r>
    </w:p>
    <w:p w:rsidR="00B04F94" w:rsidRPr="00860651" w:rsidRDefault="00B04F94" w:rsidP="004B14C0">
      <w:pPr>
        <w:ind w:left="1276" w:hanging="1276"/>
        <w:rPr>
          <w:i/>
        </w:rPr>
      </w:pPr>
    </w:p>
    <w:p w:rsidR="00B04F94" w:rsidRPr="001A3E92" w:rsidRDefault="00B04F94" w:rsidP="004B14C0">
      <w:pPr>
        <w:ind w:left="1276" w:hanging="1276"/>
        <w:rPr>
          <w:i/>
        </w:rPr>
      </w:pPr>
      <w:r w:rsidRPr="001A3E92">
        <w:rPr>
          <w:i/>
        </w:rPr>
        <w:tab/>
        <w:t>b) The ‘Risk Assessment</w:t>
      </w:r>
      <w:r>
        <w:rPr>
          <w:i/>
        </w:rPr>
        <w:t xml:space="preserve"> and Treatment Plan</w:t>
      </w:r>
      <w:r w:rsidRPr="001A3E92">
        <w:rPr>
          <w:i/>
        </w:rPr>
        <w:t>’ (Annex 4 below)</w:t>
      </w:r>
      <w:r>
        <w:rPr>
          <w:i/>
        </w:rPr>
        <w:t xml:space="preserve"> does not need to </w:t>
      </w:r>
      <w:r w:rsidRPr="001F04C8">
        <w:rPr>
          <w:i/>
        </w:rPr>
        <w:t>be included in the service plan</w:t>
      </w:r>
      <w:r>
        <w:rPr>
          <w:i/>
        </w:rPr>
        <w:t>.</w:t>
      </w:r>
    </w:p>
    <w:p w:rsidR="00B04F94" w:rsidRPr="00860651" w:rsidRDefault="00B04F94" w:rsidP="004B14C0">
      <w:pPr>
        <w:ind w:left="1276" w:hanging="1276"/>
        <w:rPr>
          <w:i/>
        </w:rPr>
      </w:pPr>
      <w:r w:rsidRPr="00860651">
        <w:rPr>
          <w:i/>
        </w:rPr>
        <w:tab/>
      </w:r>
    </w:p>
    <w:p w:rsidR="00B04F94" w:rsidRPr="00860651" w:rsidRDefault="00B04F94" w:rsidP="004B14C0">
      <w:pPr>
        <w:ind w:left="1276" w:hanging="1276"/>
        <w:rPr>
          <w:i/>
        </w:rPr>
      </w:pPr>
      <w:r w:rsidRPr="00860651">
        <w:rPr>
          <w:i/>
        </w:rPr>
        <w:tab/>
        <w:t>If the assessment means that a treatment plan is required then in addition to a) and b) above:-</w:t>
      </w:r>
    </w:p>
    <w:p w:rsidR="00B04F94" w:rsidRPr="00860651" w:rsidRDefault="00B04F94" w:rsidP="004B14C0">
      <w:pPr>
        <w:ind w:left="1276" w:hanging="1276"/>
        <w:rPr>
          <w:i/>
        </w:rPr>
      </w:pPr>
    </w:p>
    <w:p w:rsidR="00B04F94" w:rsidRPr="001A3E92" w:rsidRDefault="00B04F94" w:rsidP="004B14C0">
      <w:pPr>
        <w:ind w:left="1276" w:hanging="1276"/>
        <w:rPr>
          <w:i/>
        </w:rPr>
      </w:pPr>
      <w:r w:rsidRPr="001A3E92">
        <w:rPr>
          <w:i/>
        </w:rPr>
        <w:tab/>
        <w:t xml:space="preserve">c) Complete a ‘Risk </w:t>
      </w:r>
      <w:r>
        <w:rPr>
          <w:i/>
        </w:rPr>
        <w:t xml:space="preserve">Assessment and </w:t>
      </w:r>
      <w:r w:rsidRPr="001A3E92">
        <w:rPr>
          <w:i/>
        </w:rPr>
        <w:t xml:space="preserve">Treatment Plan’ (Annex </w:t>
      </w:r>
      <w:r>
        <w:rPr>
          <w:i/>
        </w:rPr>
        <w:t>4</w:t>
      </w:r>
      <w:r w:rsidRPr="001A3E92">
        <w:rPr>
          <w:i/>
        </w:rPr>
        <w:t xml:space="preserve"> below) and include its contents in the ser</w:t>
      </w:r>
      <w:r>
        <w:rPr>
          <w:i/>
        </w:rPr>
        <w:t xml:space="preserve">vice plan. Remember to include </w:t>
      </w:r>
      <w:r w:rsidRPr="001A3E92">
        <w:rPr>
          <w:i/>
        </w:rPr>
        <w:t>milestones and review dates and to use them!</w:t>
      </w:r>
    </w:p>
    <w:p w:rsidR="00B04F94" w:rsidRDefault="00B04F94" w:rsidP="004B14C0"/>
    <w:p w:rsidR="00B04F94" w:rsidRDefault="00B04F94" w:rsidP="004B14C0">
      <w:pPr>
        <w:sectPr w:rsidR="00B04F94">
          <w:footerReference w:type="default" r:id="rId15"/>
          <w:pgSz w:w="11906" w:h="16838"/>
          <w:pgMar w:top="1134" w:right="1797" w:bottom="1560" w:left="1797" w:header="720" w:footer="720" w:gutter="0"/>
          <w:cols w:space="720"/>
        </w:sectPr>
      </w:pPr>
    </w:p>
    <w:p w:rsidR="00B04F94" w:rsidRDefault="00B04F94" w:rsidP="004B14C0">
      <w:pPr>
        <w:jc w:val="right"/>
        <w:rPr>
          <w:b/>
          <w:bCs/>
        </w:rPr>
      </w:pPr>
      <w:r>
        <w:rPr>
          <w:b/>
          <w:bCs/>
        </w:rPr>
        <w:lastRenderedPageBreak/>
        <w:t>ANNEX 3</w:t>
      </w:r>
    </w:p>
    <w:p w:rsidR="00B04F94" w:rsidRDefault="00B04F94" w:rsidP="004B14C0">
      <w:pPr>
        <w:jc w:val="center"/>
        <w:rPr>
          <w:b/>
          <w:bCs/>
        </w:rPr>
      </w:pPr>
      <w:r>
        <w:rPr>
          <w:b/>
          <w:bCs/>
        </w:rPr>
        <w:t>RISK REGISTER TEMPLATE</w:t>
      </w:r>
    </w:p>
    <w:p w:rsidR="00B04F94" w:rsidRDefault="00B04F94" w:rsidP="004B14C0">
      <w:pPr>
        <w:jc w:val="center"/>
        <w:rPr>
          <w:b/>
          <w:bCs/>
        </w:rPr>
      </w:pPr>
      <w:r>
        <w:rPr>
          <w:b/>
          <w:bCs/>
        </w:rPr>
        <w:t xml:space="preserve"> </w:t>
      </w:r>
    </w:p>
    <w:p w:rsidR="00B04F94" w:rsidRPr="00457B66" w:rsidRDefault="00B04F94" w:rsidP="004B14C0">
      <w:pPr>
        <w:jc w:val="left"/>
        <w:rPr>
          <w:b/>
          <w:bCs/>
        </w:rPr>
      </w:pPr>
      <w:r>
        <w:rPr>
          <w:b/>
          <w:bCs/>
        </w:rPr>
        <w:t>Instructions</w:t>
      </w:r>
      <w:r w:rsidRPr="00457B66">
        <w:rPr>
          <w:b/>
          <w:bCs/>
        </w:rPr>
        <w:t xml:space="preserve"> for completion of the risk registers for your service planning.</w:t>
      </w:r>
    </w:p>
    <w:p w:rsidR="00B04F94" w:rsidRDefault="00B04F94" w:rsidP="004B14C0">
      <w:pPr>
        <w:jc w:val="left"/>
        <w:rPr>
          <w:bCs/>
        </w:rPr>
      </w:pPr>
    </w:p>
    <w:p w:rsidR="00B04F94" w:rsidRDefault="00B04F94" w:rsidP="004B14C0">
      <w:pPr>
        <w:jc w:val="left"/>
        <w:rPr>
          <w:bCs/>
        </w:rPr>
      </w:pPr>
      <w:r>
        <w:rPr>
          <w:bCs/>
        </w:rPr>
        <w:t xml:space="preserve">1) When filling in the Risk Register Template please read the directions in </w:t>
      </w:r>
      <w:r w:rsidRPr="00CD61FB">
        <w:rPr>
          <w:bCs/>
          <w:i/>
          <w:color w:val="FF0000"/>
        </w:rPr>
        <w:t>red italics</w:t>
      </w:r>
      <w:r>
        <w:rPr>
          <w:bCs/>
        </w:rPr>
        <w:t>. Then delete and replace with relevant information.</w:t>
      </w:r>
    </w:p>
    <w:p w:rsidR="00B04F94" w:rsidRDefault="00B04F94" w:rsidP="004B14C0">
      <w:pPr>
        <w:jc w:val="left"/>
        <w:rPr>
          <w:bCs/>
        </w:rPr>
      </w:pPr>
    </w:p>
    <w:p w:rsidR="00B04F94" w:rsidRDefault="00B04F94" w:rsidP="004B14C0">
      <w:pPr>
        <w:jc w:val="left"/>
        <w:rPr>
          <w:bCs/>
          <w:i/>
          <w:color w:val="FF0000"/>
        </w:rPr>
      </w:pPr>
      <w:r>
        <w:rPr>
          <w:bCs/>
        </w:rPr>
        <w:t xml:space="preserve">2) When inserting the Risk Register into the Service Plan please </w:t>
      </w:r>
      <w:r w:rsidRPr="00CD61FB">
        <w:rPr>
          <w:bCs/>
          <w:i/>
          <w:color w:val="FF0000"/>
        </w:rPr>
        <w:t xml:space="preserve">delete </w:t>
      </w:r>
      <w:r>
        <w:rPr>
          <w:bCs/>
          <w:i/>
          <w:color w:val="FF0000"/>
        </w:rPr>
        <w:t>these instructions.</w:t>
      </w:r>
    </w:p>
    <w:p w:rsidR="00B04F94" w:rsidRDefault="00B04F94" w:rsidP="004B14C0">
      <w:pPr>
        <w:jc w:val="left"/>
        <w:rPr>
          <w:bCs/>
          <w:i/>
          <w:color w:val="FF0000"/>
        </w:rPr>
      </w:pPr>
    </w:p>
    <w:p w:rsidR="00B04F94" w:rsidRDefault="00B04F94" w:rsidP="004B14C0">
      <w:pPr>
        <w:jc w:val="left"/>
        <w:rPr>
          <w:bCs/>
        </w:rPr>
      </w:pPr>
      <w:r>
        <w:rPr>
          <w:bCs/>
        </w:rPr>
        <w:t xml:space="preserve">3) When saving as an individual document please use the “footer” to display the author, page and date option from the auto text button. </w:t>
      </w:r>
    </w:p>
    <w:p w:rsidR="00B04F94" w:rsidRDefault="00B04F94" w:rsidP="004B14C0">
      <w:pPr>
        <w:jc w:val="left"/>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01"/>
        <w:gridCol w:w="1980"/>
        <w:gridCol w:w="1440"/>
        <w:gridCol w:w="1440"/>
        <w:gridCol w:w="2700"/>
        <w:gridCol w:w="2160"/>
        <w:gridCol w:w="1106"/>
      </w:tblGrid>
      <w:tr w:rsidR="00B04F94" w:rsidRPr="002D26D7" w:rsidTr="002D26D7">
        <w:tc>
          <w:tcPr>
            <w:tcW w:w="14174" w:type="dxa"/>
            <w:gridSpan w:val="8"/>
            <w:shd w:val="clear" w:color="auto" w:fill="CCCCCC"/>
          </w:tcPr>
          <w:p w:rsidR="00B04F94" w:rsidRPr="002D26D7" w:rsidRDefault="00B04F94" w:rsidP="002D26D7">
            <w:pPr>
              <w:jc w:val="left"/>
              <w:rPr>
                <w:color w:val="FF0000"/>
                <w:sz w:val="20"/>
              </w:rPr>
            </w:pPr>
            <w:r w:rsidRPr="002D26D7">
              <w:rPr>
                <w:color w:val="FF0000"/>
                <w:sz w:val="20"/>
              </w:rPr>
              <w:t xml:space="preserve">Service Plan: </w:t>
            </w:r>
            <w:r w:rsidRPr="002D26D7">
              <w:rPr>
                <w:b/>
                <w:color w:val="FF0000"/>
                <w:sz w:val="20"/>
              </w:rPr>
              <w:t>insert Service Plan name and relevant dates</w:t>
            </w:r>
            <w:r w:rsidRPr="002D26D7">
              <w:rPr>
                <w:color w:val="FF0000"/>
                <w:sz w:val="20"/>
              </w:rPr>
              <w:t xml:space="preserve"> e.g. Corporate Services 20xx-20xx</w:t>
            </w:r>
          </w:p>
        </w:tc>
      </w:tr>
      <w:tr w:rsidR="00B04F94" w:rsidRPr="002D26D7" w:rsidTr="002D26D7">
        <w:tc>
          <w:tcPr>
            <w:tcW w:w="647" w:type="dxa"/>
            <w:vMerge w:val="restart"/>
            <w:shd w:val="clear" w:color="auto" w:fill="auto"/>
          </w:tcPr>
          <w:p w:rsidR="00B04F94" w:rsidRPr="002D26D7" w:rsidRDefault="00B04F94" w:rsidP="002D26D7">
            <w:pPr>
              <w:jc w:val="center"/>
              <w:rPr>
                <w:sz w:val="20"/>
              </w:rPr>
            </w:pPr>
          </w:p>
          <w:p w:rsidR="00B04F94" w:rsidRPr="002D26D7" w:rsidRDefault="00B04F94" w:rsidP="002D26D7">
            <w:pPr>
              <w:jc w:val="center"/>
              <w:rPr>
                <w:sz w:val="20"/>
              </w:rPr>
            </w:pPr>
            <w:r w:rsidRPr="002D26D7">
              <w:rPr>
                <w:sz w:val="20"/>
              </w:rPr>
              <w:t>Risk</w:t>
            </w:r>
          </w:p>
          <w:p w:rsidR="00B04F94" w:rsidRPr="002D26D7" w:rsidRDefault="00B04F94" w:rsidP="002D26D7">
            <w:pPr>
              <w:jc w:val="center"/>
              <w:rPr>
                <w:sz w:val="20"/>
              </w:rPr>
            </w:pPr>
            <w:r w:rsidRPr="002D26D7">
              <w:rPr>
                <w:sz w:val="20"/>
              </w:rPr>
              <w:t>Ref</w:t>
            </w:r>
          </w:p>
        </w:tc>
        <w:tc>
          <w:tcPr>
            <w:tcW w:w="2701" w:type="dxa"/>
            <w:shd w:val="clear" w:color="auto" w:fill="auto"/>
          </w:tcPr>
          <w:p w:rsidR="00B04F94" w:rsidRPr="002D26D7" w:rsidRDefault="00B04F94" w:rsidP="002D26D7">
            <w:pPr>
              <w:jc w:val="center"/>
              <w:rPr>
                <w:sz w:val="20"/>
              </w:rPr>
            </w:pPr>
            <w:r w:rsidRPr="002D26D7">
              <w:rPr>
                <w:sz w:val="20"/>
              </w:rPr>
              <w:t>Risk</w:t>
            </w:r>
          </w:p>
        </w:tc>
        <w:tc>
          <w:tcPr>
            <w:tcW w:w="1980" w:type="dxa"/>
            <w:shd w:val="clear" w:color="auto" w:fill="auto"/>
          </w:tcPr>
          <w:p w:rsidR="00B04F94" w:rsidRPr="002D26D7" w:rsidRDefault="00B04F94" w:rsidP="002D26D7">
            <w:pPr>
              <w:jc w:val="center"/>
              <w:rPr>
                <w:sz w:val="20"/>
              </w:rPr>
            </w:pPr>
            <w:r w:rsidRPr="002D26D7">
              <w:rPr>
                <w:sz w:val="20"/>
              </w:rPr>
              <w:t>Impact</w:t>
            </w:r>
          </w:p>
        </w:tc>
        <w:tc>
          <w:tcPr>
            <w:tcW w:w="1440" w:type="dxa"/>
            <w:shd w:val="clear" w:color="auto" w:fill="auto"/>
          </w:tcPr>
          <w:p w:rsidR="00B04F94" w:rsidRPr="002D26D7" w:rsidRDefault="00B04F94" w:rsidP="002D26D7">
            <w:pPr>
              <w:jc w:val="center"/>
              <w:rPr>
                <w:sz w:val="20"/>
              </w:rPr>
            </w:pPr>
            <w:r w:rsidRPr="002D26D7">
              <w:rPr>
                <w:sz w:val="20"/>
              </w:rPr>
              <w:t>Impact</w:t>
            </w:r>
          </w:p>
          <w:p w:rsidR="00B04F94" w:rsidRPr="002D26D7" w:rsidRDefault="00B04F94" w:rsidP="002D26D7">
            <w:pPr>
              <w:jc w:val="center"/>
              <w:rPr>
                <w:sz w:val="20"/>
              </w:rPr>
            </w:pPr>
            <w:r w:rsidRPr="002D26D7">
              <w:rPr>
                <w:sz w:val="20"/>
              </w:rPr>
              <w:t>Classification</w:t>
            </w:r>
          </w:p>
        </w:tc>
        <w:tc>
          <w:tcPr>
            <w:tcW w:w="1440" w:type="dxa"/>
            <w:shd w:val="clear" w:color="auto" w:fill="auto"/>
          </w:tcPr>
          <w:p w:rsidR="00B04F94" w:rsidRPr="002D26D7" w:rsidRDefault="00B04F94" w:rsidP="002D26D7">
            <w:pPr>
              <w:jc w:val="center"/>
              <w:rPr>
                <w:sz w:val="20"/>
              </w:rPr>
            </w:pPr>
            <w:r w:rsidRPr="002D26D7">
              <w:rPr>
                <w:sz w:val="20"/>
              </w:rPr>
              <w:t>Likelihood</w:t>
            </w:r>
          </w:p>
          <w:p w:rsidR="00B04F94" w:rsidRPr="002D26D7" w:rsidRDefault="00B04F94" w:rsidP="002D26D7">
            <w:pPr>
              <w:jc w:val="center"/>
              <w:rPr>
                <w:sz w:val="20"/>
              </w:rPr>
            </w:pPr>
            <w:r w:rsidRPr="002D26D7">
              <w:rPr>
                <w:sz w:val="20"/>
              </w:rPr>
              <w:t>Classification</w:t>
            </w:r>
          </w:p>
        </w:tc>
        <w:tc>
          <w:tcPr>
            <w:tcW w:w="2700" w:type="dxa"/>
            <w:shd w:val="clear" w:color="auto" w:fill="auto"/>
          </w:tcPr>
          <w:p w:rsidR="00B04F94" w:rsidRPr="002D26D7" w:rsidRDefault="00B04F94" w:rsidP="002D26D7">
            <w:pPr>
              <w:jc w:val="center"/>
              <w:rPr>
                <w:sz w:val="20"/>
              </w:rPr>
            </w:pPr>
            <w:r w:rsidRPr="002D26D7">
              <w:rPr>
                <w:sz w:val="20"/>
              </w:rPr>
              <w:t>Reason for Assessment</w:t>
            </w:r>
          </w:p>
        </w:tc>
        <w:tc>
          <w:tcPr>
            <w:tcW w:w="2160" w:type="dxa"/>
            <w:vMerge w:val="restart"/>
            <w:shd w:val="clear" w:color="auto" w:fill="auto"/>
          </w:tcPr>
          <w:p w:rsidR="00B04F94" w:rsidRPr="002D26D7" w:rsidRDefault="00B04F94" w:rsidP="002D26D7">
            <w:pPr>
              <w:jc w:val="center"/>
              <w:rPr>
                <w:sz w:val="20"/>
              </w:rPr>
            </w:pPr>
          </w:p>
        </w:tc>
        <w:tc>
          <w:tcPr>
            <w:tcW w:w="1106" w:type="dxa"/>
            <w:vMerge w:val="restart"/>
            <w:shd w:val="clear" w:color="auto" w:fill="auto"/>
          </w:tcPr>
          <w:p w:rsidR="00B04F94" w:rsidRPr="002D26D7" w:rsidRDefault="00B04F94" w:rsidP="002D26D7">
            <w:pPr>
              <w:jc w:val="center"/>
              <w:rPr>
                <w:sz w:val="20"/>
              </w:rPr>
            </w:pPr>
          </w:p>
        </w:tc>
      </w:tr>
      <w:tr w:rsidR="00B04F94" w:rsidRPr="00135B8F" w:rsidTr="002D26D7">
        <w:tc>
          <w:tcPr>
            <w:tcW w:w="647" w:type="dxa"/>
            <w:vMerge/>
            <w:tcBorders>
              <w:bottom w:val="single" w:sz="4" w:space="0" w:color="auto"/>
            </w:tcBorders>
            <w:shd w:val="clear" w:color="auto" w:fill="auto"/>
          </w:tcPr>
          <w:p w:rsidR="00B04F94" w:rsidRPr="00135B8F" w:rsidRDefault="00B04F94" w:rsidP="002D26D7">
            <w:pPr>
              <w:jc w:val="center"/>
            </w:pPr>
          </w:p>
        </w:tc>
        <w:tc>
          <w:tcPr>
            <w:tcW w:w="2701" w:type="dxa"/>
            <w:tcBorders>
              <w:bottom w:val="single" w:sz="4" w:space="0" w:color="auto"/>
            </w:tcBorders>
            <w:shd w:val="clear" w:color="auto" w:fill="auto"/>
          </w:tcPr>
          <w:p w:rsidR="00B04F94" w:rsidRPr="002D26D7" w:rsidRDefault="00B04F94" w:rsidP="002D26D7">
            <w:pPr>
              <w:jc w:val="center"/>
              <w:rPr>
                <w:i/>
                <w:sz w:val="18"/>
                <w:szCs w:val="18"/>
              </w:rPr>
            </w:pPr>
            <w:r w:rsidRPr="002D26D7">
              <w:rPr>
                <w:i/>
                <w:sz w:val="18"/>
                <w:szCs w:val="18"/>
              </w:rPr>
              <w:t>Brief Description – Title of Risk</w:t>
            </w:r>
          </w:p>
        </w:tc>
        <w:tc>
          <w:tcPr>
            <w:tcW w:w="1980" w:type="dxa"/>
            <w:tcBorders>
              <w:bottom w:val="single" w:sz="4" w:space="0" w:color="auto"/>
            </w:tcBorders>
            <w:shd w:val="clear" w:color="auto" w:fill="auto"/>
          </w:tcPr>
          <w:p w:rsidR="00B04F94" w:rsidRPr="002D26D7" w:rsidRDefault="00B04F94" w:rsidP="002D26D7">
            <w:pPr>
              <w:jc w:val="center"/>
              <w:rPr>
                <w:i/>
                <w:sz w:val="18"/>
                <w:szCs w:val="18"/>
              </w:rPr>
            </w:pPr>
            <w:r w:rsidRPr="002D26D7">
              <w:rPr>
                <w:i/>
                <w:sz w:val="18"/>
                <w:szCs w:val="18"/>
              </w:rPr>
              <w:t>See Impact Table</w:t>
            </w:r>
          </w:p>
        </w:tc>
        <w:tc>
          <w:tcPr>
            <w:tcW w:w="1440" w:type="dxa"/>
            <w:tcBorders>
              <w:bottom w:val="single" w:sz="4" w:space="0" w:color="auto"/>
            </w:tcBorders>
            <w:shd w:val="clear" w:color="auto" w:fill="auto"/>
          </w:tcPr>
          <w:p w:rsidR="00B04F94" w:rsidRPr="002D26D7" w:rsidRDefault="00B04F94" w:rsidP="002D26D7">
            <w:pPr>
              <w:jc w:val="center"/>
              <w:rPr>
                <w:i/>
                <w:sz w:val="18"/>
                <w:szCs w:val="18"/>
              </w:rPr>
            </w:pPr>
            <w:r w:rsidRPr="002D26D7">
              <w:rPr>
                <w:i/>
                <w:sz w:val="18"/>
                <w:szCs w:val="18"/>
              </w:rPr>
              <w:t>See Impact Table</w:t>
            </w:r>
          </w:p>
        </w:tc>
        <w:tc>
          <w:tcPr>
            <w:tcW w:w="1440" w:type="dxa"/>
            <w:tcBorders>
              <w:bottom w:val="single" w:sz="4" w:space="0" w:color="auto"/>
            </w:tcBorders>
            <w:shd w:val="clear" w:color="auto" w:fill="auto"/>
          </w:tcPr>
          <w:p w:rsidR="00B04F94" w:rsidRPr="002D26D7" w:rsidRDefault="00B04F94" w:rsidP="002D26D7">
            <w:pPr>
              <w:jc w:val="center"/>
              <w:rPr>
                <w:i/>
                <w:sz w:val="18"/>
                <w:szCs w:val="18"/>
              </w:rPr>
            </w:pPr>
            <w:r w:rsidRPr="002D26D7">
              <w:rPr>
                <w:i/>
                <w:sz w:val="18"/>
                <w:szCs w:val="18"/>
              </w:rPr>
              <w:t>See Likelihood Table</w:t>
            </w:r>
          </w:p>
        </w:tc>
        <w:tc>
          <w:tcPr>
            <w:tcW w:w="2700" w:type="dxa"/>
            <w:tcBorders>
              <w:bottom w:val="single" w:sz="4" w:space="0" w:color="auto"/>
            </w:tcBorders>
            <w:shd w:val="clear" w:color="auto" w:fill="auto"/>
          </w:tcPr>
          <w:p w:rsidR="00B04F94" w:rsidRPr="002D26D7" w:rsidRDefault="00B04F94" w:rsidP="002D26D7">
            <w:pPr>
              <w:jc w:val="center"/>
              <w:rPr>
                <w:i/>
                <w:sz w:val="18"/>
                <w:szCs w:val="18"/>
              </w:rPr>
            </w:pPr>
            <w:r w:rsidRPr="002D26D7">
              <w:rPr>
                <w:i/>
                <w:sz w:val="18"/>
                <w:szCs w:val="18"/>
              </w:rPr>
              <w:t>Use this box to describe how the score has been derived</w:t>
            </w:r>
          </w:p>
        </w:tc>
        <w:tc>
          <w:tcPr>
            <w:tcW w:w="2160" w:type="dxa"/>
            <w:vMerge/>
            <w:tcBorders>
              <w:bottom w:val="single" w:sz="4" w:space="0" w:color="auto"/>
            </w:tcBorders>
            <w:shd w:val="clear" w:color="auto" w:fill="auto"/>
          </w:tcPr>
          <w:p w:rsidR="00B04F94" w:rsidRPr="002D26D7" w:rsidRDefault="00B04F94" w:rsidP="00AD04E4">
            <w:pPr>
              <w:rPr>
                <w:sz w:val="20"/>
              </w:rPr>
            </w:pPr>
          </w:p>
        </w:tc>
        <w:tc>
          <w:tcPr>
            <w:tcW w:w="1106" w:type="dxa"/>
            <w:vMerge/>
            <w:tcBorders>
              <w:bottom w:val="single" w:sz="4" w:space="0" w:color="auto"/>
            </w:tcBorders>
            <w:shd w:val="clear" w:color="auto" w:fill="auto"/>
          </w:tcPr>
          <w:p w:rsidR="00B04F94" w:rsidRPr="002D26D7" w:rsidRDefault="00B04F94" w:rsidP="002D26D7">
            <w:pPr>
              <w:jc w:val="center"/>
              <w:rPr>
                <w:sz w:val="20"/>
              </w:rPr>
            </w:pPr>
          </w:p>
        </w:tc>
      </w:tr>
      <w:tr w:rsidR="00B04F94" w:rsidRPr="002D26D7" w:rsidTr="002D26D7">
        <w:tc>
          <w:tcPr>
            <w:tcW w:w="647" w:type="dxa"/>
            <w:vMerge w:val="restart"/>
            <w:tcBorders>
              <w:bottom w:val="single" w:sz="4" w:space="0" w:color="auto"/>
            </w:tcBorders>
            <w:shd w:val="clear" w:color="auto" w:fill="auto"/>
          </w:tcPr>
          <w:p w:rsidR="00B04F94" w:rsidRPr="002D26D7" w:rsidRDefault="00B04F94" w:rsidP="002D26D7">
            <w:pPr>
              <w:jc w:val="center"/>
              <w:rPr>
                <w:sz w:val="20"/>
              </w:rPr>
            </w:pPr>
          </w:p>
        </w:tc>
        <w:tc>
          <w:tcPr>
            <w:tcW w:w="2701" w:type="dxa"/>
            <w:vMerge w:val="restart"/>
            <w:tcBorders>
              <w:bottom w:val="single" w:sz="4" w:space="0" w:color="auto"/>
            </w:tcBorders>
            <w:shd w:val="clear" w:color="auto" w:fill="auto"/>
          </w:tcPr>
          <w:p w:rsidR="00B04F94" w:rsidRPr="002D26D7" w:rsidRDefault="00B04F94" w:rsidP="002D26D7">
            <w:pPr>
              <w:jc w:val="center"/>
              <w:rPr>
                <w:sz w:val="20"/>
              </w:rPr>
            </w:pPr>
          </w:p>
        </w:tc>
        <w:tc>
          <w:tcPr>
            <w:tcW w:w="1980" w:type="dxa"/>
            <w:tcBorders>
              <w:bottom w:val="single" w:sz="4" w:space="0" w:color="auto"/>
            </w:tcBorders>
            <w:shd w:val="clear" w:color="auto" w:fill="auto"/>
          </w:tcPr>
          <w:p w:rsidR="00B04F94" w:rsidRPr="002D26D7" w:rsidRDefault="00B04F94" w:rsidP="00AD04E4">
            <w:pPr>
              <w:rPr>
                <w:sz w:val="20"/>
              </w:rPr>
            </w:pPr>
            <w:r w:rsidRPr="002D26D7">
              <w:rPr>
                <w:sz w:val="20"/>
              </w:rPr>
              <w:t xml:space="preserve">Service Disruption </w:t>
            </w:r>
          </w:p>
        </w:tc>
        <w:tc>
          <w:tcPr>
            <w:tcW w:w="1440" w:type="dxa"/>
            <w:tcBorders>
              <w:bottom w:val="single" w:sz="4" w:space="0" w:color="auto"/>
            </w:tcBorders>
            <w:shd w:val="clear" w:color="auto" w:fill="auto"/>
          </w:tcPr>
          <w:p w:rsidR="00B04F94" w:rsidRPr="002D26D7" w:rsidRDefault="00B04F94" w:rsidP="002D26D7">
            <w:pPr>
              <w:jc w:val="center"/>
              <w:rPr>
                <w:sz w:val="20"/>
              </w:rPr>
            </w:pPr>
          </w:p>
        </w:tc>
        <w:tc>
          <w:tcPr>
            <w:tcW w:w="1440" w:type="dxa"/>
            <w:vMerge w:val="restart"/>
            <w:tcBorders>
              <w:bottom w:val="single" w:sz="4" w:space="0" w:color="auto"/>
            </w:tcBorders>
            <w:shd w:val="clear" w:color="auto" w:fill="auto"/>
          </w:tcPr>
          <w:p w:rsidR="00B04F94" w:rsidRPr="002D26D7" w:rsidRDefault="00B04F94" w:rsidP="002D26D7">
            <w:pPr>
              <w:spacing w:before="360"/>
              <w:jc w:val="center"/>
              <w:rPr>
                <w:sz w:val="20"/>
              </w:rPr>
            </w:pPr>
          </w:p>
        </w:tc>
        <w:tc>
          <w:tcPr>
            <w:tcW w:w="2700" w:type="dxa"/>
            <w:vMerge w:val="restart"/>
            <w:tcBorders>
              <w:bottom w:val="single" w:sz="4" w:space="0" w:color="auto"/>
            </w:tcBorders>
            <w:shd w:val="clear" w:color="auto" w:fill="auto"/>
          </w:tcPr>
          <w:p w:rsidR="00B04F94" w:rsidRPr="002D26D7" w:rsidRDefault="00B04F94" w:rsidP="00AD04E4">
            <w:pPr>
              <w:rPr>
                <w:sz w:val="20"/>
              </w:rPr>
            </w:pPr>
          </w:p>
          <w:p w:rsidR="00B04F94" w:rsidRPr="002D26D7" w:rsidRDefault="00B04F94" w:rsidP="00AD04E4">
            <w:pPr>
              <w:rPr>
                <w:sz w:val="20"/>
              </w:rPr>
            </w:pPr>
          </w:p>
          <w:p w:rsidR="00B04F94" w:rsidRPr="002D26D7" w:rsidRDefault="00B04F94" w:rsidP="00AD04E4">
            <w:pPr>
              <w:rPr>
                <w:sz w:val="20"/>
              </w:rPr>
            </w:pPr>
          </w:p>
          <w:p w:rsidR="00B04F94" w:rsidRPr="002D26D7" w:rsidRDefault="00B04F94" w:rsidP="00AD04E4">
            <w:pPr>
              <w:rPr>
                <w:sz w:val="20"/>
              </w:rPr>
            </w:pPr>
          </w:p>
          <w:p w:rsidR="00B04F94" w:rsidRPr="002D26D7" w:rsidRDefault="00B04F94" w:rsidP="00AD04E4">
            <w:pPr>
              <w:rPr>
                <w:sz w:val="20"/>
              </w:rPr>
            </w:pPr>
          </w:p>
        </w:tc>
        <w:tc>
          <w:tcPr>
            <w:tcW w:w="2160" w:type="dxa"/>
            <w:tcBorders>
              <w:bottom w:val="single" w:sz="4" w:space="0" w:color="auto"/>
            </w:tcBorders>
            <w:shd w:val="clear" w:color="auto" w:fill="auto"/>
          </w:tcPr>
          <w:p w:rsidR="00B04F94" w:rsidRPr="002D26D7" w:rsidRDefault="00B04F94" w:rsidP="00AD04E4">
            <w:pPr>
              <w:rPr>
                <w:sz w:val="20"/>
              </w:rPr>
            </w:pPr>
            <w:r w:rsidRPr="002D26D7">
              <w:rPr>
                <w:sz w:val="20"/>
              </w:rPr>
              <w:t>Requires Treatment</w:t>
            </w:r>
          </w:p>
        </w:tc>
        <w:tc>
          <w:tcPr>
            <w:tcW w:w="1106" w:type="dxa"/>
            <w:tcBorders>
              <w:bottom w:val="single" w:sz="4" w:space="0" w:color="auto"/>
            </w:tcBorders>
            <w:shd w:val="clear" w:color="auto" w:fill="auto"/>
          </w:tcPr>
          <w:p w:rsidR="00B04F94" w:rsidRPr="002D26D7" w:rsidRDefault="00B04F94" w:rsidP="002D26D7">
            <w:pPr>
              <w:jc w:val="center"/>
              <w:rPr>
                <w:sz w:val="20"/>
              </w:rPr>
            </w:pPr>
            <w:r w:rsidRPr="002D26D7">
              <w:rPr>
                <w:sz w:val="20"/>
              </w:rPr>
              <w:t>Yes/No</w:t>
            </w:r>
          </w:p>
        </w:tc>
      </w:tr>
      <w:tr w:rsidR="00B04F94" w:rsidRPr="002D26D7" w:rsidTr="002D26D7">
        <w:tc>
          <w:tcPr>
            <w:tcW w:w="647" w:type="dxa"/>
            <w:vMerge/>
            <w:tcBorders>
              <w:top w:val="single" w:sz="4" w:space="0" w:color="auto"/>
            </w:tcBorders>
            <w:shd w:val="clear" w:color="auto" w:fill="auto"/>
          </w:tcPr>
          <w:p w:rsidR="00B04F94" w:rsidRPr="002D26D7" w:rsidRDefault="00B04F94" w:rsidP="002D26D7">
            <w:pPr>
              <w:jc w:val="center"/>
              <w:rPr>
                <w:sz w:val="20"/>
              </w:rPr>
            </w:pPr>
          </w:p>
        </w:tc>
        <w:tc>
          <w:tcPr>
            <w:tcW w:w="2701" w:type="dxa"/>
            <w:vMerge/>
            <w:tcBorders>
              <w:top w:val="single" w:sz="4" w:space="0" w:color="auto"/>
            </w:tcBorders>
            <w:shd w:val="clear" w:color="auto" w:fill="auto"/>
          </w:tcPr>
          <w:p w:rsidR="00B04F94" w:rsidRPr="002D26D7" w:rsidRDefault="00B04F94" w:rsidP="002D26D7">
            <w:pPr>
              <w:jc w:val="center"/>
              <w:rPr>
                <w:sz w:val="20"/>
              </w:rPr>
            </w:pPr>
          </w:p>
        </w:tc>
        <w:tc>
          <w:tcPr>
            <w:tcW w:w="1980" w:type="dxa"/>
            <w:tcBorders>
              <w:top w:val="single" w:sz="4" w:space="0" w:color="auto"/>
            </w:tcBorders>
            <w:shd w:val="clear" w:color="auto" w:fill="auto"/>
          </w:tcPr>
          <w:p w:rsidR="00B04F94" w:rsidRPr="002D26D7" w:rsidRDefault="00B04F94" w:rsidP="00AD04E4">
            <w:pPr>
              <w:rPr>
                <w:sz w:val="20"/>
              </w:rPr>
            </w:pPr>
            <w:r w:rsidRPr="002D26D7">
              <w:rPr>
                <w:sz w:val="20"/>
              </w:rPr>
              <w:t>Financial Loss</w:t>
            </w:r>
          </w:p>
        </w:tc>
        <w:tc>
          <w:tcPr>
            <w:tcW w:w="1440" w:type="dxa"/>
            <w:tcBorders>
              <w:top w:val="single" w:sz="4" w:space="0" w:color="auto"/>
            </w:tcBorders>
            <w:shd w:val="clear" w:color="auto" w:fill="auto"/>
          </w:tcPr>
          <w:p w:rsidR="00B04F94" w:rsidRPr="002D26D7" w:rsidRDefault="00B04F94" w:rsidP="002D26D7">
            <w:pPr>
              <w:jc w:val="center"/>
              <w:rPr>
                <w:sz w:val="20"/>
              </w:rPr>
            </w:pPr>
          </w:p>
        </w:tc>
        <w:tc>
          <w:tcPr>
            <w:tcW w:w="1440" w:type="dxa"/>
            <w:vMerge/>
            <w:tcBorders>
              <w:top w:val="single" w:sz="4" w:space="0" w:color="auto"/>
            </w:tcBorders>
            <w:shd w:val="clear" w:color="auto" w:fill="auto"/>
          </w:tcPr>
          <w:p w:rsidR="00B04F94" w:rsidRPr="002D26D7" w:rsidRDefault="00B04F94" w:rsidP="002D26D7">
            <w:pPr>
              <w:jc w:val="center"/>
              <w:rPr>
                <w:sz w:val="20"/>
              </w:rPr>
            </w:pPr>
          </w:p>
        </w:tc>
        <w:tc>
          <w:tcPr>
            <w:tcW w:w="2700" w:type="dxa"/>
            <w:vMerge/>
            <w:tcBorders>
              <w:top w:val="single" w:sz="4" w:space="0" w:color="auto"/>
            </w:tcBorders>
            <w:shd w:val="clear" w:color="auto" w:fill="auto"/>
          </w:tcPr>
          <w:p w:rsidR="00B04F94" w:rsidRPr="002D26D7" w:rsidRDefault="00B04F94" w:rsidP="00AD04E4">
            <w:pPr>
              <w:rPr>
                <w:sz w:val="20"/>
              </w:rPr>
            </w:pPr>
          </w:p>
        </w:tc>
        <w:tc>
          <w:tcPr>
            <w:tcW w:w="2160" w:type="dxa"/>
            <w:tcBorders>
              <w:top w:val="single" w:sz="4" w:space="0" w:color="auto"/>
            </w:tcBorders>
            <w:shd w:val="clear" w:color="auto" w:fill="auto"/>
          </w:tcPr>
          <w:p w:rsidR="00B04F94" w:rsidRPr="002D26D7" w:rsidRDefault="00B04F94" w:rsidP="00AD04E4">
            <w:pPr>
              <w:rPr>
                <w:sz w:val="20"/>
              </w:rPr>
            </w:pPr>
            <w:r w:rsidRPr="002D26D7">
              <w:rPr>
                <w:sz w:val="20"/>
              </w:rPr>
              <w:t>Last Review Date</w:t>
            </w:r>
          </w:p>
        </w:tc>
        <w:tc>
          <w:tcPr>
            <w:tcW w:w="1106" w:type="dxa"/>
            <w:tcBorders>
              <w:top w:val="single" w:sz="4" w:space="0" w:color="auto"/>
            </w:tcBorders>
            <w:shd w:val="clear" w:color="auto" w:fill="auto"/>
          </w:tcPr>
          <w:p w:rsidR="00B04F94" w:rsidRPr="002D26D7" w:rsidRDefault="00B04F94" w:rsidP="00AD04E4">
            <w:pPr>
              <w:rPr>
                <w:sz w:val="20"/>
              </w:rPr>
            </w:pPr>
            <w:r w:rsidRPr="002D26D7">
              <w:rPr>
                <w:sz w:val="20"/>
              </w:rPr>
              <w:t>dd/mm/yy</w:t>
            </w:r>
          </w:p>
        </w:tc>
      </w:tr>
      <w:tr w:rsidR="00B04F94" w:rsidRPr="002D26D7" w:rsidTr="002D26D7">
        <w:tc>
          <w:tcPr>
            <w:tcW w:w="647" w:type="dxa"/>
            <w:vMerge/>
            <w:shd w:val="clear" w:color="auto" w:fill="auto"/>
          </w:tcPr>
          <w:p w:rsidR="00B04F94" w:rsidRPr="002D26D7" w:rsidRDefault="00B04F94" w:rsidP="002D26D7">
            <w:pPr>
              <w:jc w:val="center"/>
              <w:rPr>
                <w:sz w:val="20"/>
              </w:rPr>
            </w:pPr>
          </w:p>
        </w:tc>
        <w:tc>
          <w:tcPr>
            <w:tcW w:w="2701" w:type="dxa"/>
            <w:vMerge/>
            <w:shd w:val="clear" w:color="auto" w:fill="auto"/>
          </w:tcPr>
          <w:p w:rsidR="00B04F94" w:rsidRPr="002D26D7" w:rsidRDefault="00B04F94" w:rsidP="002D26D7">
            <w:pPr>
              <w:jc w:val="center"/>
              <w:rPr>
                <w:sz w:val="20"/>
              </w:rPr>
            </w:pPr>
          </w:p>
        </w:tc>
        <w:tc>
          <w:tcPr>
            <w:tcW w:w="1980" w:type="dxa"/>
            <w:shd w:val="clear" w:color="auto" w:fill="auto"/>
          </w:tcPr>
          <w:p w:rsidR="00B04F94" w:rsidRPr="002D26D7" w:rsidRDefault="00B04F94" w:rsidP="00AD04E4">
            <w:pPr>
              <w:rPr>
                <w:sz w:val="20"/>
              </w:rPr>
            </w:pPr>
            <w:r w:rsidRPr="002D26D7">
              <w:rPr>
                <w:sz w:val="20"/>
              </w:rPr>
              <w:t>Reputation</w:t>
            </w:r>
          </w:p>
        </w:tc>
        <w:tc>
          <w:tcPr>
            <w:tcW w:w="1440" w:type="dxa"/>
            <w:shd w:val="clear" w:color="auto" w:fill="auto"/>
          </w:tcPr>
          <w:p w:rsidR="00B04F94" w:rsidRPr="002D26D7" w:rsidRDefault="00B04F94" w:rsidP="002D26D7">
            <w:pPr>
              <w:jc w:val="center"/>
              <w:rPr>
                <w:sz w:val="20"/>
              </w:rPr>
            </w:pPr>
          </w:p>
        </w:tc>
        <w:tc>
          <w:tcPr>
            <w:tcW w:w="1440" w:type="dxa"/>
            <w:vMerge/>
            <w:shd w:val="clear" w:color="auto" w:fill="auto"/>
          </w:tcPr>
          <w:p w:rsidR="00B04F94" w:rsidRPr="002D26D7" w:rsidRDefault="00B04F94" w:rsidP="002D26D7">
            <w:pPr>
              <w:jc w:val="center"/>
              <w:rPr>
                <w:sz w:val="20"/>
              </w:rPr>
            </w:pPr>
          </w:p>
        </w:tc>
        <w:tc>
          <w:tcPr>
            <w:tcW w:w="2700" w:type="dxa"/>
            <w:vMerge/>
            <w:shd w:val="clear" w:color="auto" w:fill="auto"/>
          </w:tcPr>
          <w:p w:rsidR="00B04F94" w:rsidRPr="002D26D7" w:rsidRDefault="00B04F94" w:rsidP="00AD04E4">
            <w:pPr>
              <w:rPr>
                <w:sz w:val="20"/>
              </w:rPr>
            </w:pPr>
          </w:p>
        </w:tc>
        <w:tc>
          <w:tcPr>
            <w:tcW w:w="2160" w:type="dxa"/>
            <w:shd w:val="clear" w:color="auto" w:fill="auto"/>
          </w:tcPr>
          <w:p w:rsidR="00B04F94" w:rsidRPr="002D26D7" w:rsidRDefault="00B04F94" w:rsidP="00AD04E4">
            <w:pPr>
              <w:rPr>
                <w:sz w:val="20"/>
              </w:rPr>
            </w:pPr>
            <w:r w:rsidRPr="002D26D7">
              <w:rPr>
                <w:sz w:val="20"/>
              </w:rPr>
              <w:t>Next Milestone Date</w:t>
            </w:r>
          </w:p>
        </w:tc>
        <w:tc>
          <w:tcPr>
            <w:tcW w:w="1106" w:type="dxa"/>
            <w:shd w:val="clear" w:color="auto" w:fill="auto"/>
          </w:tcPr>
          <w:p w:rsidR="00B04F94" w:rsidRPr="002D26D7" w:rsidRDefault="00B04F94" w:rsidP="00AD04E4">
            <w:pPr>
              <w:rPr>
                <w:sz w:val="20"/>
              </w:rPr>
            </w:pPr>
            <w:r w:rsidRPr="002D26D7">
              <w:rPr>
                <w:sz w:val="20"/>
              </w:rPr>
              <w:t>dd/mm/yy</w:t>
            </w:r>
          </w:p>
        </w:tc>
      </w:tr>
      <w:tr w:rsidR="00B04F94" w:rsidRPr="002D26D7" w:rsidTr="002D26D7">
        <w:tc>
          <w:tcPr>
            <w:tcW w:w="647" w:type="dxa"/>
            <w:vMerge/>
            <w:shd w:val="clear" w:color="auto" w:fill="auto"/>
          </w:tcPr>
          <w:p w:rsidR="00B04F94" w:rsidRPr="002D26D7" w:rsidRDefault="00B04F94" w:rsidP="002D26D7">
            <w:pPr>
              <w:jc w:val="center"/>
              <w:rPr>
                <w:sz w:val="20"/>
              </w:rPr>
            </w:pPr>
          </w:p>
        </w:tc>
        <w:tc>
          <w:tcPr>
            <w:tcW w:w="2701" w:type="dxa"/>
            <w:vMerge/>
            <w:shd w:val="clear" w:color="auto" w:fill="auto"/>
          </w:tcPr>
          <w:p w:rsidR="00B04F94" w:rsidRPr="002D26D7" w:rsidRDefault="00B04F94" w:rsidP="002D26D7">
            <w:pPr>
              <w:jc w:val="center"/>
              <w:rPr>
                <w:sz w:val="20"/>
              </w:rPr>
            </w:pPr>
          </w:p>
        </w:tc>
        <w:tc>
          <w:tcPr>
            <w:tcW w:w="1980" w:type="dxa"/>
            <w:shd w:val="clear" w:color="auto" w:fill="auto"/>
          </w:tcPr>
          <w:p w:rsidR="00B04F94" w:rsidRPr="002D26D7" w:rsidRDefault="00B04F94" w:rsidP="00AD04E4">
            <w:pPr>
              <w:rPr>
                <w:sz w:val="20"/>
              </w:rPr>
            </w:pPr>
            <w:r w:rsidRPr="002D26D7">
              <w:rPr>
                <w:sz w:val="20"/>
              </w:rPr>
              <w:t>Legal Implications</w:t>
            </w:r>
          </w:p>
        </w:tc>
        <w:tc>
          <w:tcPr>
            <w:tcW w:w="1440" w:type="dxa"/>
            <w:shd w:val="clear" w:color="auto" w:fill="auto"/>
          </w:tcPr>
          <w:p w:rsidR="00B04F94" w:rsidRPr="002D26D7" w:rsidRDefault="00B04F94" w:rsidP="002D26D7">
            <w:pPr>
              <w:jc w:val="center"/>
              <w:rPr>
                <w:sz w:val="20"/>
              </w:rPr>
            </w:pPr>
          </w:p>
        </w:tc>
        <w:tc>
          <w:tcPr>
            <w:tcW w:w="1440" w:type="dxa"/>
            <w:vMerge/>
            <w:shd w:val="clear" w:color="auto" w:fill="auto"/>
          </w:tcPr>
          <w:p w:rsidR="00B04F94" w:rsidRPr="002D26D7" w:rsidRDefault="00B04F94" w:rsidP="002D26D7">
            <w:pPr>
              <w:jc w:val="center"/>
              <w:rPr>
                <w:sz w:val="20"/>
              </w:rPr>
            </w:pPr>
          </w:p>
        </w:tc>
        <w:tc>
          <w:tcPr>
            <w:tcW w:w="2700" w:type="dxa"/>
            <w:vMerge/>
            <w:shd w:val="clear" w:color="auto" w:fill="auto"/>
          </w:tcPr>
          <w:p w:rsidR="00B04F94" w:rsidRPr="002D26D7" w:rsidRDefault="00B04F94" w:rsidP="00AD04E4">
            <w:pPr>
              <w:rPr>
                <w:sz w:val="20"/>
              </w:rPr>
            </w:pPr>
          </w:p>
        </w:tc>
        <w:tc>
          <w:tcPr>
            <w:tcW w:w="2160" w:type="dxa"/>
            <w:shd w:val="clear" w:color="auto" w:fill="auto"/>
          </w:tcPr>
          <w:p w:rsidR="00B04F94" w:rsidRPr="002D26D7" w:rsidRDefault="00B04F94" w:rsidP="00AD04E4">
            <w:pPr>
              <w:rPr>
                <w:sz w:val="20"/>
              </w:rPr>
            </w:pPr>
            <w:r w:rsidRPr="002D26D7">
              <w:rPr>
                <w:sz w:val="20"/>
              </w:rPr>
              <w:t>Next Review Date</w:t>
            </w:r>
          </w:p>
        </w:tc>
        <w:tc>
          <w:tcPr>
            <w:tcW w:w="1106" w:type="dxa"/>
            <w:shd w:val="clear" w:color="auto" w:fill="auto"/>
          </w:tcPr>
          <w:p w:rsidR="00B04F94" w:rsidRPr="002D26D7" w:rsidRDefault="00B04F94" w:rsidP="00AD04E4">
            <w:pPr>
              <w:rPr>
                <w:sz w:val="20"/>
              </w:rPr>
            </w:pPr>
            <w:r w:rsidRPr="002D26D7">
              <w:rPr>
                <w:sz w:val="20"/>
              </w:rPr>
              <w:t>dd/mm/yy</w:t>
            </w:r>
          </w:p>
        </w:tc>
      </w:tr>
      <w:tr w:rsidR="00B04F94" w:rsidRPr="002D26D7" w:rsidTr="002D26D7">
        <w:tc>
          <w:tcPr>
            <w:tcW w:w="647" w:type="dxa"/>
            <w:vMerge/>
            <w:shd w:val="clear" w:color="auto" w:fill="auto"/>
          </w:tcPr>
          <w:p w:rsidR="00B04F94" w:rsidRPr="002D26D7" w:rsidRDefault="00B04F94" w:rsidP="002D26D7">
            <w:pPr>
              <w:jc w:val="center"/>
              <w:rPr>
                <w:sz w:val="20"/>
              </w:rPr>
            </w:pPr>
          </w:p>
        </w:tc>
        <w:tc>
          <w:tcPr>
            <w:tcW w:w="2701" w:type="dxa"/>
            <w:vMerge/>
            <w:shd w:val="clear" w:color="auto" w:fill="auto"/>
          </w:tcPr>
          <w:p w:rsidR="00B04F94" w:rsidRPr="002D26D7" w:rsidRDefault="00B04F94" w:rsidP="002D26D7">
            <w:pPr>
              <w:jc w:val="center"/>
              <w:rPr>
                <w:sz w:val="20"/>
              </w:rPr>
            </w:pPr>
          </w:p>
        </w:tc>
        <w:tc>
          <w:tcPr>
            <w:tcW w:w="1980" w:type="dxa"/>
            <w:shd w:val="clear" w:color="auto" w:fill="auto"/>
          </w:tcPr>
          <w:p w:rsidR="00B04F94" w:rsidRPr="002D26D7" w:rsidRDefault="00B04F94" w:rsidP="00AD04E4">
            <w:pPr>
              <w:rPr>
                <w:sz w:val="20"/>
              </w:rPr>
            </w:pPr>
            <w:r w:rsidRPr="002D26D7">
              <w:rPr>
                <w:sz w:val="20"/>
              </w:rPr>
              <w:t>People</w:t>
            </w:r>
          </w:p>
        </w:tc>
        <w:tc>
          <w:tcPr>
            <w:tcW w:w="1440" w:type="dxa"/>
            <w:shd w:val="clear" w:color="auto" w:fill="auto"/>
          </w:tcPr>
          <w:p w:rsidR="00B04F94" w:rsidRPr="002D26D7" w:rsidRDefault="00B04F94" w:rsidP="002D26D7">
            <w:pPr>
              <w:jc w:val="center"/>
              <w:rPr>
                <w:sz w:val="20"/>
              </w:rPr>
            </w:pPr>
          </w:p>
        </w:tc>
        <w:tc>
          <w:tcPr>
            <w:tcW w:w="1440" w:type="dxa"/>
            <w:vMerge/>
            <w:shd w:val="clear" w:color="auto" w:fill="auto"/>
          </w:tcPr>
          <w:p w:rsidR="00B04F94" w:rsidRPr="002D26D7" w:rsidRDefault="00B04F94" w:rsidP="002D26D7">
            <w:pPr>
              <w:jc w:val="center"/>
              <w:rPr>
                <w:sz w:val="20"/>
              </w:rPr>
            </w:pPr>
          </w:p>
        </w:tc>
        <w:tc>
          <w:tcPr>
            <w:tcW w:w="2700" w:type="dxa"/>
            <w:vMerge/>
            <w:shd w:val="clear" w:color="auto" w:fill="auto"/>
          </w:tcPr>
          <w:p w:rsidR="00B04F94" w:rsidRPr="002D26D7" w:rsidRDefault="00B04F94" w:rsidP="00AD04E4">
            <w:pPr>
              <w:rPr>
                <w:sz w:val="20"/>
              </w:rPr>
            </w:pPr>
          </w:p>
        </w:tc>
        <w:tc>
          <w:tcPr>
            <w:tcW w:w="2160" w:type="dxa"/>
            <w:shd w:val="clear" w:color="auto" w:fill="auto"/>
          </w:tcPr>
          <w:p w:rsidR="00B04F94" w:rsidRPr="002D26D7" w:rsidRDefault="00B04F94" w:rsidP="00AD04E4">
            <w:pPr>
              <w:rPr>
                <w:sz w:val="20"/>
              </w:rPr>
            </w:pPr>
            <w:r w:rsidRPr="002D26D7">
              <w:rPr>
                <w:sz w:val="20"/>
              </w:rPr>
              <w:t>Date Closed</w:t>
            </w:r>
          </w:p>
        </w:tc>
        <w:tc>
          <w:tcPr>
            <w:tcW w:w="1106" w:type="dxa"/>
            <w:shd w:val="clear" w:color="auto" w:fill="auto"/>
          </w:tcPr>
          <w:p w:rsidR="00B04F94" w:rsidRPr="002D26D7" w:rsidRDefault="00B04F94" w:rsidP="00AD04E4">
            <w:pPr>
              <w:rPr>
                <w:sz w:val="20"/>
              </w:rPr>
            </w:pPr>
            <w:r w:rsidRPr="002D26D7">
              <w:rPr>
                <w:sz w:val="20"/>
              </w:rPr>
              <w:t>dd/mm/yy</w:t>
            </w:r>
          </w:p>
        </w:tc>
      </w:tr>
    </w:tbl>
    <w:p w:rsidR="00B04F94" w:rsidRDefault="00B04F94" w:rsidP="004B14C0">
      <w:pPr>
        <w:jc w:val="left"/>
        <w:rPr>
          <w:bCs/>
        </w:rPr>
      </w:pPr>
    </w:p>
    <w:tbl>
      <w:tblPr>
        <w:tblW w:w="1332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2"/>
        <w:gridCol w:w="723"/>
        <w:gridCol w:w="723"/>
        <w:gridCol w:w="724"/>
        <w:gridCol w:w="723"/>
        <w:gridCol w:w="724"/>
        <w:gridCol w:w="1508"/>
        <w:gridCol w:w="1698"/>
        <w:gridCol w:w="302"/>
        <w:gridCol w:w="5103"/>
      </w:tblGrid>
      <w:tr w:rsidR="00B04F94" w:rsidRPr="00107D1F" w:rsidTr="00AD04E4">
        <w:trPr>
          <w:cantSplit/>
        </w:trPr>
        <w:tc>
          <w:tcPr>
            <w:tcW w:w="645" w:type="dxa"/>
            <w:vMerge w:val="restart"/>
            <w:tcBorders>
              <w:top w:val="single" w:sz="4" w:space="0" w:color="auto"/>
              <w:left w:val="single" w:sz="4" w:space="0" w:color="auto"/>
              <w:bottom w:val="single" w:sz="4" w:space="0" w:color="auto"/>
              <w:right w:val="single" w:sz="4" w:space="0" w:color="auto"/>
            </w:tcBorders>
            <w:textDirection w:val="btLr"/>
          </w:tcPr>
          <w:p w:rsidR="00B04F94" w:rsidRPr="00107D1F" w:rsidRDefault="00B04F94" w:rsidP="00AD04E4">
            <w:pPr>
              <w:keepNext/>
              <w:keepLines/>
              <w:ind w:left="113" w:right="113"/>
              <w:jc w:val="center"/>
              <w:rPr>
                <w:b/>
                <w:sz w:val="20"/>
              </w:rPr>
            </w:pPr>
            <w:r w:rsidRPr="00107D1F">
              <w:rPr>
                <w:b/>
                <w:sz w:val="20"/>
              </w:rPr>
              <w:t>Likelihood</w:t>
            </w:r>
          </w:p>
        </w:tc>
        <w:tc>
          <w:tcPr>
            <w:tcW w:w="452" w:type="dxa"/>
            <w:tcBorders>
              <w:top w:val="single" w:sz="4" w:space="0" w:color="auto"/>
              <w:left w:val="single" w:sz="4" w:space="0" w:color="auto"/>
            </w:tcBorders>
          </w:tcPr>
          <w:p w:rsidR="00B04F94" w:rsidRPr="00107D1F" w:rsidRDefault="00B04F94" w:rsidP="00AD04E4">
            <w:pPr>
              <w:keepNext/>
              <w:keepLines/>
            </w:pPr>
            <w:r w:rsidRPr="00107D1F">
              <w:t>A</w:t>
            </w:r>
          </w:p>
        </w:tc>
        <w:tc>
          <w:tcPr>
            <w:tcW w:w="723" w:type="dxa"/>
            <w:tcBorders>
              <w:top w:val="single" w:sz="4" w:space="0" w:color="auto"/>
            </w:tcBorders>
            <w:shd w:val="pct15" w:color="auto" w:fill="FFFFFF"/>
          </w:tcPr>
          <w:p w:rsidR="00B04F94" w:rsidRPr="00107D1F" w:rsidRDefault="00B04F94" w:rsidP="00AD04E4">
            <w:pPr>
              <w:keepNext/>
              <w:keepLines/>
            </w:pPr>
          </w:p>
        </w:tc>
        <w:tc>
          <w:tcPr>
            <w:tcW w:w="723" w:type="dxa"/>
            <w:tcBorders>
              <w:top w:val="single" w:sz="4" w:space="0" w:color="auto"/>
            </w:tcBorders>
            <w:shd w:val="clear" w:color="auto" w:fill="auto"/>
          </w:tcPr>
          <w:p w:rsidR="00B04F94" w:rsidRPr="00107D1F" w:rsidRDefault="00B04F94" w:rsidP="00AD04E4">
            <w:pPr>
              <w:keepNext/>
              <w:keepLines/>
            </w:pPr>
          </w:p>
        </w:tc>
        <w:tc>
          <w:tcPr>
            <w:tcW w:w="724" w:type="dxa"/>
            <w:tcBorders>
              <w:top w:val="single" w:sz="4" w:space="0" w:color="auto"/>
              <w:bottom w:val="single" w:sz="4" w:space="0" w:color="auto"/>
            </w:tcBorders>
            <w:shd w:val="clear" w:color="auto" w:fill="auto"/>
          </w:tcPr>
          <w:p w:rsidR="00B04F94" w:rsidRPr="00107D1F" w:rsidRDefault="00B04F94" w:rsidP="00AD04E4">
            <w:pPr>
              <w:keepNext/>
              <w:keepLines/>
            </w:pPr>
          </w:p>
        </w:tc>
        <w:tc>
          <w:tcPr>
            <w:tcW w:w="723" w:type="dxa"/>
            <w:tcBorders>
              <w:top w:val="single" w:sz="4" w:space="0" w:color="auto"/>
              <w:bottom w:val="single" w:sz="4" w:space="0" w:color="auto"/>
              <w:right w:val="single" w:sz="4" w:space="0" w:color="auto"/>
            </w:tcBorders>
            <w:shd w:val="clear" w:color="auto" w:fill="auto"/>
          </w:tcPr>
          <w:p w:rsidR="00B04F94" w:rsidRPr="00107D1F" w:rsidRDefault="00B04F94" w:rsidP="00AD04E4">
            <w:pPr>
              <w:keepNext/>
              <w:keepLines/>
              <w:jc w:val="center"/>
            </w:pPr>
          </w:p>
        </w:tc>
        <w:tc>
          <w:tcPr>
            <w:tcW w:w="724" w:type="dxa"/>
            <w:tcBorders>
              <w:top w:val="single" w:sz="4" w:space="0" w:color="auto"/>
              <w:bottom w:val="single" w:sz="4" w:space="0" w:color="auto"/>
              <w:right w:val="single" w:sz="4" w:space="0" w:color="auto"/>
            </w:tcBorders>
            <w:shd w:val="clear" w:color="auto" w:fill="auto"/>
          </w:tcPr>
          <w:p w:rsidR="00B04F94" w:rsidRPr="00107D1F" w:rsidRDefault="00B04F94" w:rsidP="00AD04E4">
            <w:pPr>
              <w:keepNext/>
              <w:keepLines/>
              <w:jc w:val="center"/>
            </w:pPr>
          </w:p>
        </w:tc>
        <w:tc>
          <w:tcPr>
            <w:tcW w:w="1508" w:type="dxa"/>
            <w:tcBorders>
              <w:top w:val="nil"/>
              <w:left w:val="single" w:sz="4" w:space="0" w:color="auto"/>
              <w:bottom w:val="nil"/>
              <w:right w:val="nil"/>
            </w:tcBorders>
          </w:tcPr>
          <w:p w:rsidR="00B04F94" w:rsidRPr="00107D1F" w:rsidRDefault="00B04F94" w:rsidP="00AD04E4">
            <w:pPr>
              <w:keepNext/>
              <w:keepLines/>
              <w:rPr>
                <w:sz w:val="16"/>
              </w:rPr>
            </w:pPr>
            <w:r w:rsidRPr="00107D1F">
              <w:rPr>
                <w:sz w:val="16"/>
              </w:rPr>
              <w:t>Impact</w:t>
            </w:r>
          </w:p>
        </w:tc>
        <w:tc>
          <w:tcPr>
            <w:tcW w:w="1698" w:type="dxa"/>
            <w:tcBorders>
              <w:top w:val="nil"/>
              <w:left w:val="nil"/>
              <w:bottom w:val="nil"/>
              <w:right w:val="nil"/>
            </w:tcBorders>
          </w:tcPr>
          <w:p w:rsidR="00B04F94" w:rsidRPr="00107D1F" w:rsidRDefault="00B04F94" w:rsidP="00AD04E4">
            <w:pPr>
              <w:keepNext/>
              <w:keepLines/>
              <w:rPr>
                <w:sz w:val="16"/>
              </w:rPr>
            </w:pPr>
            <w:r w:rsidRPr="00107D1F">
              <w:rPr>
                <w:sz w:val="16"/>
              </w:rPr>
              <w:t>Likelihood</w:t>
            </w:r>
          </w:p>
        </w:tc>
        <w:tc>
          <w:tcPr>
            <w:tcW w:w="302" w:type="dxa"/>
            <w:tcBorders>
              <w:top w:val="nil"/>
              <w:left w:val="nil"/>
              <w:bottom w:val="nil"/>
              <w:right w:val="nil"/>
            </w:tcBorders>
          </w:tcPr>
          <w:p w:rsidR="00B04F94" w:rsidRPr="00107D1F" w:rsidRDefault="00B04F94" w:rsidP="00AD04E4">
            <w:pPr>
              <w:keepNext/>
              <w:keepLines/>
              <w:rPr>
                <w:sz w:val="16"/>
              </w:rPr>
            </w:pPr>
          </w:p>
        </w:tc>
        <w:tc>
          <w:tcPr>
            <w:tcW w:w="5103" w:type="dxa"/>
            <w:vMerge w:val="restart"/>
            <w:tcBorders>
              <w:top w:val="nil"/>
              <w:left w:val="nil"/>
              <w:right w:val="nil"/>
            </w:tcBorders>
          </w:tcPr>
          <w:p w:rsidR="00B04F94" w:rsidRDefault="00B04F94" w:rsidP="00AD04E4">
            <w:pPr>
              <w:keepNext/>
              <w:keepLines/>
              <w:rPr>
                <w:sz w:val="16"/>
              </w:rPr>
            </w:pPr>
          </w:p>
          <w:p w:rsidR="00B04F94" w:rsidRDefault="00B04F94" w:rsidP="00AD04E4">
            <w:pPr>
              <w:keepNext/>
              <w:keepLines/>
              <w:rPr>
                <w:sz w:val="16"/>
              </w:rPr>
            </w:pPr>
          </w:p>
          <w:p w:rsidR="00B04F94" w:rsidRPr="00167A51" w:rsidRDefault="00B04F94" w:rsidP="00AD04E4">
            <w:pPr>
              <w:keepNext/>
              <w:keepLines/>
              <w:rPr>
                <w:szCs w:val="22"/>
              </w:rPr>
            </w:pPr>
            <w:r w:rsidRPr="002C627C">
              <w:rPr>
                <w:i/>
                <w:szCs w:val="22"/>
              </w:rPr>
              <w:t>Enter Risk number in the profiling grid (left) against the highest impact classification for the risk and the appropriate likelihood classification taken from the table above</w:t>
            </w:r>
            <w:r w:rsidRPr="00167A51">
              <w:rPr>
                <w:szCs w:val="22"/>
              </w:rPr>
              <w:t xml:space="preserve">.  </w:t>
            </w:r>
          </w:p>
        </w:tc>
      </w:tr>
      <w:tr w:rsidR="00B04F94" w:rsidRPr="00107D1F" w:rsidTr="00AD04E4">
        <w:trPr>
          <w:cantSplit/>
        </w:trPr>
        <w:tc>
          <w:tcPr>
            <w:tcW w:w="645" w:type="dxa"/>
            <w:vMerge/>
            <w:tcBorders>
              <w:left w:val="single" w:sz="4" w:space="0" w:color="auto"/>
              <w:bottom w:val="single" w:sz="4" w:space="0" w:color="auto"/>
              <w:right w:val="single" w:sz="4" w:space="0" w:color="auto"/>
            </w:tcBorders>
          </w:tcPr>
          <w:p w:rsidR="00B04F94" w:rsidRPr="00107D1F" w:rsidRDefault="00B04F94" w:rsidP="00AD04E4">
            <w:pPr>
              <w:keepNext/>
              <w:keepLines/>
            </w:pPr>
          </w:p>
        </w:tc>
        <w:tc>
          <w:tcPr>
            <w:tcW w:w="452" w:type="dxa"/>
            <w:tcBorders>
              <w:left w:val="single" w:sz="4" w:space="0" w:color="auto"/>
            </w:tcBorders>
          </w:tcPr>
          <w:p w:rsidR="00B04F94" w:rsidRPr="00107D1F" w:rsidRDefault="00B04F94" w:rsidP="00AD04E4">
            <w:pPr>
              <w:keepNext/>
              <w:keepLines/>
            </w:pPr>
            <w:r w:rsidRPr="00107D1F">
              <w:t>B</w:t>
            </w:r>
          </w:p>
        </w:tc>
        <w:tc>
          <w:tcPr>
            <w:tcW w:w="723" w:type="dxa"/>
            <w:shd w:val="pct15" w:color="auto" w:fill="FFFFFF"/>
          </w:tcPr>
          <w:p w:rsidR="00B04F94" w:rsidRPr="00107D1F" w:rsidRDefault="00B04F94" w:rsidP="00AD04E4">
            <w:pPr>
              <w:keepNext/>
              <w:keepLines/>
            </w:pPr>
          </w:p>
        </w:tc>
        <w:tc>
          <w:tcPr>
            <w:tcW w:w="723" w:type="dxa"/>
            <w:shd w:val="clear" w:color="auto" w:fill="auto"/>
          </w:tcPr>
          <w:p w:rsidR="00B04F94" w:rsidRPr="00107D1F" w:rsidRDefault="00B04F94" w:rsidP="00AD04E4">
            <w:pPr>
              <w:keepNext/>
              <w:keepLines/>
            </w:pPr>
          </w:p>
        </w:tc>
        <w:tc>
          <w:tcPr>
            <w:tcW w:w="724" w:type="dxa"/>
            <w:tcBorders>
              <w:bottom w:val="single" w:sz="4" w:space="0" w:color="auto"/>
            </w:tcBorders>
            <w:shd w:val="clear" w:color="auto" w:fill="auto"/>
          </w:tcPr>
          <w:p w:rsidR="00B04F94" w:rsidRPr="00107D1F" w:rsidRDefault="00B04F94" w:rsidP="00AD04E4">
            <w:pPr>
              <w:keepNext/>
              <w:keepLines/>
            </w:pPr>
          </w:p>
        </w:tc>
        <w:tc>
          <w:tcPr>
            <w:tcW w:w="723" w:type="dxa"/>
            <w:tcBorders>
              <w:right w:val="single" w:sz="4" w:space="0" w:color="auto"/>
            </w:tcBorders>
            <w:shd w:val="clear" w:color="auto" w:fill="auto"/>
          </w:tcPr>
          <w:p w:rsidR="00B04F94" w:rsidRPr="00107D1F" w:rsidRDefault="00B04F94" w:rsidP="00AD04E4">
            <w:pPr>
              <w:keepNext/>
              <w:keepLines/>
              <w:jc w:val="center"/>
            </w:pPr>
          </w:p>
        </w:tc>
        <w:tc>
          <w:tcPr>
            <w:tcW w:w="724" w:type="dxa"/>
            <w:tcBorders>
              <w:right w:val="single" w:sz="4" w:space="0" w:color="auto"/>
            </w:tcBorders>
            <w:shd w:val="clear" w:color="auto" w:fill="auto"/>
          </w:tcPr>
          <w:p w:rsidR="00B04F94" w:rsidRPr="00107D1F" w:rsidRDefault="00B04F94" w:rsidP="00AD04E4">
            <w:pPr>
              <w:keepNext/>
              <w:keepLines/>
              <w:jc w:val="center"/>
            </w:pPr>
          </w:p>
        </w:tc>
        <w:tc>
          <w:tcPr>
            <w:tcW w:w="1508" w:type="dxa"/>
            <w:tcBorders>
              <w:top w:val="nil"/>
              <w:left w:val="single" w:sz="4" w:space="0" w:color="auto"/>
              <w:bottom w:val="nil"/>
              <w:right w:val="nil"/>
            </w:tcBorders>
          </w:tcPr>
          <w:p w:rsidR="00B04F94" w:rsidRPr="00107D1F" w:rsidRDefault="00B04F94" w:rsidP="00AD04E4">
            <w:pPr>
              <w:keepNext/>
              <w:keepLines/>
              <w:rPr>
                <w:sz w:val="16"/>
              </w:rPr>
            </w:pPr>
            <w:r w:rsidRPr="00107D1F">
              <w:rPr>
                <w:sz w:val="16"/>
              </w:rPr>
              <w:t>V = Catastrophic</w:t>
            </w:r>
          </w:p>
        </w:tc>
        <w:tc>
          <w:tcPr>
            <w:tcW w:w="1698" w:type="dxa"/>
            <w:tcBorders>
              <w:top w:val="nil"/>
              <w:left w:val="nil"/>
              <w:bottom w:val="nil"/>
              <w:right w:val="nil"/>
            </w:tcBorders>
          </w:tcPr>
          <w:p w:rsidR="00B04F94" w:rsidRPr="00107D1F" w:rsidRDefault="00B04F94" w:rsidP="00AD04E4">
            <w:pPr>
              <w:keepNext/>
              <w:keepLines/>
              <w:rPr>
                <w:sz w:val="16"/>
              </w:rPr>
            </w:pPr>
            <w:r w:rsidRPr="00107D1F">
              <w:rPr>
                <w:sz w:val="16"/>
              </w:rPr>
              <w:t xml:space="preserve">A = </w:t>
            </w:r>
            <w:r>
              <w:rPr>
                <w:rFonts w:cs="Arial"/>
                <w:sz w:val="16"/>
              </w:rPr>
              <w:t>≥</w:t>
            </w:r>
            <w:r>
              <w:rPr>
                <w:sz w:val="16"/>
              </w:rPr>
              <w:t>98%</w:t>
            </w:r>
          </w:p>
        </w:tc>
        <w:tc>
          <w:tcPr>
            <w:tcW w:w="302" w:type="dxa"/>
            <w:tcBorders>
              <w:top w:val="nil"/>
              <w:left w:val="nil"/>
              <w:bottom w:val="nil"/>
              <w:right w:val="nil"/>
            </w:tcBorders>
          </w:tcPr>
          <w:p w:rsidR="00B04F94" w:rsidRPr="00107D1F" w:rsidRDefault="00B04F94" w:rsidP="00AD04E4">
            <w:pPr>
              <w:keepNext/>
              <w:keepLines/>
              <w:rPr>
                <w:sz w:val="16"/>
              </w:rPr>
            </w:pPr>
          </w:p>
        </w:tc>
        <w:tc>
          <w:tcPr>
            <w:tcW w:w="5103" w:type="dxa"/>
            <w:vMerge/>
            <w:tcBorders>
              <w:left w:val="nil"/>
              <w:right w:val="nil"/>
            </w:tcBorders>
          </w:tcPr>
          <w:p w:rsidR="00B04F94" w:rsidRPr="00107D1F" w:rsidRDefault="00B04F94" w:rsidP="00AD04E4">
            <w:pPr>
              <w:keepNext/>
              <w:keepLines/>
              <w:rPr>
                <w:sz w:val="16"/>
              </w:rPr>
            </w:pPr>
          </w:p>
        </w:tc>
      </w:tr>
      <w:tr w:rsidR="00B04F94" w:rsidRPr="00107D1F" w:rsidTr="00AD04E4">
        <w:trPr>
          <w:cantSplit/>
        </w:trPr>
        <w:tc>
          <w:tcPr>
            <w:tcW w:w="645" w:type="dxa"/>
            <w:vMerge/>
            <w:tcBorders>
              <w:left w:val="single" w:sz="4" w:space="0" w:color="auto"/>
              <w:bottom w:val="single" w:sz="4" w:space="0" w:color="auto"/>
              <w:right w:val="single" w:sz="4" w:space="0" w:color="auto"/>
            </w:tcBorders>
          </w:tcPr>
          <w:p w:rsidR="00B04F94" w:rsidRPr="00107D1F" w:rsidRDefault="00B04F94" w:rsidP="00AD04E4">
            <w:pPr>
              <w:keepNext/>
              <w:keepLines/>
            </w:pPr>
          </w:p>
        </w:tc>
        <w:tc>
          <w:tcPr>
            <w:tcW w:w="452" w:type="dxa"/>
            <w:tcBorders>
              <w:left w:val="single" w:sz="4" w:space="0" w:color="auto"/>
            </w:tcBorders>
          </w:tcPr>
          <w:p w:rsidR="00B04F94" w:rsidRPr="00107D1F" w:rsidRDefault="00B04F94" w:rsidP="00AD04E4">
            <w:pPr>
              <w:keepNext/>
              <w:keepLines/>
            </w:pPr>
            <w:r w:rsidRPr="00107D1F">
              <w:t>C</w:t>
            </w:r>
          </w:p>
        </w:tc>
        <w:tc>
          <w:tcPr>
            <w:tcW w:w="723" w:type="dxa"/>
            <w:shd w:val="pct15" w:color="auto" w:fill="FFFFFF"/>
          </w:tcPr>
          <w:p w:rsidR="00B04F94" w:rsidRPr="00107D1F" w:rsidRDefault="00B04F94" w:rsidP="00AD04E4">
            <w:pPr>
              <w:keepNext/>
              <w:keepLines/>
            </w:pPr>
          </w:p>
        </w:tc>
        <w:tc>
          <w:tcPr>
            <w:tcW w:w="723" w:type="dxa"/>
            <w:tcBorders>
              <w:top w:val="single" w:sz="4" w:space="0" w:color="auto"/>
              <w:bottom w:val="single" w:sz="4" w:space="0" w:color="auto"/>
            </w:tcBorders>
            <w:shd w:val="clear" w:color="auto" w:fill="auto"/>
          </w:tcPr>
          <w:p w:rsidR="00B04F94" w:rsidRPr="00107D1F" w:rsidRDefault="00B04F94" w:rsidP="00AD04E4">
            <w:pPr>
              <w:keepNext/>
              <w:keepLines/>
            </w:pPr>
          </w:p>
        </w:tc>
        <w:tc>
          <w:tcPr>
            <w:tcW w:w="724" w:type="dxa"/>
            <w:tcBorders>
              <w:top w:val="single" w:sz="4" w:space="0" w:color="auto"/>
              <w:bottom w:val="single" w:sz="4" w:space="0" w:color="auto"/>
            </w:tcBorders>
            <w:shd w:val="clear" w:color="auto" w:fill="auto"/>
          </w:tcPr>
          <w:p w:rsidR="00B04F94" w:rsidRPr="00107D1F" w:rsidRDefault="00B04F94" w:rsidP="00AD04E4">
            <w:pPr>
              <w:keepNext/>
              <w:keepLines/>
            </w:pPr>
          </w:p>
        </w:tc>
        <w:tc>
          <w:tcPr>
            <w:tcW w:w="723" w:type="dxa"/>
            <w:tcBorders>
              <w:top w:val="single" w:sz="4" w:space="0" w:color="auto"/>
              <w:bottom w:val="single" w:sz="4" w:space="0" w:color="auto"/>
              <w:right w:val="single" w:sz="4" w:space="0" w:color="auto"/>
            </w:tcBorders>
            <w:shd w:val="clear" w:color="auto" w:fill="auto"/>
          </w:tcPr>
          <w:p w:rsidR="00B04F94" w:rsidRPr="00107D1F" w:rsidRDefault="00B04F94" w:rsidP="00AD04E4">
            <w:pPr>
              <w:keepNext/>
              <w:keepLines/>
              <w:jc w:val="center"/>
            </w:pPr>
          </w:p>
        </w:tc>
        <w:tc>
          <w:tcPr>
            <w:tcW w:w="724" w:type="dxa"/>
            <w:tcBorders>
              <w:right w:val="single" w:sz="4" w:space="0" w:color="auto"/>
            </w:tcBorders>
            <w:shd w:val="clear" w:color="auto" w:fill="auto"/>
          </w:tcPr>
          <w:p w:rsidR="00B04F94" w:rsidRPr="00107D1F" w:rsidRDefault="00B04F94" w:rsidP="00AD04E4">
            <w:pPr>
              <w:keepNext/>
              <w:keepLines/>
              <w:jc w:val="center"/>
            </w:pPr>
          </w:p>
        </w:tc>
        <w:tc>
          <w:tcPr>
            <w:tcW w:w="1508" w:type="dxa"/>
            <w:tcBorders>
              <w:top w:val="nil"/>
              <w:left w:val="single" w:sz="4" w:space="0" w:color="auto"/>
              <w:bottom w:val="nil"/>
              <w:right w:val="nil"/>
            </w:tcBorders>
          </w:tcPr>
          <w:p w:rsidR="00B04F94" w:rsidRPr="00107D1F" w:rsidRDefault="00B04F94" w:rsidP="00AD04E4">
            <w:pPr>
              <w:keepNext/>
              <w:keepLines/>
              <w:rPr>
                <w:sz w:val="16"/>
              </w:rPr>
            </w:pPr>
            <w:r w:rsidRPr="00107D1F">
              <w:rPr>
                <w:sz w:val="16"/>
              </w:rPr>
              <w:t>IV = Critical</w:t>
            </w:r>
          </w:p>
        </w:tc>
        <w:tc>
          <w:tcPr>
            <w:tcW w:w="1698" w:type="dxa"/>
            <w:tcBorders>
              <w:top w:val="nil"/>
              <w:left w:val="nil"/>
              <w:bottom w:val="nil"/>
              <w:right w:val="nil"/>
            </w:tcBorders>
          </w:tcPr>
          <w:p w:rsidR="00B04F94" w:rsidRPr="00107D1F" w:rsidRDefault="00B04F94" w:rsidP="00AD04E4">
            <w:pPr>
              <w:keepNext/>
              <w:keepLines/>
              <w:rPr>
                <w:sz w:val="16"/>
              </w:rPr>
            </w:pPr>
            <w:r w:rsidRPr="00107D1F">
              <w:rPr>
                <w:sz w:val="16"/>
              </w:rPr>
              <w:t xml:space="preserve">B = </w:t>
            </w:r>
            <w:r>
              <w:rPr>
                <w:sz w:val="16"/>
              </w:rPr>
              <w:t>75% - 97%</w:t>
            </w:r>
          </w:p>
        </w:tc>
        <w:tc>
          <w:tcPr>
            <w:tcW w:w="302" w:type="dxa"/>
            <w:tcBorders>
              <w:top w:val="nil"/>
              <w:left w:val="nil"/>
              <w:bottom w:val="nil"/>
              <w:right w:val="nil"/>
            </w:tcBorders>
          </w:tcPr>
          <w:p w:rsidR="00B04F94" w:rsidRPr="00107D1F" w:rsidRDefault="00B04F94" w:rsidP="00AD04E4">
            <w:pPr>
              <w:keepNext/>
              <w:keepLines/>
              <w:rPr>
                <w:sz w:val="16"/>
              </w:rPr>
            </w:pPr>
          </w:p>
        </w:tc>
        <w:tc>
          <w:tcPr>
            <w:tcW w:w="5103" w:type="dxa"/>
            <w:vMerge/>
            <w:tcBorders>
              <w:left w:val="nil"/>
              <w:right w:val="nil"/>
            </w:tcBorders>
          </w:tcPr>
          <w:p w:rsidR="00B04F94" w:rsidRPr="00107D1F" w:rsidRDefault="00B04F94" w:rsidP="00AD04E4">
            <w:pPr>
              <w:keepNext/>
              <w:keepLines/>
              <w:rPr>
                <w:sz w:val="16"/>
              </w:rPr>
            </w:pPr>
          </w:p>
        </w:tc>
      </w:tr>
      <w:tr w:rsidR="00B04F94" w:rsidRPr="00107D1F" w:rsidTr="00AD04E4">
        <w:trPr>
          <w:cantSplit/>
        </w:trPr>
        <w:tc>
          <w:tcPr>
            <w:tcW w:w="645" w:type="dxa"/>
            <w:vMerge/>
            <w:tcBorders>
              <w:left w:val="single" w:sz="4" w:space="0" w:color="auto"/>
              <w:bottom w:val="single" w:sz="4" w:space="0" w:color="auto"/>
              <w:right w:val="single" w:sz="4" w:space="0" w:color="auto"/>
            </w:tcBorders>
          </w:tcPr>
          <w:p w:rsidR="00B04F94" w:rsidRPr="00107D1F" w:rsidRDefault="00B04F94" w:rsidP="00AD04E4">
            <w:pPr>
              <w:keepNext/>
              <w:keepLines/>
            </w:pPr>
          </w:p>
        </w:tc>
        <w:tc>
          <w:tcPr>
            <w:tcW w:w="452" w:type="dxa"/>
            <w:tcBorders>
              <w:left w:val="single" w:sz="4" w:space="0" w:color="auto"/>
            </w:tcBorders>
          </w:tcPr>
          <w:p w:rsidR="00B04F94" w:rsidRPr="00107D1F" w:rsidRDefault="00B04F94" w:rsidP="00AD04E4">
            <w:pPr>
              <w:keepNext/>
              <w:keepLines/>
            </w:pPr>
            <w:r w:rsidRPr="00107D1F">
              <w:t>D</w:t>
            </w:r>
          </w:p>
        </w:tc>
        <w:tc>
          <w:tcPr>
            <w:tcW w:w="723" w:type="dxa"/>
            <w:tcBorders>
              <w:bottom w:val="single" w:sz="4" w:space="0" w:color="auto"/>
            </w:tcBorders>
            <w:shd w:val="pct15" w:color="auto" w:fill="FFFFFF"/>
          </w:tcPr>
          <w:p w:rsidR="00B04F94" w:rsidRPr="00107D1F" w:rsidRDefault="00B04F94" w:rsidP="00AD04E4">
            <w:pPr>
              <w:keepNext/>
              <w:keepLines/>
            </w:pPr>
          </w:p>
        </w:tc>
        <w:tc>
          <w:tcPr>
            <w:tcW w:w="723" w:type="dxa"/>
            <w:tcBorders>
              <w:top w:val="single" w:sz="4" w:space="0" w:color="auto"/>
            </w:tcBorders>
            <w:shd w:val="pct15" w:color="auto" w:fill="FFFFFF"/>
          </w:tcPr>
          <w:p w:rsidR="00B04F94" w:rsidRPr="00107D1F" w:rsidRDefault="00B04F94" w:rsidP="00AD04E4">
            <w:pPr>
              <w:keepNext/>
              <w:keepLines/>
            </w:pPr>
          </w:p>
        </w:tc>
        <w:tc>
          <w:tcPr>
            <w:tcW w:w="724" w:type="dxa"/>
            <w:tcBorders>
              <w:top w:val="single" w:sz="4" w:space="0" w:color="auto"/>
              <w:bottom w:val="single" w:sz="4" w:space="0" w:color="auto"/>
            </w:tcBorders>
            <w:shd w:val="clear" w:color="auto" w:fill="auto"/>
          </w:tcPr>
          <w:p w:rsidR="00B04F94" w:rsidRPr="00107D1F" w:rsidRDefault="00B04F94" w:rsidP="00AD04E4">
            <w:pPr>
              <w:keepNext/>
              <w:keepLines/>
            </w:pPr>
          </w:p>
        </w:tc>
        <w:tc>
          <w:tcPr>
            <w:tcW w:w="723" w:type="dxa"/>
            <w:tcBorders>
              <w:top w:val="single" w:sz="4" w:space="0" w:color="auto"/>
              <w:bottom w:val="single" w:sz="4" w:space="0" w:color="auto"/>
              <w:right w:val="single" w:sz="4" w:space="0" w:color="auto"/>
            </w:tcBorders>
            <w:shd w:val="clear" w:color="auto" w:fill="auto"/>
          </w:tcPr>
          <w:p w:rsidR="00B04F94" w:rsidRPr="00107D1F" w:rsidRDefault="00B04F94" w:rsidP="00AD04E4">
            <w:pPr>
              <w:keepNext/>
              <w:keepLines/>
              <w:jc w:val="center"/>
            </w:pPr>
          </w:p>
        </w:tc>
        <w:tc>
          <w:tcPr>
            <w:tcW w:w="724" w:type="dxa"/>
            <w:tcBorders>
              <w:right w:val="single" w:sz="4" w:space="0" w:color="auto"/>
            </w:tcBorders>
            <w:shd w:val="clear" w:color="auto" w:fill="auto"/>
          </w:tcPr>
          <w:p w:rsidR="00B04F94" w:rsidRPr="00107D1F" w:rsidRDefault="00B04F94" w:rsidP="00AD04E4">
            <w:pPr>
              <w:keepNext/>
              <w:keepLines/>
              <w:jc w:val="center"/>
            </w:pPr>
          </w:p>
        </w:tc>
        <w:tc>
          <w:tcPr>
            <w:tcW w:w="1508" w:type="dxa"/>
            <w:tcBorders>
              <w:top w:val="nil"/>
              <w:left w:val="single" w:sz="4" w:space="0" w:color="auto"/>
              <w:bottom w:val="nil"/>
              <w:right w:val="nil"/>
            </w:tcBorders>
          </w:tcPr>
          <w:p w:rsidR="00B04F94" w:rsidRPr="00107D1F" w:rsidRDefault="00B04F94" w:rsidP="00AD04E4">
            <w:pPr>
              <w:keepNext/>
              <w:keepLines/>
              <w:rPr>
                <w:sz w:val="16"/>
              </w:rPr>
            </w:pPr>
            <w:r w:rsidRPr="00107D1F">
              <w:rPr>
                <w:sz w:val="16"/>
              </w:rPr>
              <w:t>III = Significant</w:t>
            </w:r>
          </w:p>
        </w:tc>
        <w:tc>
          <w:tcPr>
            <w:tcW w:w="1698" w:type="dxa"/>
            <w:tcBorders>
              <w:top w:val="nil"/>
              <w:left w:val="nil"/>
              <w:bottom w:val="nil"/>
              <w:right w:val="nil"/>
            </w:tcBorders>
          </w:tcPr>
          <w:p w:rsidR="00B04F94" w:rsidRPr="00107D1F" w:rsidRDefault="00B04F94" w:rsidP="00AD04E4">
            <w:pPr>
              <w:keepNext/>
              <w:keepLines/>
              <w:rPr>
                <w:sz w:val="16"/>
              </w:rPr>
            </w:pPr>
            <w:r w:rsidRPr="00107D1F">
              <w:rPr>
                <w:sz w:val="16"/>
              </w:rPr>
              <w:t xml:space="preserve">C = </w:t>
            </w:r>
            <w:r>
              <w:rPr>
                <w:sz w:val="16"/>
              </w:rPr>
              <w:t>50% - 74%</w:t>
            </w:r>
          </w:p>
        </w:tc>
        <w:tc>
          <w:tcPr>
            <w:tcW w:w="302" w:type="dxa"/>
            <w:tcBorders>
              <w:top w:val="nil"/>
              <w:left w:val="nil"/>
              <w:bottom w:val="nil"/>
              <w:right w:val="nil"/>
            </w:tcBorders>
          </w:tcPr>
          <w:p w:rsidR="00B04F94" w:rsidRPr="00107D1F" w:rsidRDefault="00B04F94" w:rsidP="00AD04E4">
            <w:pPr>
              <w:keepNext/>
              <w:keepLines/>
              <w:rPr>
                <w:sz w:val="16"/>
              </w:rPr>
            </w:pPr>
          </w:p>
        </w:tc>
        <w:tc>
          <w:tcPr>
            <w:tcW w:w="5103" w:type="dxa"/>
            <w:vMerge/>
            <w:tcBorders>
              <w:left w:val="nil"/>
              <w:right w:val="nil"/>
            </w:tcBorders>
          </w:tcPr>
          <w:p w:rsidR="00B04F94" w:rsidRPr="00107D1F" w:rsidRDefault="00B04F94" w:rsidP="00AD04E4">
            <w:pPr>
              <w:keepNext/>
              <w:keepLines/>
              <w:rPr>
                <w:sz w:val="16"/>
              </w:rPr>
            </w:pPr>
          </w:p>
        </w:tc>
      </w:tr>
      <w:tr w:rsidR="00B04F94" w:rsidRPr="00107D1F" w:rsidTr="00AD04E4">
        <w:trPr>
          <w:cantSplit/>
        </w:trPr>
        <w:tc>
          <w:tcPr>
            <w:tcW w:w="645" w:type="dxa"/>
            <w:vMerge/>
            <w:tcBorders>
              <w:left w:val="single" w:sz="4" w:space="0" w:color="auto"/>
              <w:bottom w:val="single" w:sz="4" w:space="0" w:color="auto"/>
              <w:right w:val="single" w:sz="4" w:space="0" w:color="auto"/>
            </w:tcBorders>
          </w:tcPr>
          <w:p w:rsidR="00B04F94" w:rsidRPr="00107D1F" w:rsidRDefault="00B04F94" w:rsidP="00AD04E4">
            <w:pPr>
              <w:keepNext/>
              <w:keepLines/>
            </w:pPr>
          </w:p>
        </w:tc>
        <w:tc>
          <w:tcPr>
            <w:tcW w:w="452" w:type="dxa"/>
            <w:tcBorders>
              <w:left w:val="single" w:sz="4" w:space="0" w:color="auto"/>
            </w:tcBorders>
          </w:tcPr>
          <w:p w:rsidR="00B04F94" w:rsidRPr="00107D1F" w:rsidRDefault="00B04F94" w:rsidP="00AD04E4">
            <w:pPr>
              <w:keepNext/>
              <w:keepLines/>
            </w:pPr>
            <w:r w:rsidRPr="00107D1F">
              <w:t>E</w:t>
            </w:r>
          </w:p>
        </w:tc>
        <w:tc>
          <w:tcPr>
            <w:tcW w:w="723" w:type="dxa"/>
            <w:tcBorders>
              <w:bottom w:val="single" w:sz="4" w:space="0" w:color="auto"/>
            </w:tcBorders>
            <w:shd w:val="pct15" w:color="auto" w:fill="FFFFFF"/>
          </w:tcPr>
          <w:p w:rsidR="00B04F94" w:rsidRPr="00107D1F" w:rsidRDefault="00B04F94" w:rsidP="00AD04E4">
            <w:pPr>
              <w:keepNext/>
              <w:keepLines/>
            </w:pPr>
          </w:p>
        </w:tc>
        <w:tc>
          <w:tcPr>
            <w:tcW w:w="723" w:type="dxa"/>
            <w:shd w:val="pct15" w:color="auto" w:fill="FFFFFF"/>
          </w:tcPr>
          <w:p w:rsidR="00B04F94" w:rsidRPr="00107D1F" w:rsidRDefault="00B04F94" w:rsidP="00AD04E4">
            <w:pPr>
              <w:keepNext/>
              <w:keepLines/>
            </w:pPr>
          </w:p>
        </w:tc>
        <w:tc>
          <w:tcPr>
            <w:tcW w:w="724" w:type="dxa"/>
            <w:tcBorders>
              <w:bottom w:val="single" w:sz="4" w:space="0" w:color="auto"/>
            </w:tcBorders>
            <w:shd w:val="clear" w:color="auto" w:fill="auto"/>
          </w:tcPr>
          <w:p w:rsidR="00B04F94" w:rsidRPr="00107D1F" w:rsidRDefault="00B04F94" w:rsidP="00AD04E4">
            <w:pPr>
              <w:keepNext/>
              <w:keepLines/>
            </w:pPr>
          </w:p>
        </w:tc>
        <w:tc>
          <w:tcPr>
            <w:tcW w:w="723" w:type="dxa"/>
            <w:tcBorders>
              <w:top w:val="single" w:sz="4" w:space="0" w:color="auto"/>
              <w:right w:val="single" w:sz="4" w:space="0" w:color="auto"/>
            </w:tcBorders>
            <w:shd w:val="clear" w:color="auto" w:fill="auto"/>
          </w:tcPr>
          <w:p w:rsidR="00B04F94" w:rsidRPr="00107D1F" w:rsidRDefault="00B04F94" w:rsidP="00AD04E4">
            <w:pPr>
              <w:keepNext/>
              <w:keepLines/>
              <w:jc w:val="center"/>
            </w:pPr>
          </w:p>
        </w:tc>
        <w:tc>
          <w:tcPr>
            <w:tcW w:w="724" w:type="dxa"/>
            <w:tcBorders>
              <w:top w:val="single" w:sz="4" w:space="0" w:color="auto"/>
              <w:bottom w:val="single" w:sz="4" w:space="0" w:color="auto"/>
              <w:right w:val="single" w:sz="4" w:space="0" w:color="auto"/>
            </w:tcBorders>
            <w:shd w:val="clear" w:color="auto" w:fill="auto"/>
          </w:tcPr>
          <w:p w:rsidR="00B04F94" w:rsidRPr="00107D1F" w:rsidRDefault="00B04F94" w:rsidP="00AD04E4">
            <w:pPr>
              <w:keepNext/>
              <w:keepLines/>
              <w:jc w:val="center"/>
            </w:pPr>
          </w:p>
        </w:tc>
        <w:tc>
          <w:tcPr>
            <w:tcW w:w="1508" w:type="dxa"/>
            <w:tcBorders>
              <w:top w:val="nil"/>
              <w:left w:val="single" w:sz="4" w:space="0" w:color="auto"/>
              <w:bottom w:val="nil"/>
              <w:right w:val="nil"/>
            </w:tcBorders>
          </w:tcPr>
          <w:p w:rsidR="00B04F94" w:rsidRPr="00107D1F" w:rsidRDefault="00B04F94" w:rsidP="00AD04E4">
            <w:pPr>
              <w:keepNext/>
              <w:keepLines/>
              <w:rPr>
                <w:sz w:val="16"/>
              </w:rPr>
            </w:pPr>
            <w:r w:rsidRPr="00107D1F">
              <w:rPr>
                <w:sz w:val="16"/>
              </w:rPr>
              <w:t>II = Marginal</w:t>
            </w:r>
          </w:p>
        </w:tc>
        <w:tc>
          <w:tcPr>
            <w:tcW w:w="1698" w:type="dxa"/>
            <w:tcBorders>
              <w:top w:val="nil"/>
              <w:left w:val="nil"/>
              <w:bottom w:val="nil"/>
              <w:right w:val="nil"/>
            </w:tcBorders>
          </w:tcPr>
          <w:p w:rsidR="00B04F94" w:rsidRPr="00107D1F" w:rsidRDefault="00B04F94" w:rsidP="00AD04E4">
            <w:pPr>
              <w:keepNext/>
              <w:keepLines/>
              <w:rPr>
                <w:sz w:val="16"/>
              </w:rPr>
            </w:pPr>
            <w:r w:rsidRPr="00107D1F">
              <w:rPr>
                <w:sz w:val="16"/>
              </w:rPr>
              <w:t xml:space="preserve">D = </w:t>
            </w:r>
            <w:r>
              <w:rPr>
                <w:sz w:val="16"/>
              </w:rPr>
              <w:t>25% - 49%</w:t>
            </w:r>
          </w:p>
        </w:tc>
        <w:tc>
          <w:tcPr>
            <w:tcW w:w="302" w:type="dxa"/>
            <w:tcBorders>
              <w:top w:val="nil"/>
              <w:left w:val="nil"/>
              <w:bottom w:val="nil"/>
              <w:right w:val="nil"/>
            </w:tcBorders>
          </w:tcPr>
          <w:p w:rsidR="00B04F94" w:rsidRPr="00107D1F" w:rsidRDefault="00B04F94" w:rsidP="00AD04E4">
            <w:pPr>
              <w:keepNext/>
              <w:keepLines/>
              <w:rPr>
                <w:sz w:val="16"/>
              </w:rPr>
            </w:pPr>
          </w:p>
        </w:tc>
        <w:tc>
          <w:tcPr>
            <w:tcW w:w="5103" w:type="dxa"/>
            <w:vMerge/>
            <w:tcBorders>
              <w:left w:val="nil"/>
              <w:right w:val="nil"/>
            </w:tcBorders>
          </w:tcPr>
          <w:p w:rsidR="00B04F94" w:rsidRPr="00107D1F" w:rsidRDefault="00B04F94" w:rsidP="00AD04E4">
            <w:pPr>
              <w:keepNext/>
              <w:keepLines/>
              <w:rPr>
                <w:sz w:val="16"/>
              </w:rPr>
            </w:pPr>
          </w:p>
        </w:tc>
      </w:tr>
      <w:tr w:rsidR="00B04F94" w:rsidRPr="00107D1F" w:rsidTr="00AD04E4">
        <w:trPr>
          <w:cantSplit/>
        </w:trPr>
        <w:tc>
          <w:tcPr>
            <w:tcW w:w="645" w:type="dxa"/>
            <w:vMerge/>
            <w:tcBorders>
              <w:left w:val="single" w:sz="4" w:space="0" w:color="auto"/>
              <w:bottom w:val="single" w:sz="4" w:space="0" w:color="auto"/>
              <w:right w:val="single" w:sz="4" w:space="0" w:color="auto"/>
            </w:tcBorders>
          </w:tcPr>
          <w:p w:rsidR="00B04F94" w:rsidRPr="00107D1F" w:rsidRDefault="00B04F94" w:rsidP="00AD04E4">
            <w:pPr>
              <w:keepNext/>
              <w:keepLines/>
            </w:pPr>
          </w:p>
        </w:tc>
        <w:tc>
          <w:tcPr>
            <w:tcW w:w="452" w:type="dxa"/>
            <w:tcBorders>
              <w:left w:val="single" w:sz="4" w:space="0" w:color="auto"/>
            </w:tcBorders>
          </w:tcPr>
          <w:p w:rsidR="00B04F94" w:rsidRPr="00107D1F" w:rsidRDefault="00B04F94" w:rsidP="00AD04E4">
            <w:pPr>
              <w:keepNext/>
              <w:keepLines/>
            </w:pPr>
            <w:r w:rsidRPr="00107D1F">
              <w:t>F</w:t>
            </w:r>
          </w:p>
        </w:tc>
        <w:tc>
          <w:tcPr>
            <w:tcW w:w="723" w:type="dxa"/>
            <w:shd w:val="pct15" w:color="auto" w:fill="FFFFFF"/>
          </w:tcPr>
          <w:p w:rsidR="00B04F94" w:rsidRPr="00107D1F" w:rsidRDefault="00B04F94" w:rsidP="00AD04E4">
            <w:pPr>
              <w:keepNext/>
              <w:keepLines/>
            </w:pPr>
          </w:p>
        </w:tc>
        <w:tc>
          <w:tcPr>
            <w:tcW w:w="723" w:type="dxa"/>
            <w:shd w:val="pct15" w:color="auto" w:fill="FFFFFF"/>
          </w:tcPr>
          <w:p w:rsidR="00B04F94" w:rsidRPr="00107D1F" w:rsidRDefault="00B04F94" w:rsidP="00AD04E4">
            <w:pPr>
              <w:keepNext/>
              <w:keepLines/>
            </w:pPr>
          </w:p>
        </w:tc>
        <w:tc>
          <w:tcPr>
            <w:tcW w:w="724" w:type="dxa"/>
            <w:tcBorders>
              <w:top w:val="single" w:sz="4" w:space="0" w:color="auto"/>
            </w:tcBorders>
            <w:shd w:val="pct15" w:color="auto" w:fill="FFFFFF"/>
          </w:tcPr>
          <w:p w:rsidR="00B04F94" w:rsidRPr="00107D1F" w:rsidRDefault="00B04F94" w:rsidP="00AD04E4">
            <w:pPr>
              <w:keepNext/>
              <w:keepLines/>
            </w:pPr>
          </w:p>
        </w:tc>
        <w:tc>
          <w:tcPr>
            <w:tcW w:w="723" w:type="dxa"/>
            <w:tcBorders>
              <w:right w:val="single" w:sz="4" w:space="0" w:color="auto"/>
            </w:tcBorders>
            <w:shd w:val="clear" w:color="auto" w:fill="auto"/>
          </w:tcPr>
          <w:p w:rsidR="00B04F94" w:rsidRPr="00107D1F" w:rsidRDefault="00B04F94" w:rsidP="00AD04E4">
            <w:pPr>
              <w:keepNext/>
              <w:keepLines/>
              <w:jc w:val="center"/>
            </w:pPr>
          </w:p>
        </w:tc>
        <w:tc>
          <w:tcPr>
            <w:tcW w:w="724" w:type="dxa"/>
            <w:tcBorders>
              <w:right w:val="single" w:sz="4" w:space="0" w:color="auto"/>
            </w:tcBorders>
            <w:shd w:val="clear" w:color="auto" w:fill="auto"/>
          </w:tcPr>
          <w:p w:rsidR="00B04F94" w:rsidRPr="00107D1F" w:rsidRDefault="00B04F94" w:rsidP="00AD04E4">
            <w:pPr>
              <w:keepNext/>
              <w:keepLines/>
              <w:jc w:val="center"/>
            </w:pPr>
          </w:p>
        </w:tc>
        <w:tc>
          <w:tcPr>
            <w:tcW w:w="1508" w:type="dxa"/>
            <w:tcBorders>
              <w:top w:val="nil"/>
              <w:left w:val="single" w:sz="4" w:space="0" w:color="auto"/>
              <w:bottom w:val="nil"/>
              <w:right w:val="nil"/>
            </w:tcBorders>
          </w:tcPr>
          <w:p w:rsidR="00B04F94" w:rsidRPr="00107D1F" w:rsidRDefault="00B04F94" w:rsidP="00AD04E4">
            <w:pPr>
              <w:keepNext/>
              <w:keepLines/>
              <w:rPr>
                <w:sz w:val="16"/>
              </w:rPr>
            </w:pPr>
            <w:r w:rsidRPr="00107D1F">
              <w:rPr>
                <w:sz w:val="16"/>
              </w:rPr>
              <w:t>I = Negligible</w:t>
            </w:r>
          </w:p>
        </w:tc>
        <w:tc>
          <w:tcPr>
            <w:tcW w:w="1698" w:type="dxa"/>
            <w:tcBorders>
              <w:top w:val="nil"/>
              <w:left w:val="nil"/>
              <w:bottom w:val="nil"/>
              <w:right w:val="nil"/>
            </w:tcBorders>
          </w:tcPr>
          <w:p w:rsidR="00B04F94" w:rsidRPr="00107D1F" w:rsidRDefault="00B04F94" w:rsidP="00AD04E4">
            <w:pPr>
              <w:keepNext/>
              <w:keepLines/>
              <w:rPr>
                <w:sz w:val="16"/>
              </w:rPr>
            </w:pPr>
            <w:r w:rsidRPr="00107D1F">
              <w:rPr>
                <w:sz w:val="16"/>
              </w:rPr>
              <w:t xml:space="preserve">E = </w:t>
            </w:r>
            <w:r>
              <w:rPr>
                <w:sz w:val="16"/>
              </w:rPr>
              <w:t>3% - 24%</w:t>
            </w:r>
          </w:p>
        </w:tc>
        <w:tc>
          <w:tcPr>
            <w:tcW w:w="302" w:type="dxa"/>
            <w:tcBorders>
              <w:top w:val="nil"/>
              <w:left w:val="nil"/>
              <w:bottom w:val="nil"/>
              <w:right w:val="nil"/>
            </w:tcBorders>
          </w:tcPr>
          <w:p w:rsidR="00B04F94" w:rsidRPr="00107D1F" w:rsidRDefault="00B04F94" w:rsidP="00AD04E4">
            <w:pPr>
              <w:keepNext/>
              <w:keepLines/>
              <w:rPr>
                <w:sz w:val="16"/>
              </w:rPr>
            </w:pPr>
          </w:p>
        </w:tc>
        <w:tc>
          <w:tcPr>
            <w:tcW w:w="5103" w:type="dxa"/>
            <w:vMerge/>
            <w:tcBorders>
              <w:left w:val="nil"/>
              <w:right w:val="nil"/>
            </w:tcBorders>
          </w:tcPr>
          <w:p w:rsidR="00B04F94" w:rsidRPr="00107D1F" w:rsidRDefault="00B04F94" w:rsidP="00AD04E4">
            <w:pPr>
              <w:keepNext/>
              <w:keepLines/>
              <w:rPr>
                <w:sz w:val="16"/>
              </w:rPr>
            </w:pPr>
          </w:p>
        </w:tc>
      </w:tr>
      <w:tr w:rsidR="00B04F94" w:rsidRPr="00107D1F" w:rsidTr="00AD04E4">
        <w:trPr>
          <w:cantSplit/>
        </w:trPr>
        <w:tc>
          <w:tcPr>
            <w:tcW w:w="645" w:type="dxa"/>
            <w:vMerge/>
            <w:tcBorders>
              <w:left w:val="single" w:sz="4" w:space="0" w:color="auto"/>
              <w:bottom w:val="single" w:sz="4" w:space="0" w:color="auto"/>
              <w:right w:val="single" w:sz="4" w:space="0" w:color="auto"/>
            </w:tcBorders>
          </w:tcPr>
          <w:p w:rsidR="00B04F94" w:rsidRPr="00107D1F" w:rsidRDefault="00B04F94" w:rsidP="00AD04E4">
            <w:pPr>
              <w:keepNext/>
              <w:keepLines/>
            </w:pPr>
          </w:p>
        </w:tc>
        <w:tc>
          <w:tcPr>
            <w:tcW w:w="452" w:type="dxa"/>
            <w:tcBorders>
              <w:left w:val="single" w:sz="4" w:space="0" w:color="auto"/>
              <w:bottom w:val="single" w:sz="4" w:space="0" w:color="auto"/>
            </w:tcBorders>
          </w:tcPr>
          <w:p w:rsidR="00B04F94" w:rsidRPr="00107D1F" w:rsidRDefault="00B04F94" w:rsidP="00AD04E4">
            <w:pPr>
              <w:keepNext/>
              <w:keepLines/>
            </w:pPr>
          </w:p>
        </w:tc>
        <w:tc>
          <w:tcPr>
            <w:tcW w:w="723" w:type="dxa"/>
            <w:tcBorders>
              <w:bottom w:val="single" w:sz="4" w:space="0" w:color="auto"/>
            </w:tcBorders>
          </w:tcPr>
          <w:p w:rsidR="00B04F94" w:rsidRPr="00107D1F" w:rsidRDefault="00B04F94" w:rsidP="00AD04E4">
            <w:pPr>
              <w:keepNext/>
              <w:keepLines/>
              <w:jc w:val="center"/>
            </w:pPr>
            <w:r w:rsidRPr="00107D1F">
              <w:t>I</w:t>
            </w:r>
          </w:p>
        </w:tc>
        <w:tc>
          <w:tcPr>
            <w:tcW w:w="723" w:type="dxa"/>
            <w:tcBorders>
              <w:bottom w:val="single" w:sz="4" w:space="0" w:color="auto"/>
            </w:tcBorders>
          </w:tcPr>
          <w:p w:rsidR="00B04F94" w:rsidRPr="00107D1F" w:rsidRDefault="00B04F94" w:rsidP="00AD04E4">
            <w:pPr>
              <w:keepNext/>
              <w:keepLines/>
              <w:jc w:val="center"/>
            </w:pPr>
            <w:r w:rsidRPr="00107D1F">
              <w:t>II</w:t>
            </w:r>
          </w:p>
        </w:tc>
        <w:tc>
          <w:tcPr>
            <w:tcW w:w="724" w:type="dxa"/>
            <w:tcBorders>
              <w:bottom w:val="single" w:sz="4" w:space="0" w:color="auto"/>
            </w:tcBorders>
          </w:tcPr>
          <w:p w:rsidR="00B04F94" w:rsidRPr="00107D1F" w:rsidRDefault="00B04F94" w:rsidP="00AD04E4">
            <w:pPr>
              <w:keepNext/>
              <w:keepLines/>
              <w:jc w:val="center"/>
            </w:pPr>
            <w:r w:rsidRPr="00107D1F">
              <w:t>III</w:t>
            </w:r>
          </w:p>
        </w:tc>
        <w:tc>
          <w:tcPr>
            <w:tcW w:w="723" w:type="dxa"/>
            <w:tcBorders>
              <w:bottom w:val="single" w:sz="4" w:space="0" w:color="auto"/>
              <w:right w:val="single" w:sz="4" w:space="0" w:color="auto"/>
            </w:tcBorders>
          </w:tcPr>
          <w:p w:rsidR="00B04F94" w:rsidRPr="00107D1F" w:rsidRDefault="00B04F94" w:rsidP="00AD04E4">
            <w:pPr>
              <w:keepNext/>
              <w:keepLines/>
              <w:jc w:val="center"/>
            </w:pPr>
            <w:r w:rsidRPr="00107D1F">
              <w:t>IV</w:t>
            </w:r>
          </w:p>
        </w:tc>
        <w:tc>
          <w:tcPr>
            <w:tcW w:w="724" w:type="dxa"/>
            <w:tcBorders>
              <w:bottom w:val="single" w:sz="4" w:space="0" w:color="auto"/>
              <w:right w:val="single" w:sz="4" w:space="0" w:color="auto"/>
            </w:tcBorders>
          </w:tcPr>
          <w:p w:rsidR="00B04F94" w:rsidRPr="00107D1F" w:rsidRDefault="00B04F94" w:rsidP="00AD04E4">
            <w:pPr>
              <w:keepNext/>
              <w:keepLines/>
              <w:jc w:val="center"/>
            </w:pPr>
            <w:r w:rsidRPr="00107D1F">
              <w:t>V</w:t>
            </w:r>
          </w:p>
        </w:tc>
        <w:tc>
          <w:tcPr>
            <w:tcW w:w="1508" w:type="dxa"/>
            <w:tcBorders>
              <w:top w:val="nil"/>
              <w:left w:val="single" w:sz="4" w:space="0" w:color="auto"/>
              <w:bottom w:val="nil"/>
              <w:right w:val="nil"/>
            </w:tcBorders>
          </w:tcPr>
          <w:p w:rsidR="00B04F94" w:rsidRPr="00107D1F" w:rsidRDefault="00B04F94" w:rsidP="00AD04E4">
            <w:pPr>
              <w:keepNext/>
              <w:keepLines/>
            </w:pPr>
          </w:p>
        </w:tc>
        <w:tc>
          <w:tcPr>
            <w:tcW w:w="1698" w:type="dxa"/>
            <w:tcBorders>
              <w:top w:val="nil"/>
              <w:left w:val="nil"/>
              <w:bottom w:val="nil"/>
              <w:right w:val="nil"/>
            </w:tcBorders>
          </w:tcPr>
          <w:p w:rsidR="00B04F94" w:rsidRPr="00107D1F" w:rsidRDefault="00B04F94" w:rsidP="00AD04E4">
            <w:pPr>
              <w:keepNext/>
              <w:keepLines/>
              <w:rPr>
                <w:sz w:val="16"/>
              </w:rPr>
            </w:pPr>
            <w:r w:rsidRPr="00107D1F">
              <w:rPr>
                <w:sz w:val="16"/>
              </w:rPr>
              <w:t xml:space="preserve">F = </w:t>
            </w:r>
            <w:r>
              <w:rPr>
                <w:spacing w:val="-8"/>
                <w:sz w:val="16"/>
              </w:rPr>
              <w:t xml:space="preserve"> </w:t>
            </w:r>
            <w:r>
              <w:rPr>
                <w:rFonts w:cs="Arial"/>
                <w:spacing w:val="-8"/>
                <w:sz w:val="16"/>
              </w:rPr>
              <w:t>≤</w:t>
            </w:r>
            <w:r>
              <w:rPr>
                <w:spacing w:val="-8"/>
                <w:sz w:val="16"/>
              </w:rPr>
              <w:t>2%</w:t>
            </w:r>
          </w:p>
        </w:tc>
        <w:tc>
          <w:tcPr>
            <w:tcW w:w="302" w:type="dxa"/>
            <w:tcBorders>
              <w:top w:val="nil"/>
              <w:left w:val="nil"/>
              <w:bottom w:val="nil"/>
              <w:right w:val="nil"/>
            </w:tcBorders>
          </w:tcPr>
          <w:p w:rsidR="00B04F94" w:rsidRPr="00107D1F" w:rsidRDefault="00B04F94" w:rsidP="00AD04E4">
            <w:pPr>
              <w:keepNext/>
              <w:keepLines/>
              <w:rPr>
                <w:sz w:val="16"/>
              </w:rPr>
            </w:pPr>
          </w:p>
        </w:tc>
        <w:tc>
          <w:tcPr>
            <w:tcW w:w="5103" w:type="dxa"/>
            <w:vMerge/>
            <w:tcBorders>
              <w:left w:val="nil"/>
              <w:bottom w:val="nil"/>
              <w:right w:val="nil"/>
            </w:tcBorders>
          </w:tcPr>
          <w:p w:rsidR="00B04F94" w:rsidRPr="00107D1F" w:rsidRDefault="00B04F94" w:rsidP="00AD04E4">
            <w:pPr>
              <w:keepNext/>
              <w:keepLines/>
              <w:rPr>
                <w:sz w:val="16"/>
              </w:rPr>
            </w:pPr>
          </w:p>
        </w:tc>
      </w:tr>
      <w:tr w:rsidR="00B04F94" w:rsidRPr="00107D1F" w:rsidTr="00AD04E4">
        <w:trPr>
          <w:cantSplit/>
          <w:trHeight w:val="387"/>
        </w:trPr>
        <w:tc>
          <w:tcPr>
            <w:tcW w:w="645" w:type="dxa"/>
            <w:vMerge/>
            <w:tcBorders>
              <w:left w:val="single" w:sz="4" w:space="0" w:color="auto"/>
              <w:bottom w:val="single" w:sz="4" w:space="0" w:color="auto"/>
              <w:right w:val="single" w:sz="4" w:space="0" w:color="auto"/>
            </w:tcBorders>
          </w:tcPr>
          <w:p w:rsidR="00B04F94" w:rsidRPr="00107D1F" w:rsidRDefault="00B04F94" w:rsidP="00AD04E4">
            <w:pPr>
              <w:keepNext/>
              <w:keepLines/>
            </w:pPr>
          </w:p>
        </w:tc>
        <w:tc>
          <w:tcPr>
            <w:tcW w:w="4069" w:type="dxa"/>
            <w:gridSpan w:val="6"/>
            <w:tcBorders>
              <w:left w:val="single" w:sz="4" w:space="0" w:color="auto"/>
              <w:bottom w:val="single" w:sz="4" w:space="0" w:color="auto"/>
              <w:right w:val="single" w:sz="4" w:space="0" w:color="auto"/>
            </w:tcBorders>
          </w:tcPr>
          <w:p w:rsidR="00B04F94" w:rsidRPr="00107D1F" w:rsidRDefault="00B04F94" w:rsidP="00AD04E4">
            <w:pPr>
              <w:keepNext/>
              <w:keepLines/>
              <w:spacing w:before="40"/>
              <w:jc w:val="center"/>
              <w:rPr>
                <w:b/>
                <w:sz w:val="20"/>
              </w:rPr>
            </w:pPr>
            <w:r w:rsidRPr="00107D1F">
              <w:rPr>
                <w:b/>
                <w:sz w:val="20"/>
              </w:rPr>
              <w:t>Impact</w:t>
            </w:r>
          </w:p>
          <w:p w:rsidR="00B04F94" w:rsidRPr="00107D1F" w:rsidRDefault="00B04F94" w:rsidP="00AD04E4">
            <w:pPr>
              <w:keepNext/>
              <w:keepLines/>
              <w:rPr>
                <w:b/>
                <w:sz w:val="20"/>
              </w:rPr>
            </w:pPr>
          </w:p>
        </w:tc>
        <w:tc>
          <w:tcPr>
            <w:tcW w:w="1508" w:type="dxa"/>
            <w:tcBorders>
              <w:top w:val="nil"/>
              <w:left w:val="single" w:sz="4" w:space="0" w:color="auto"/>
              <w:bottom w:val="nil"/>
              <w:right w:val="nil"/>
            </w:tcBorders>
          </w:tcPr>
          <w:p w:rsidR="00B04F94" w:rsidRPr="00107D1F" w:rsidRDefault="00B04F94" w:rsidP="00AD04E4">
            <w:pPr>
              <w:keepNext/>
              <w:keepLines/>
            </w:pPr>
          </w:p>
        </w:tc>
        <w:tc>
          <w:tcPr>
            <w:tcW w:w="1698" w:type="dxa"/>
            <w:tcBorders>
              <w:top w:val="nil"/>
              <w:left w:val="nil"/>
              <w:bottom w:val="nil"/>
              <w:right w:val="nil"/>
            </w:tcBorders>
          </w:tcPr>
          <w:p w:rsidR="00B04F94" w:rsidRPr="00107D1F" w:rsidRDefault="00B04F94" w:rsidP="00AD04E4">
            <w:pPr>
              <w:keepNext/>
              <w:keepLines/>
            </w:pPr>
          </w:p>
        </w:tc>
        <w:tc>
          <w:tcPr>
            <w:tcW w:w="302" w:type="dxa"/>
            <w:tcBorders>
              <w:top w:val="nil"/>
              <w:left w:val="nil"/>
              <w:bottom w:val="nil"/>
              <w:right w:val="nil"/>
            </w:tcBorders>
          </w:tcPr>
          <w:p w:rsidR="00B04F94" w:rsidRPr="00107D1F" w:rsidRDefault="00B04F94" w:rsidP="00AD04E4">
            <w:pPr>
              <w:keepNext/>
              <w:keepLines/>
            </w:pPr>
          </w:p>
        </w:tc>
        <w:tc>
          <w:tcPr>
            <w:tcW w:w="5103" w:type="dxa"/>
            <w:tcBorders>
              <w:top w:val="nil"/>
              <w:left w:val="nil"/>
              <w:bottom w:val="nil"/>
              <w:right w:val="nil"/>
            </w:tcBorders>
          </w:tcPr>
          <w:p w:rsidR="00B04F94" w:rsidRPr="00107D1F" w:rsidRDefault="00B04F94" w:rsidP="00AD04E4">
            <w:pPr>
              <w:keepNext/>
              <w:keepLines/>
            </w:pPr>
          </w:p>
        </w:tc>
      </w:tr>
    </w:tbl>
    <w:p w:rsidR="00B04F94" w:rsidRDefault="00B04F94" w:rsidP="004B14C0">
      <w:pPr>
        <w:rPr>
          <w:b/>
        </w:rPr>
      </w:pPr>
    </w:p>
    <w:p w:rsidR="00B04F94" w:rsidRDefault="00B04F94" w:rsidP="004B14C0">
      <w:pPr>
        <w:jc w:val="right"/>
        <w:rPr>
          <w:b/>
        </w:rPr>
      </w:pPr>
      <w:r>
        <w:rPr>
          <w:b/>
        </w:rPr>
        <w:br w:type="page"/>
      </w:r>
      <w:r>
        <w:rPr>
          <w:b/>
        </w:rPr>
        <w:lastRenderedPageBreak/>
        <w:t>ANNEX 4</w:t>
      </w:r>
    </w:p>
    <w:p w:rsidR="00B04F94" w:rsidRDefault="00B04F94" w:rsidP="004B14C0">
      <w:pPr>
        <w:jc w:val="center"/>
        <w:rPr>
          <w:b/>
        </w:rPr>
      </w:pPr>
      <w:r>
        <w:rPr>
          <w:b/>
        </w:rPr>
        <w:t>RISK ASSESSMENT AND TREATMENT PLAN</w:t>
      </w:r>
    </w:p>
    <w:p w:rsidR="00B04F94" w:rsidRDefault="00B04F94" w:rsidP="004B14C0">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1751"/>
        <w:gridCol w:w="1239"/>
        <w:gridCol w:w="2953"/>
        <w:gridCol w:w="4699"/>
        <w:gridCol w:w="897"/>
        <w:gridCol w:w="1117"/>
      </w:tblGrid>
      <w:tr w:rsidR="00B04F94" w:rsidRPr="002D26D7" w:rsidTr="002D26D7">
        <w:tc>
          <w:tcPr>
            <w:tcW w:w="1518" w:type="dxa"/>
            <w:tcBorders>
              <w:bottom w:val="single" w:sz="4" w:space="0" w:color="auto"/>
            </w:tcBorders>
            <w:shd w:val="clear" w:color="auto" w:fill="CCCCCC"/>
          </w:tcPr>
          <w:p w:rsidR="00B04F94" w:rsidRPr="002D26D7" w:rsidRDefault="00B04F94" w:rsidP="002D26D7">
            <w:pPr>
              <w:spacing w:before="120" w:after="120"/>
              <w:rPr>
                <w:sz w:val="20"/>
              </w:rPr>
            </w:pPr>
            <w:r w:rsidRPr="002D26D7">
              <w:rPr>
                <w:sz w:val="20"/>
              </w:rPr>
              <w:t xml:space="preserve">Risk Ref:                         </w:t>
            </w:r>
          </w:p>
        </w:tc>
        <w:tc>
          <w:tcPr>
            <w:tcW w:w="1751" w:type="dxa"/>
            <w:tcBorders>
              <w:bottom w:val="single" w:sz="4" w:space="0" w:color="auto"/>
            </w:tcBorders>
            <w:shd w:val="clear" w:color="auto" w:fill="auto"/>
          </w:tcPr>
          <w:p w:rsidR="00B04F94" w:rsidRPr="002D26D7" w:rsidRDefault="00B04F94" w:rsidP="002D26D7">
            <w:pPr>
              <w:jc w:val="left"/>
              <w:rPr>
                <w:color w:val="FF0000"/>
                <w:sz w:val="20"/>
              </w:rPr>
            </w:pPr>
            <w:r w:rsidRPr="002D26D7">
              <w:rPr>
                <w:color w:val="FF0000"/>
                <w:sz w:val="20"/>
              </w:rPr>
              <w:t>Enter Risk Register Ref</w:t>
            </w:r>
          </w:p>
        </w:tc>
        <w:tc>
          <w:tcPr>
            <w:tcW w:w="1239" w:type="dxa"/>
            <w:shd w:val="clear" w:color="auto" w:fill="CCCCCC"/>
          </w:tcPr>
          <w:p w:rsidR="00B04F94" w:rsidRPr="002D26D7" w:rsidRDefault="00B04F94" w:rsidP="002D26D7">
            <w:pPr>
              <w:spacing w:before="120" w:after="120"/>
              <w:rPr>
                <w:sz w:val="20"/>
              </w:rPr>
            </w:pPr>
            <w:r w:rsidRPr="002D26D7">
              <w:rPr>
                <w:sz w:val="20"/>
              </w:rPr>
              <w:t>Risk Title:</w:t>
            </w:r>
          </w:p>
        </w:tc>
        <w:tc>
          <w:tcPr>
            <w:tcW w:w="9666" w:type="dxa"/>
            <w:gridSpan w:val="4"/>
            <w:shd w:val="clear" w:color="auto" w:fill="auto"/>
          </w:tcPr>
          <w:p w:rsidR="00B04F94" w:rsidRPr="002D26D7" w:rsidRDefault="00B04F94" w:rsidP="002D26D7">
            <w:pPr>
              <w:spacing w:before="120" w:after="120"/>
              <w:rPr>
                <w:color w:val="FF0000"/>
                <w:sz w:val="20"/>
              </w:rPr>
            </w:pPr>
            <w:r w:rsidRPr="002D26D7">
              <w:rPr>
                <w:color w:val="FF0000"/>
                <w:sz w:val="20"/>
              </w:rPr>
              <w:t>Enter description of risk from Risk Register</w:t>
            </w:r>
          </w:p>
        </w:tc>
      </w:tr>
      <w:tr w:rsidR="00B04F94" w:rsidRPr="002D26D7" w:rsidTr="002D26D7">
        <w:tc>
          <w:tcPr>
            <w:tcW w:w="3269" w:type="dxa"/>
            <w:gridSpan w:val="2"/>
            <w:shd w:val="clear" w:color="auto" w:fill="CCCCCC"/>
          </w:tcPr>
          <w:p w:rsidR="00B04F94" w:rsidRPr="002D26D7" w:rsidRDefault="00B04F94" w:rsidP="002D26D7">
            <w:pPr>
              <w:spacing w:before="120" w:after="120"/>
              <w:rPr>
                <w:sz w:val="20"/>
              </w:rPr>
            </w:pPr>
            <w:r w:rsidRPr="002D26D7">
              <w:rPr>
                <w:sz w:val="20"/>
              </w:rPr>
              <w:t>Responsibility</w:t>
            </w:r>
          </w:p>
        </w:tc>
        <w:tc>
          <w:tcPr>
            <w:tcW w:w="4192" w:type="dxa"/>
            <w:gridSpan w:val="2"/>
            <w:shd w:val="clear" w:color="auto" w:fill="auto"/>
          </w:tcPr>
          <w:p w:rsidR="00B04F94" w:rsidRPr="002D26D7" w:rsidRDefault="00B04F94" w:rsidP="002D26D7">
            <w:pPr>
              <w:spacing w:before="120" w:after="120"/>
              <w:rPr>
                <w:i/>
                <w:sz w:val="20"/>
              </w:rPr>
            </w:pPr>
            <w:r w:rsidRPr="002D26D7">
              <w:rPr>
                <w:i/>
                <w:sz w:val="20"/>
              </w:rPr>
              <w:t>Who is managing the risk?</w:t>
            </w:r>
          </w:p>
        </w:tc>
        <w:tc>
          <w:tcPr>
            <w:tcW w:w="6713" w:type="dxa"/>
            <w:gridSpan w:val="3"/>
            <w:shd w:val="clear" w:color="auto" w:fill="auto"/>
          </w:tcPr>
          <w:p w:rsidR="00B04F94" w:rsidRPr="002D26D7" w:rsidRDefault="00B04F94" w:rsidP="002D26D7">
            <w:pPr>
              <w:spacing w:before="120" w:after="120"/>
              <w:rPr>
                <w:color w:val="FF0000"/>
                <w:sz w:val="20"/>
              </w:rPr>
            </w:pPr>
            <w:r w:rsidRPr="002D26D7">
              <w:rPr>
                <w:color w:val="FF0000"/>
                <w:sz w:val="20"/>
              </w:rPr>
              <w:t>Enter name of officer managing the risk</w:t>
            </w:r>
          </w:p>
        </w:tc>
      </w:tr>
      <w:tr w:rsidR="00B04F94" w:rsidRPr="002D26D7" w:rsidTr="002D26D7">
        <w:tc>
          <w:tcPr>
            <w:tcW w:w="3269" w:type="dxa"/>
            <w:gridSpan w:val="2"/>
            <w:shd w:val="clear" w:color="auto" w:fill="CCCCCC"/>
          </w:tcPr>
          <w:p w:rsidR="00B04F94" w:rsidRPr="002D26D7" w:rsidRDefault="00B04F94" w:rsidP="002D26D7">
            <w:pPr>
              <w:spacing w:before="120" w:after="120"/>
              <w:rPr>
                <w:sz w:val="20"/>
              </w:rPr>
            </w:pPr>
            <w:r w:rsidRPr="002D26D7">
              <w:rPr>
                <w:sz w:val="20"/>
              </w:rPr>
              <w:t>Consequence</w:t>
            </w:r>
          </w:p>
        </w:tc>
        <w:tc>
          <w:tcPr>
            <w:tcW w:w="4192" w:type="dxa"/>
            <w:gridSpan w:val="2"/>
            <w:shd w:val="clear" w:color="auto" w:fill="auto"/>
          </w:tcPr>
          <w:p w:rsidR="00B04F94" w:rsidRPr="002D26D7" w:rsidRDefault="00B04F94" w:rsidP="002D26D7">
            <w:pPr>
              <w:spacing w:before="120"/>
              <w:rPr>
                <w:i/>
                <w:sz w:val="20"/>
              </w:rPr>
            </w:pPr>
            <w:r w:rsidRPr="002D26D7">
              <w:rPr>
                <w:i/>
                <w:sz w:val="20"/>
              </w:rPr>
              <w:t>What can go wrong?</w:t>
            </w:r>
          </w:p>
          <w:p w:rsidR="00B04F94" w:rsidRPr="002D26D7" w:rsidRDefault="00B04F94" w:rsidP="00AD04E4">
            <w:pPr>
              <w:rPr>
                <w:i/>
                <w:sz w:val="20"/>
              </w:rPr>
            </w:pPr>
            <w:r w:rsidRPr="002D26D7">
              <w:rPr>
                <w:i/>
                <w:sz w:val="20"/>
              </w:rPr>
              <w:t>How can it go wrong?</w:t>
            </w:r>
          </w:p>
          <w:p w:rsidR="00B04F94" w:rsidRPr="002D26D7" w:rsidRDefault="00B04F94" w:rsidP="002D26D7">
            <w:pPr>
              <w:spacing w:after="120"/>
              <w:rPr>
                <w:i/>
                <w:sz w:val="20"/>
              </w:rPr>
            </w:pPr>
            <w:r w:rsidRPr="002D26D7">
              <w:rPr>
                <w:i/>
                <w:sz w:val="20"/>
              </w:rPr>
              <w:t>Has it gone wrong before?</w:t>
            </w:r>
          </w:p>
        </w:tc>
        <w:tc>
          <w:tcPr>
            <w:tcW w:w="6713" w:type="dxa"/>
            <w:gridSpan w:val="3"/>
            <w:shd w:val="clear" w:color="auto" w:fill="auto"/>
          </w:tcPr>
          <w:p w:rsidR="00B04F94" w:rsidRPr="002D26D7" w:rsidRDefault="00B04F94" w:rsidP="002D26D7">
            <w:pPr>
              <w:spacing w:before="120"/>
              <w:rPr>
                <w:color w:val="FF0000"/>
                <w:sz w:val="20"/>
              </w:rPr>
            </w:pPr>
            <w:r w:rsidRPr="002D26D7">
              <w:rPr>
                <w:color w:val="FF0000"/>
                <w:sz w:val="20"/>
              </w:rPr>
              <w:t>Insert the answers to the questions</w:t>
            </w:r>
          </w:p>
        </w:tc>
      </w:tr>
      <w:tr w:rsidR="00B04F94" w:rsidRPr="002D26D7" w:rsidTr="002D26D7">
        <w:tc>
          <w:tcPr>
            <w:tcW w:w="3269" w:type="dxa"/>
            <w:gridSpan w:val="2"/>
            <w:shd w:val="clear" w:color="auto" w:fill="CCCCCC"/>
          </w:tcPr>
          <w:p w:rsidR="00B04F94" w:rsidRPr="002D26D7" w:rsidRDefault="00B04F94" w:rsidP="002D26D7">
            <w:pPr>
              <w:spacing w:before="120" w:after="120"/>
              <w:rPr>
                <w:sz w:val="20"/>
              </w:rPr>
            </w:pPr>
            <w:r w:rsidRPr="002D26D7">
              <w:rPr>
                <w:sz w:val="20"/>
              </w:rPr>
              <w:t>Cause / Trigger</w:t>
            </w:r>
          </w:p>
        </w:tc>
        <w:tc>
          <w:tcPr>
            <w:tcW w:w="4192" w:type="dxa"/>
            <w:gridSpan w:val="2"/>
            <w:shd w:val="clear" w:color="auto" w:fill="auto"/>
          </w:tcPr>
          <w:p w:rsidR="00B04F94" w:rsidRPr="002D26D7" w:rsidRDefault="00B04F94" w:rsidP="002D26D7">
            <w:pPr>
              <w:spacing w:before="120" w:after="120"/>
              <w:rPr>
                <w:i/>
                <w:sz w:val="20"/>
              </w:rPr>
            </w:pPr>
            <w:r w:rsidRPr="002D26D7">
              <w:rPr>
                <w:i/>
                <w:sz w:val="20"/>
              </w:rPr>
              <w:t>What happens to bring the risk into being?</w:t>
            </w:r>
          </w:p>
        </w:tc>
        <w:tc>
          <w:tcPr>
            <w:tcW w:w="6713" w:type="dxa"/>
            <w:gridSpan w:val="3"/>
            <w:shd w:val="clear" w:color="auto" w:fill="auto"/>
          </w:tcPr>
          <w:p w:rsidR="00B04F94" w:rsidRPr="002D26D7" w:rsidRDefault="00B04F94" w:rsidP="002D26D7">
            <w:pPr>
              <w:spacing w:before="120"/>
              <w:rPr>
                <w:color w:val="FF0000"/>
                <w:sz w:val="20"/>
              </w:rPr>
            </w:pPr>
            <w:r w:rsidRPr="002D26D7">
              <w:rPr>
                <w:color w:val="FF0000"/>
                <w:sz w:val="20"/>
              </w:rPr>
              <w:t>Insert specific things that must occur for this risk to be realised</w:t>
            </w:r>
          </w:p>
        </w:tc>
      </w:tr>
      <w:tr w:rsidR="00B04F94" w:rsidRPr="002D26D7" w:rsidTr="002D26D7">
        <w:trPr>
          <w:trHeight w:val="750"/>
        </w:trPr>
        <w:tc>
          <w:tcPr>
            <w:tcW w:w="3269" w:type="dxa"/>
            <w:gridSpan w:val="2"/>
            <w:shd w:val="clear" w:color="auto" w:fill="CCCCCC"/>
          </w:tcPr>
          <w:p w:rsidR="00B04F94" w:rsidRPr="002D26D7" w:rsidRDefault="00B04F94" w:rsidP="002D26D7">
            <w:pPr>
              <w:spacing w:before="120" w:after="120"/>
              <w:rPr>
                <w:sz w:val="20"/>
              </w:rPr>
            </w:pPr>
            <w:r w:rsidRPr="002D26D7">
              <w:rPr>
                <w:sz w:val="20"/>
              </w:rPr>
              <w:t>Existing Control</w:t>
            </w:r>
          </w:p>
        </w:tc>
        <w:tc>
          <w:tcPr>
            <w:tcW w:w="4192" w:type="dxa"/>
            <w:gridSpan w:val="2"/>
            <w:shd w:val="clear" w:color="auto" w:fill="auto"/>
          </w:tcPr>
          <w:p w:rsidR="00B04F94" w:rsidRPr="002D26D7" w:rsidRDefault="00B04F94" w:rsidP="002D26D7">
            <w:pPr>
              <w:spacing w:before="120" w:after="120"/>
              <w:rPr>
                <w:i/>
                <w:sz w:val="20"/>
              </w:rPr>
            </w:pPr>
            <w:r w:rsidRPr="002D26D7">
              <w:rPr>
                <w:i/>
                <w:sz w:val="20"/>
              </w:rPr>
              <w:t>What controls exist now to minimise the risk?</w:t>
            </w:r>
          </w:p>
        </w:tc>
        <w:tc>
          <w:tcPr>
            <w:tcW w:w="6713" w:type="dxa"/>
            <w:gridSpan w:val="3"/>
            <w:shd w:val="clear" w:color="auto" w:fill="auto"/>
          </w:tcPr>
          <w:p w:rsidR="00B04F94" w:rsidRPr="002D26D7" w:rsidRDefault="00B04F94" w:rsidP="002D26D7">
            <w:pPr>
              <w:spacing w:before="120"/>
              <w:rPr>
                <w:color w:val="FF0000"/>
                <w:sz w:val="20"/>
              </w:rPr>
            </w:pPr>
            <w:r w:rsidRPr="002D26D7">
              <w:rPr>
                <w:color w:val="FF0000"/>
                <w:sz w:val="20"/>
              </w:rPr>
              <w:t>Describe the controls that currently exist</w:t>
            </w:r>
          </w:p>
        </w:tc>
      </w:tr>
      <w:tr w:rsidR="00B04F94" w:rsidRPr="002D26D7" w:rsidTr="002D26D7">
        <w:tc>
          <w:tcPr>
            <w:tcW w:w="3269" w:type="dxa"/>
            <w:gridSpan w:val="2"/>
            <w:vMerge w:val="restart"/>
            <w:shd w:val="clear" w:color="auto" w:fill="CCCCCC"/>
          </w:tcPr>
          <w:p w:rsidR="00B04F94" w:rsidRPr="002D26D7" w:rsidRDefault="00B04F94" w:rsidP="002D26D7">
            <w:pPr>
              <w:spacing w:before="120" w:after="120"/>
              <w:rPr>
                <w:sz w:val="20"/>
              </w:rPr>
            </w:pPr>
            <w:r w:rsidRPr="002D26D7">
              <w:rPr>
                <w:sz w:val="20"/>
              </w:rPr>
              <w:t>Adequacy of Control</w:t>
            </w:r>
          </w:p>
        </w:tc>
        <w:tc>
          <w:tcPr>
            <w:tcW w:w="4192" w:type="dxa"/>
            <w:gridSpan w:val="2"/>
            <w:vMerge w:val="restart"/>
            <w:shd w:val="clear" w:color="auto" w:fill="auto"/>
          </w:tcPr>
          <w:p w:rsidR="00B04F94" w:rsidRPr="002D26D7" w:rsidRDefault="00B04F94" w:rsidP="002D26D7">
            <w:pPr>
              <w:spacing w:before="120"/>
              <w:rPr>
                <w:i/>
                <w:sz w:val="20"/>
              </w:rPr>
            </w:pPr>
            <w:r w:rsidRPr="002D26D7">
              <w:rPr>
                <w:i/>
                <w:sz w:val="20"/>
              </w:rPr>
              <w:t>What evidence is there that the existing</w:t>
            </w:r>
          </w:p>
          <w:p w:rsidR="00B04F94" w:rsidRPr="002D26D7" w:rsidRDefault="00B04F94" w:rsidP="00AD04E4">
            <w:pPr>
              <w:rPr>
                <w:i/>
                <w:sz w:val="20"/>
              </w:rPr>
            </w:pPr>
            <w:r w:rsidRPr="002D26D7">
              <w:rPr>
                <w:i/>
                <w:sz w:val="20"/>
              </w:rPr>
              <w:t>Controls are working? What would the Risk</w:t>
            </w:r>
          </w:p>
          <w:p w:rsidR="00B04F94" w:rsidRPr="002D26D7" w:rsidRDefault="00B04F94" w:rsidP="002D26D7">
            <w:pPr>
              <w:spacing w:after="120"/>
              <w:rPr>
                <w:i/>
                <w:sz w:val="20"/>
              </w:rPr>
            </w:pPr>
            <w:r w:rsidRPr="002D26D7">
              <w:rPr>
                <w:i/>
                <w:sz w:val="20"/>
              </w:rPr>
              <w:t>Rating be without the existing controls?</w:t>
            </w:r>
          </w:p>
        </w:tc>
        <w:tc>
          <w:tcPr>
            <w:tcW w:w="4699" w:type="dxa"/>
            <w:vMerge w:val="restart"/>
            <w:shd w:val="clear" w:color="auto" w:fill="auto"/>
          </w:tcPr>
          <w:p w:rsidR="00B04F94" w:rsidRPr="002D26D7" w:rsidRDefault="00B04F94" w:rsidP="002D26D7">
            <w:pPr>
              <w:spacing w:before="120"/>
              <w:rPr>
                <w:color w:val="FF0000"/>
                <w:sz w:val="20"/>
              </w:rPr>
            </w:pPr>
            <w:r w:rsidRPr="002D26D7">
              <w:rPr>
                <w:color w:val="FF0000"/>
                <w:sz w:val="20"/>
              </w:rPr>
              <w:t>Evidence is required – not just a statement that the controls are working.</w:t>
            </w:r>
          </w:p>
        </w:tc>
        <w:tc>
          <w:tcPr>
            <w:tcW w:w="897" w:type="dxa"/>
            <w:shd w:val="clear" w:color="auto" w:fill="auto"/>
          </w:tcPr>
          <w:p w:rsidR="00B04F94" w:rsidRPr="002D26D7" w:rsidRDefault="00B04F94" w:rsidP="002D26D7">
            <w:pPr>
              <w:jc w:val="center"/>
              <w:rPr>
                <w:sz w:val="20"/>
              </w:rPr>
            </w:pPr>
            <w:r w:rsidRPr="002D26D7">
              <w:rPr>
                <w:sz w:val="20"/>
              </w:rPr>
              <w:t>Impact</w:t>
            </w:r>
          </w:p>
        </w:tc>
        <w:tc>
          <w:tcPr>
            <w:tcW w:w="1117" w:type="dxa"/>
            <w:shd w:val="clear" w:color="auto" w:fill="auto"/>
          </w:tcPr>
          <w:p w:rsidR="00B04F94" w:rsidRPr="002D26D7" w:rsidRDefault="00B04F94" w:rsidP="002D26D7">
            <w:pPr>
              <w:jc w:val="center"/>
              <w:rPr>
                <w:sz w:val="20"/>
              </w:rPr>
            </w:pPr>
            <w:r w:rsidRPr="002D26D7">
              <w:rPr>
                <w:sz w:val="20"/>
              </w:rPr>
              <w:t>Likelihood</w:t>
            </w:r>
          </w:p>
        </w:tc>
      </w:tr>
      <w:tr w:rsidR="00B04F94" w:rsidRPr="002D26D7" w:rsidTr="002D26D7">
        <w:tc>
          <w:tcPr>
            <w:tcW w:w="3269" w:type="dxa"/>
            <w:gridSpan w:val="2"/>
            <w:vMerge/>
            <w:shd w:val="clear" w:color="auto" w:fill="CCCCCC"/>
          </w:tcPr>
          <w:p w:rsidR="00B04F94" w:rsidRPr="002D26D7" w:rsidRDefault="00B04F94" w:rsidP="002D26D7">
            <w:pPr>
              <w:spacing w:before="120" w:after="120"/>
              <w:rPr>
                <w:sz w:val="20"/>
              </w:rPr>
            </w:pPr>
          </w:p>
        </w:tc>
        <w:tc>
          <w:tcPr>
            <w:tcW w:w="4192" w:type="dxa"/>
            <w:gridSpan w:val="2"/>
            <w:vMerge/>
            <w:shd w:val="clear" w:color="auto" w:fill="auto"/>
          </w:tcPr>
          <w:p w:rsidR="00B04F94" w:rsidRPr="002D26D7" w:rsidRDefault="00B04F94" w:rsidP="00AD04E4">
            <w:pPr>
              <w:rPr>
                <w:i/>
                <w:sz w:val="20"/>
              </w:rPr>
            </w:pPr>
          </w:p>
        </w:tc>
        <w:tc>
          <w:tcPr>
            <w:tcW w:w="4699" w:type="dxa"/>
            <w:vMerge/>
            <w:shd w:val="clear" w:color="auto" w:fill="auto"/>
          </w:tcPr>
          <w:p w:rsidR="00B04F94" w:rsidRPr="002D26D7" w:rsidRDefault="00B04F94" w:rsidP="002D26D7">
            <w:pPr>
              <w:jc w:val="center"/>
              <w:rPr>
                <w:sz w:val="20"/>
              </w:rPr>
            </w:pPr>
          </w:p>
        </w:tc>
        <w:tc>
          <w:tcPr>
            <w:tcW w:w="897" w:type="dxa"/>
            <w:shd w:val="clear" w:color="auto" w:fill="auto"/>
          </w:tcPr>
          <w:p w:rsidR="00B04F94" w:rsidRPr="002D26D7" w:rsidRDefault="00B04F94" w:rsidP="002D26D7">
            <w:pPr>
              <w:jc w:val="center"/>
              <w:rPr>
                <w:color w:val="FF0000"/>
                <w:sz w:val="20"/>
              </w:rPr>
            </w:pPr>
            <w:r w:rsidRPr="002D26D7">
              <w:rPr>
                <w:color w:val="FF0000"/>
                <w:sz w:val="18"/>
                <w:szCs w:val="18"/>
              </w:rPr>
              <w:t>See Impact Table</w:t>
            </w:r>
          </w:p>
        </w:tc>
        <w:tc>
          <w:tcPr>
            <w:tcW w:w="1117" w:type="dxa"/>
            <w:shd w:val="clear" w:color="auto" w:fill="auto"/>
          </w:tcPr>
          <w:p w:rsidR="00B04F94" w:rsidRPr="002D26D7" w:rsidRDefault="00B04F94" w:rsidP="002D26D7">
            <w:pPr>
              <w:jc w:val="center"/>
              <w:rPr>
                <w:color w:val="FF0000"/>
                <w:sz w:val="18"/>
                <w:szCs w:val="18"/>
              </w:rPr>
            </w:pPr>
            <w:r w:rsidRPr="002D26D7">
              <w:rPr>
                <w:color w:val="FF0000"/>
                <w:sz w:val="18"/>
                <w:szCs w:val="18"/>
              </w:rPr>
              <w:t>See Likelihood Table</w:t>
            </w:r>
          </w:p>
        </w:tc>
      </w:tr>
      <w:tr w:rsidR="00B04F94" w:rsidRPr="002D26D7" w:rsidTr="002D26D7">
        <w:tc>
          <w:tcPr>
            <w:tcW w:w="3269" w:type="dxa"/>
            <w:gridSpan w:val="2"/>
            <w:shd w:val="clear" w:color="auto" w:fill="CCCCCC"/>
          </w:tcPr>
          <w:p w:rsidR="00B04F94" w:rsidRPr="002D26D7" w:rsidRDefault="00B04F94" w:rsidP="002D26D7">
            <w:pPr>
              <w:spacing w:before="120" w:after="120"/>
              <w:rPr>
                <w:sz w:val="20"/>
              </w:rPr>
            </w:pPr>
            <w:r w:rsidRPr="002D26D7">
              <w:rPr>
                <w:sz w:val="20"/>
              </w:rPr>
              <w:t>Further Action / Controls Required</w:t>
            </w:r>
          </w:p>
        </w:tc>
        <w:tc>
          <w:tcPr>
            <w:tcW w:w="4192" w:type="dxa"/>
            <w:gridSpan w:val="2"/>
            <w:shd w:val="clear" w:color="auto" w:fill="auto"/>
          </w:tcPr>
          <w:p w:rsidR="00B04F94" w:rsidRPr="002D26D7" w:rsidRDefault="00B04F94" w:rsidP="002D26D7">
            <w:pPr>
              <w:spacing w:before="120"/>
              <w:rPr>
                <w:i/>
                <w:sz w:val="20"/>
              </w:rPr>
            </w:pPr>
            <w:r w:rsidRPr="002D26D7">
              <w:rPr>
                <w:i/>
                <w:sz w:val="20"/>
              </w:rPr>
              <w:t>What gaps have been identified?</w:t>
            </w:r>
          </w:p>
          <w:p w:rsidR="00B04F94" w:rsidRPr="002D26D7" w:rsidRDefault="00B04F94" w:rsidP="00AD04E4">
            <w:pPr>
              <w:rPr>
                <w:i/>
                <w:sz w:val="20"/>
              </w:rPr>
            </w:pPr>
            <w:r w:rsidRPr="002D26D7">
              <w:rPr>
                <w:i/>
                <w:sz w:val="20"/>
              </w:rPr>
              <w:t>What can be done to reduce the likelihood of</w:t>
            </w:r>
          </w:p>
          <w:p w:rsidR="00B04F94" w:rsidRPr="002D26D7" w:rsidRDefault="00B04F94" w:rsidP="00AD04E4">
            <w:pPr>
              <w:rPr>
                <w:i/>
                <w:sz w:val="20"/>
              </w:rPr>
            </w:pPr>
            <w:r w:rsidRPr="002D26D7">
              <w:rPr>
                <w:i/>
                <w:sz w:val="20"/>
              </w:rPr>
              <w:t>something going wrong and/or reduce the</w:t>
            </w:r>
          </w:p>
          <w:p w:rsidR="00B04F94" w:rsidRPr="002D26D7" w:rsidRDefault="00B04F94" w:rsidP="002D26D7">
            <w:pPr>
              <w:spacing w:after="120"/>
              <w:rPr>
                <w:i/>
                <w:sz w:val="20"/>
              </w:rPr>
            </w:pPr>
            <w:r w:rsidRPr="002D26D7">
              <w:rPr>
                <w:i/>
                <w:sz w:val="20"/>
              </w:rPr>
              <w:t>Impact if something does go wrong?</w:t>
            </w:r>
          </w:p>
        </w:tc>
        <w:tc>
          <w:tcPr>
            <w:tcW w:w="6713" w:type="dxa"/>
            <w:gridSpan w:val="3"/>
            <w:shd w:val="clear" w:color="auto" w:fill="auto"/>
          </w:tcPr>
          <w:p w:rsidR="00B04F94" w:rsidRPr="002D26D7" w:rsidRDefault="00B04F94" w:rsidP="002D26D7">
            <w:pPr>
              <w:spacing w:before="120"/>
              <w:rPr>
                <w:color w:val="FF0000"/>
                <w:sz w:val="20"/>
              </w:rPr>
            </w:pPr>
            <w:r w:rsidRPr="002D26D7">
              <w:rPr>
                <w:color w:val="FF0000"/>
                <w:sz w:val="20"/>
              </w:rPr>
              <w:t>Enter the additional / replacement control procedures you are proposing to implement</w:t>
            </w:r>
          </w:p>
        </w:tc>
      </w:tr>
      <w:tr w:rsidR="00B04F94" w:rsidRPr="002D26D7" w:rsidTr="002D26D7">
        <w:tc>
          <w:tcPr>
            <w:tcW w:w="3269" w:type="dxa"/>
            <w:gridSpan w:val="2"/>
            <w:shd w:val="clear" w:color="auto" w:fill="CCCCCC"/>
          </w:tcPr>
          <w:p w:rsidR="00B04F94" w:rsidRPr="002D26D7" w:rsidRDefault="00B04F94" w:rsidP="002D26D7">
            <w:pPr>
              <w:spacing w:before="120" w:after="120"/>
              <w:rPr>
                <w:sz w:val="20"/>
              </w:rPr>
            </w:pPr>
            <w:r w:rsidRPr="002D26D7">
              <w:rPr>
                <w:sz w:val="20"/>
              </w:rPr>
              <w:t>Cost / Resources</w:t>
            </w:r>
          </w:p>
        </w:tc>
        <w:tc>
          <w:tcPr>
            <w:tcW w:w="4192" w:type="dxa"/>
            <w:gridSpan w:val="2"/>
            <w:shd w:val="clear" w:color="auto" w:fill="auto"/>
          </w:tcPr>
          <w:p w:rsidR="00B04F94" w:rsidRPr="002D26D7" w:rsidRDefault="00B04F94" w:rsidP="002D26D7">
            <w:pPr>
              <w:spacing w:before="120" w:after="120"/>
              <w:rPr>
                <w:i/>
                <w:sz w:val="20"/>
              </w:rPr>
            </w:pPr>
            <w:r w:rsidRPr="002D26D7">
              <w:rPr>
                <w:i/>
                <w:sz w:val="20"/>
              </w:rPr>
              <w:t>Are there cost / resource implications in achieving the further action above?</w:t>
            </w:r>
          </w:p>
        </w:tc>
        <w:tc>
          <w:tcPr>
            <w:tcW w:w="4699" w:type="dxa"/>
            <w:shd w:val="clear" w:color="auto" w:fill="auto"/>
          </w:tcPr>
          <w:p w:rsidR="00B04F94" w:rsidRPr="002D26D7" w:rsidRDefault="00B04F94" w:rsidP="002D26D7">
            <w:pPr>
              <w:spacing w:before="120"/>
              <w:rPr>
                <w:color w:val="FF0000"/>
                <w:sz w:val="20"/>
              </w:rPr>
            </w:pPr>
            <w:r w:rsidRPr="002D26D7">
              <w:rPr>
                <w:color w:val="FF0000"/>
                <w:sz w:val="20"/>
              </w:rPr>
              <w:t>Describe the resources required here</w:t>
            </w:r>
          </w:p>
        </w:tc>
        <w:tc>
          <w:tcPr>
            <w:tcW w:w="2014" w:type="dxa"/>
            <w:gridSpan w:val="2"/>
            <w:shd w:val="clear" w:color="auto" w:fill="auto"/>
          </w:tcPr>
          <w:p w:rsidR="00B04F94" w:rsidRPr="002D26D7" w:rsidRDefault="00B04F94" w:rsidP="002D26D7">
            <w:pPr>
              <w:spacing w:before="240"/>
              <w:rPr>
                <w:color w:val="FF0000"/>
                <w:sz w:val="20"/>
              </w:rPr>
            </w:pPr>
            <w:r w:rsidRPr="002D26D7">
              <w:rPr>
                <w:sz w:val="20"/>
              </w:rPr>
              <w:t xml:space="preserve">£ </w:t>
            </w:r>
            <w:r w:rsidRPr="002D26D7">
              <w:rPr>
                <w:color w:val="FF0000"/>
                <w:sz w:val="20"/>
              </w:rPr>
              <w:t>Enter cost here</w:t>
            </w:r>
          </w:p>
        </w:tc>
      </w:tr>
      <w:tr w:rsidR="00B04F94" w:rsidRPr="002D26D7" w:rsidTr="002D26D7">
        <w:tc>
          <w:tcPr>
            <w:tcW w:w="3269" w:type="dxa"/>
            <w:gridSpan w:val="2"/>
            <w:vMerge w:val="restart"/>
            <w:shd w:val="clear" w:color="auto" w:fill="CCCCCC"/>
          </w:tcPr>
          <w:p w:rsidR="00B04F94" w:rsidRPr="002D26D7" w:rsidRDefault="00B04F94" w:rsidP="002D26D7">
            <w:pPr>
              <w:spacing w:before="120" w:after="120"/>
              <w:rPr>
                <w:sz w:val="20"/>
              </w:rPr>
            </w:pPr>
            <w:r w:rsidRPr="002D26D7">
              <w:rPr>
                <w:sz w:val="20"/>
              </w:rPr>
              <w:t>Current Status</w:t>
            </w:r>
          </w:p>
        </w:tc>
        <w:tc>
          <w:tcPr>
            <w:tcW w:w="4192" w:type="dxa"/>
            <w:gridSpan w:val="2"/>
            <w:vMerge w:val="restart"/>
            <w:shd w:val="clear" w:color="auto" w:fill="auto"/>
          </w:tcPr>
          <w:p w:rsidR="00B04F94" w:rsidRPr="002D26D7" w:rsidRDefault="00B04F94" w:rsidP="002D26D7">
            <w:pPr>
              <w:spacing w:before="120"/>
              <w:rPr>
                <w:i/>
                <w:sz w:val="20"/>
              </w:rPr>
            </w:pPr>
            <w:r w:rsidRPr="002D26D7">
              <w:rPr>
                <w:i/>
                <w:sz w:val="20"/>
              </w:rPr>
              <w:t>What is the current position on introducing</w:t>
            </w:r>
          </w:p>
          <w:p w:rsidR="00B04F94" w:rsidRPr="002D26D7" w:rsidRDefault="00B04F94" w:rsidP="00AD04E4">
            <w:pPr>
              <w:rPr>
                <w:i/>
                <w:sz w:val="20"/>
              </w:rPr>
            </w:pPr>
            <w:r w:rsidRPr="002D26D7">
              <w:rPr>
                <w:i/>
                <w:sz w:val="20"/>
              </w:rPr>
              <w:t>additional controls? What is the current</w:t>
            </w:r>
          </w:p>
          <w:p w:rsidR="00B04F94" w:rsidRPr="002D26D7" w:rsidRDefault="00B04F94" w:rsidP="002D26D7">
            <w:pPr>
              <w:spacing w:after="120"/>
              <w:rPr>
                <w:i/>
                <w:sz w:val="20"/>
              </w:rPr>
            </w:pPr>
            <w:r w:rsidRPr="002D26D7">
              <w:rPr>
                <w:i/>
                <w:sz w:val="20"/>
              </w:rPr>
              <w:t>Risk Rating</w:t>
            </w:r>
          </w:p>
        </w:tc>
        <w:tc>
          <w:tcPr>
            <w:tcW w:w="4699" w:type="dxa"/>
            <w:vMerge w:val="restart"/>
            <w:shd w:val="clear" w:color="auto" w:fill="auto"/>
          </w:tcPr>
          <w:p w:rsidR="00B04F94" w:rsidRPr="002D26D7" w:rsidRDefault="00B04F94" w:rsidP="002D26D7">
            <w:pPr>
              <w:spacing w:before="120"/>
              <w:rPr>
                <w:color w:val="FF0000"/>
                <w:sz w:val="20"/>
              </w:rPr>
            </w:pPr>
            <w:r w:rsidRPr="002D26D7">
              <w:rPr>
                <w:color w:val="FF0000"/>
                <w:sz w:val="20"/>
              </w:rPr>
              <w:t>Enter here the ‘status’ of the risk, i.e. how it has changed over time, when the further controls are expected to take effect etc.</w:t>
            </w:r>
          </w:p>
        </w:tc>
        <w:tc>
          <w:tcPr>
            <w:tcW w:w="897" w:type="dxa"/>
            <w:shd w:val="clear" w:color="auto" w:fill="auto"/>
          </w:tcPr>
          <w:p w:rsidR="00B04F94" w:rsidRPr="002D26D7" w:rsidRDefault="00B04F94" w:rsidP="002D26D7">
            <w:pPr>
              <w:jc w:val="center"/>
              <w:rPr>
                <w:sz w:val="20"/>
              </w:rPr>
            </w:pPr>
            <w:r w:rsidRPr="002D26D7">
              <w:rPr>
                <w:sz w:val="20"/>
              </w:rPr>
              <w:t>Impact</w:t>
            </w:r>
          </w:p>
        </w:tc>
        <w:tc>
          <w:tcPr>
            <w:tcW w:w="1117" w:type="dxa"/>
            <w:shd w:val="clear" w:color="auto" w:fill="auto"/>
          </w:tcPr>
          <w:p w:rsidR="00B04F94" w:rsidRPr="002D26D7" w:rsidRDefault="00B04F94" w:rsidP="002D26D7">
            <w:pPr>
              <w:jc w:val="center"/>
              <w:rPr>
                <w:sz w:val="20"/>
              </w:rPr>
            </w:pPr>
            <w:r w:rsidRPr="002D26D7">
              <w:rPr>
                <w:sz w:val="20"/>
              </w:rPr>
              <w:t>Likelihood</w:t>
            </w:r>
          </w:p>
        </w:tc>
      </w:tr>
      <w:tr w:rsidR="00B04F94" w:rsidRPr="002D26D7" w:rsidTr="002D26D7">
        <w:tc>
          <w:tcPr>
            <w:tcW w:w="3269" w:type="dxa"/>
            <w:gridSpan w:val="2"/>
            <w:vMerge/>
            <w:shd w:val="clear" w:color="auto" w:fill="CCCCCC"/>
          </w:tcPr>
          <w:p w:rsidR="00B04F94" w:rsidRPr="002D26D7" w:rsidRDefault="00B04F94" w:rsidP="002D26D7">
            <w:pPr>
              <w:spacing w:before="120" w:after="120"/>
              <w:rPr>
                <w:sz w:val="20"/>
              </w:rPr>
            </w:pPr>
          </w:p>
        </w:tc>
        <w:tc>
          <w:tcPr>
            <w:tcW w:w="4192" w:type="dxa"/>
            <w:gridSpan w:val="2"/>
            <w:vMerge/>
            <w:shd w:val="clear" w:color="auto" w:fill="auto"/>
          </w:tcPr>
          <w:p w:rsidR="00B04F94" w:rsidRPr="002D26D7" w:rsidRDefault="00B04F94" w:rsidP="00AD04E4">
            <w:pPr>
              <w:rPr>
                <w:i/>
                <w:sz w:val="20"/>
              </w:rPr>
            </w:pPr>
          </w:p>
        </w:tc>
        <w:tc>
          <w:tcPr>
            <w:tcW w:w="4699" w:type="dxa"/>
            <w:vMerge/>
            <w:shd w:val="clear" w:color="auto" w:fill="auto"/>
          </w:tcPr>
          <w:p w:rsidR="00B04F94" w:rsidRPr="002D26D7" w:rsidRDefault="00B04F94" w:rsidP="002D26D7">
            <w:pPr>
              <w:jc w:val="center"/>
              <w:rPr>
                <w:sz w:val="20"/>
              </w:rPr>
            </w:pPr>
          </w:p>
        </w:tc>
        <w:tc>
          <w:tcPr>
            <w:tcW w:w="897" w:type="dxa"/>
            <w:shd w:val="clear" w:color="auto" w:fill="auto"/>
          </w:tcPr>
          <w:p w:rsidR="00B04F94" w:rsidRPr="002D26D7" w:rsidRDefault="00B04F94" w:rsidP="002D26D7">
            <w:pPr>
              <w:jc w:val="center"/>
              <w:rPr>
                <w:color w:val="FF0000"/>
                <w:sz w:val="20"/>
              </w:rPr>
            </w:pPr>
            <w:r w:rsidRPr="002D26D7">
              <w:rPr>
                <w:color w:val="FF0000"/>
                <w:sz w:val="18"/>
                <w:szCs w:val="18"/>
              </w:rPr>
              <w:t>See Impact Table</w:t>
            </w:r>
          </w:p>
        </w:tc>
        <w:tc>
          <w:tcPr>
            <w:tcW w:w="1117" w:type="dxa"/>
            <w:shd w:val="clear" w:color="auto" w:fill="auto"/>
          </w:tcPr>
          <w:p w:rsidR="00B04F94" w:rsidRPr="002D26D7" w:rsidRDefault="00B04F94" w:rsidP="002D26D7">
            <w:pPr>
              <w:jc w:val="center"/>
              <w:rPr>
                <w:color w:val="FF0000"/>
                <w:sz w:val="18"/>
                <w:szCs w:val="18"/>
              </w:rPr>
            </w:pPr>
            <w:r w:rsidRPr="002D26D7">
              <w:rPr>
                <w:color w:val="FF0000"/>
                <w:sz w:val="18"/>
                <w:szCs w:val="18"/>
              </w:rPr>
              <w:t>See Likelihood Table</w:t>
            </w:r>
          </w:p>
        </w:tc>
      </w:tr>
      <w:tr w:rsidR="00B04F94" w:rsidRPr="002D26D7" w:rsidTr="002D26D7">
        <w:tc>
          <w:tcPr>
            <w:tcW w:w="3269" w:type="dxa"/>
            <w:gridSpan w:val="2"/>
            <w:vMerge w:val="restart"/>
            <w:shd w:val="clear" w:color="auto" w:fill="CCCCCC"/>
          </w:tcPr>
          <w:p w:rsidR="00B04F94" w:rsidRPr="002D26D7" w:rsidRDefault="00B04F94" w:rsidP="002D26D7">
            <w:pPr>
              <w:spacing w:before="120" w:after="120"/>
              <w:rPr>
                <w:sz w:val="20"/>
              </w:rPr>
            </w:pPr>
            <w:r w:rsidRPr="002D26D7">
              <w:rPr>
                <w:sz w:val="20"/>
              </w:rPr>
              <w:t>Critical Success Factor</w:t>
            </w:r>
          </w:p>
        </w:tc>
        <w:tc>
          <w:tcPr>
            <w:tcW w:w="4192" w:type="dxa"/>
            <w:gridSpan w:val="2"/>
            <w:vMerge w:val="restart"/>
            <w:shd w:val="clear" w:color="auto" w:fill="auto"/>
          </w:tcPr>
          <w:p w:rsidR="00B04F94" w:rsidRPr="002D26D7" w:rsidRDefault="00B04F94" w:rsidP="00614D13">
            <w:pPr>
              <w:spacing w:before="120"/>
              <w:rPr>
                <w:i/>
                <w:sz w:val="20"/>
              </w:rPr>
            </w:pPr>
            <w:r w:rsidRPr="002D26D7">
              <w:rPr>
                <w:i/>
                <w:sz w:val="20"/>
              </w:rPr>
              <w:t>How will you know that the action taken has</w:t>
            </w:r>
          </w:p>
          <w:p w:rsidR="00B04F94" w:rsidRPr="002D26D7" w:rsidRDefault="00B04F94" w:rsidP="00614D13">
            <w:pPr>
              <w:rPr>
                <w:i/>
                <w:sz w:val="20"/>
              </w:rPr>
            </w:pPr>
            <w:r w:rsidRPr="002D26D7">
              <w:rPr>
                <w:i/>
                <w:sz w:val="20"/>
              </w:rPr>
              <w:t>worked? What will be the Risk Rating</w:t>
            </w:r>
          </w:p>
          <w:p w:rsidR="00B04F94" w:rsidRPr="002D26D7" w:rsidRDefault="00B04F94" w:rsidP="00614D13">
            <w:pPr>
              <w:rPr>
                <w:i/>
                <w:sz w:val="20"/>
              </w:rPr>
            </w:pPr>
            <w:r w:rsidRPr="002D26D7">
              <w:rPr>
                <w:i/>
                <w:sz w:val="20"/>
              </w:rPr>
              <w:t>outcome with the new controls?</w:t>
            </w:r>
          </w:p>
        </w:tc>
        <w:tc>
          <w:tcPr>
            <w:tcW w:w="4699" w:type="dxa"/>
            <w:vMerge w:val="restart"/>
            <w:shd w:val="clear" w:color="auto" w:fill="auto"/>
          </w:tcPr>
          <w:p w:rsidR="00B04F94" w:rsidRPr="002D26D7" w:rsidRDefault="00B04F94" w:rsidP="00614D13">
            <w:pPr>
              <w:jc w:val="left"/>
              <w:rPr>
                <w:sz w:val="20"/>
              </w:rPr>
            </w:pPr>
            <w:r w:rsidRPr="002D26D7">
              <w:rPr>
                <w:color w:val="FF0000"/>
                <w:sz w:val="20"/>
              </w:rPr>
              <w:t>Insert the answers to the questions. Will the impact and likelihood mean the risk can be tolerated / closed?</w:t>
            </w:r>
          </w:p>
        </w:tc>
        <w:tc>
          <w:tcPr>
            <w:tcW w:w="897" w:type="dxa"/>
            <w:shd w:val="clear" w:color="auto" w:fill="auto"/>
          </w:tcPr>
          <w:p w:rsidR="00B04F94" w:rsidRPr="002D26D7" w:rsidRDefault="00B04F94" w:rsidP="002D26D7">
            <w:pPr>
              <w:jc w:val="center"/>
              <w:rPr>
                <w:color w:val="FF0000"/>
                <w:sz w:val="18"/>
                <w:szCs w:val="18"/>
              </w:rPr>
            </w:pPr>
            <w:r w:rsidRPr="002D26D7">
              <w:rPr>
                <w:sz w:val="20"/>
              </w:rPr>
              <w:t>Impact</w:t>
            </w:r>
          </w:p>
        </w:tc>
        <w:tc>
          <w:tcPr>
            <w:tcW w:w="1117" w:type="dxa"/>
            <w:shd w:val="clear" w:color="auto" w:fill="auto"/>
          </w:tcPr>
          <w:p w:rsidR="00B04F94" w:rsidRPr="002D26D7" w:rsidRDefault="00B04F94" w:rsidP="002D26D7">
            <w:pPr>
              <w:jc w:val="center"/>
              <w:rPr>
                <w:color w:val="FF0000"/>
                <w:sz w:val="18"/>
                <w:szCs w:val="18"/>
              </w:rPr>
            </w:pPr>
            <w:r w:rsidRPr="002D26D7">
              <w:rPr>
                <w:sz w:val="20"/>
              </w:rPr>
              <w:t>Likelihood</w:t>
            </w:r>
          </w:p>
        </w:tc>
      </w:tr>
      <w:tr w:rsidR="00B04F94" w:rsidRPr="002D26D7" w:rsidTr="002D26D7">
        <w:tc>
          <w:tcPr>
            <w:tcW w:w="3269" w:type="dxa"/>
            <w:gridSpan w:val="2"/>
            <w:vMerge/>
            <w:shd w:val="clear" w:color="auto" w:fill="CCCCCC"/>
          </w:tcPr>
          <w:p w:rsidR="00B04F94" w:rsidRPr="002D26D7" w:rsidRDefault="00B04F94" w:rsidP="002D26D7">
            <w:pPr>
              <w:spacing w:before="120" w:after="120"/>
              <w:rPr>
                <w:sz w:val="20"/>
              </w:rPr>
            </w:pPr>
          </w:p>
        </w:tc>
        <w:tc>
          <w:tcPr>
            <w:tcW w:w="4192" w:type="dxa"/>
            <w:gridSpan w:val="2"/>
            <w:vMerge/>
            <w:shd w:val="clear" w:color="auto" w:fill="auto"/>
          </w:tcPr>
          <w:p w:rsidR="00B04F94" w:rsidRPr="002D26D7" w:rsidRDefault="00B04F94" w:rsidP="00614D13">
            <w:pPr>
              <w:spacing w:before="120"/>
              <w:rPr>
                <w:i/>
                <w:sz w:val="20"/>
              </w:rPr>
            </w:pPr>
          </w:p>
        </w:tc>
        <w:tc>
          <w:tcPr>
            <w:tcW w:w="4699" w:type="dxa"/>
            <w:vMerge/>
            <w:shd w:val="clear" w:color="auto" w:fill="auto"/>
          </w:tcPr>
          <w:p w:rsidR="00B04F94" w:rsidRPr="002D26D7" w:rsidRDefault="00B04F94" w:rsidP="00614D13">
            <w:pPr>
              <w:jc w:val="left"/>
              <w:rPr>
                <w:color w:val="FF0000"/>
                <w:sz w:val="20"/>
              </w:rPr>
            </w:pPr>
          </w:p>
        </w:tc>
        <w:tc>
          <w:tcPr>
            <w:tcW w:w="897" w:type="dxa"/>
            <w:shd w:val="clear" w:color="auto" w:fill="auto"/>
          </w:tcPr>
          <w:p w:rsidR="00B04F94" w:rsidRPr="002D26D7" w:rsidRDefault="00B04F94" w:rsidP="002D26D7">
            <w:pPr>
              <w:jc w:val="center"/>
              <w:rPr>
                <w:color w:val="FF0000"/>
                <w:sz w:val="18"/>
                <w:szCs w:val="18"/>
              </w:rPr>
            </w:pPr>
            <w:r w:rsidRPr="002D26D7">
              <w:rPr>
                <w:color w:val="FF0000"/>
                <w:sz w:val="18"/>
                <w:szCs w:val="18"/>
              </w:rPr>
              <w:t>See Impact Table</w:t>
            </w:r>
          </w:p>
        </w:tc>
        <w:tc>
          <w:tcPr>
            <w:tcW w:w="1117" w:type="dxa"/>
            <w:shd w:val="clear" w:color="auto" w:fill="auto"/>
          </w:tcPr>
          <w:p w:rsidR="00B04F94" w:rsidRPr="002D26D7" w:rsidRDefault="00B04F94" w:rsidP="002D26D7">
            <w:pPr>
              <w:jc w:val="center"/>
              <w:rPr>
                <w:color w:val="FF0000"/>
                <w:sz w:val="18"/>
                <w:szCs w:val="18"/>
              </w:rPr>
            </w:pPr>
            <w:r w:rsidRPr="002D26D7">
              <w:rPr>
                <w:color w:val="FF0000"/>
                <w:sz w:val="18"/>
                <w:szCs w:val="18"/>
              </w:rPr>
              <w:t>See Likelihood Table</w:t>
            </w:r>
          </w:p>
        </w:tc>
      </w:tr>
    </w:tbl>
    <w:p w:rsidR="00B04F94" w:rsidRDefault="00B04F94" w:rsidP="00C27B57">
      <w:pPr>
        <w:pStyle w:val="Heading6"/>
        <w:jc w:val="right"/>
      </w:pPr>
    </w:p>
    <w:p w:rsidR="00B04F94" w:rsidRDefault="00B04F94" w:rsidP="00834A1B"/>
    <w:sectPr w:rsidR="00B04F94" w:rsidSect="00B04F94">
      <w:footerReference w:type="even" r:id="rId16"/>
      <w:pgSz w:w="16838" w:h="11906" w:orient="landscape"/>
      <w:pgMar w:top="851" w:right="1134" w:bottom="851" w:left="15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B12" w:rsidRDefault="00445B12">
      <w:r>
        <w:separator/>
      </w:r>
    </w:p>
  </w:endnote>
  <w:endnote w:type="continuationSeparator" w:id="0">
    <w:p w:rsidR="00445B12" w:rsidRDefault="00445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C7" w:rsidRDefault="00EA0AC7" w:rsidP="009627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EA0AC7" w:rsidRDefault="00EA0A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75" w:rsidRDefault="000F2A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18" w:rsidRDefault="00F7041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C7" w:rsidRPr="00C27B57" w:rsidRDefault="00EA0AC7" w:rsidP="00C27B57">
    <w:pPr>
      <w:pStyle w:val="Footer"/>
      <w:rPr>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C7" w:rsidRDefault="00EA0AC7" w:rsidP="00AD04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EA0AC7" w:rsidRDefault="00EA0A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B12" w:rsidRDefault="00445B12">
      <w:r>
        <w:separator/>
      </w:r>
    </w:p>
  </w:footnote>
  <w:footnote w:type="continuationSeparator" w:id="0">
    <w:p w:rsidR="00445B12" w:rsidRDefault="00445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18" w:rsidRDefault="00F704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18" w:rsidRDefault="00F704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418" w:rsidRDefault="00F704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F2147F"/>
    <w:multiLevelType w:val="hybridMultilevel"/>
    <w:tmpl w:val="0AB8A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A1E54B3"/>
    <w:multiLevelType w:val="hybridMultilevel"/>
    <w:tmpl w:val="367A4138"/>
    <w:lvl w:ilvl="0" w:tplc="08090001">
      <w:start w:val="1"/>
      <w:numFmt w:val="bullet"/>
      <w:lvlText w:val=""/>
      <w:lvlJc w:val="left"/>
      <w:pPr>
        <w:tabs>
          <w:tab w:val="num" w:pos="1995"/>
        </w:tabs>
        <w:ind w:left="1995" w:hanging="360"/>
      </w:pPr>
      <w:rPr>
        <w:rFonts w:ascii="Symbol" w:hAnsi="Symbol" w:hint="default"/>
      </w:rPr>
    </w:lvl>
    <w:lvl w:ilvl="1" w:tplc="08090003" w:tentative="1">
      <w:start w:val="1"/>
      <w:numFmt w:val="bullet"/>
      <w:lvlText w:val="o"/>
      <w:lvlJc w:val="left"/>
      <w:pPr>
        <w:tabs>
          <w:tab w:val="num" w:pos="2715"/>
        </w:tabs>
        <w:ind w:left="2715" w:hanging="360"/>
      </w:pPr>
      <w:rPr>
        <w:rFonts w:ascii="Courier New" w:hAnsi="Courier New" w:cs="Courier New" w:hint="default"/>
      </w:rPr>
    </w:lvl>
    <w:lvl w:ilvl="2" w:tplc="08090005" w:tentative="1">
      <w:start w:val="1"/>
      <w:numFmt w:val="bullet"/>
      <w:lvlText w:val=""/>
      <w:lvlJc w:val="left"/>
      <w:pPr>
        <w:tabs>
          <w:tab w:val="num" w:pos="3435"/>
        </w:tabs>
        <w:ind w:left="3435" w:hanging="360"/>
      </w:pPr>
      <w:rPr>
        <w:rFonts w:ascii="Wingdings" w:hAnsi="Wingdings" w:hint="default"/>
      </w:rPr>
    </w:lvl>
    <w:lvl w:ilvl="3" w:tplc="08090001" w:tentative="1">
      <w:start w:val="1"/>
      <w:numFmt w:val="bullet"/>
      <w:lvlText w:val=""/>
      <w:lvlJc w:val="left"/>
      <w:pPr>
        <w:tabs>
          <w:tab w:val="num" w:pos="4155"/>
        </w:tabs>
        <w:ind w:left="4155" w:hanging="360"/>
      </w:pPr>
      <w:rPr>
        <w:rFonts w:ascii="Symbol" w:hAnsi="Symbol" w:hint="default"/>
      </w:rPr>
    </w:lvl>
    <w:lvl w:ilvl="4" w:tplc="08090003" w:tentative="1">
      <w:start w:val="1"/>
      <w:numFmt w:val="bullet"/>
      <w:lvlText w:val="o"/>
      <w:lvlJc w:val="left"/>
      <w:pPr>
        <w:tabs>
          <w:tab w:val="num" w:pos="4875"/>
        </w:tabs>
        <w:ind w:left="4875" w:hanging="360"/>
      </w:pPr>
      <w:rPr>
        <w:rFonts w:ascii="Courier New" w:hAnsi="Courier New" w:cs="Courier New" w:hint="default"/>
      </w:rPr>
    </w:lvl>
    <w:lvl w:ilvl="5" w:tplc="08090005" w:tentative="1">
      <w:start w:val="1"/>
      <w:numFmt w:val="bullet"/>
      <w:lvlText w:val=""/>
      <w:lvlJc w:val="left"/>
      <w:pPr>
        <w:tabs>
          <w:tab w:val="num" w:pos="5595"/>
        </w:tabs>
        <w:ind w:left="5595" w:hanging="360"/>
      </w:pPr>
      <w:rPr>
        <w:rFonts w:ascii="Wingdings" w:hAnsi="Wingdings" w:hint="default"/>
      </w:rPr>
    </w:lvl>
    <w:lvl w:ilvl="6" w:tplc="08090001" w:tentative="1">
      <w:start w:val="1"/>
      <w:numFmt w:val="bullet"/>
      <w:lvlText w:val=""/>
      <w:lvlJc w:val="left"/>
      <w:pPr>
        <w:tabs>
          <w:tab w:val="num" w:pos="6315"/>
        </w:tabs>
        <w:ind w:left="6315" w:hanging="360"/>
      </w:pPr>
      <w:rPr>
        <w:rFonts w:ascii="Symbol" w:hAnsi="Symbol" w:hint="default"/>
      </w:rPr>
    </w:lvl>
    <w:lvl w:ilvl="7" w:tplc="08090003" w:tentative="1">
      <w:start w:val="1"/>
      <w:numFmt w:val="bullet"/>
      <w:lvlText w:val="o"/>
      <w:lvlJc w:val="left"/>
      <w:pPr>
        <w:tabs>
          <w:tab w:val="num" w:pos="7035"/>
        </w:tabs>
        <w:ind w:left="7035" w:hanging="360"/>
      </w:pPr>
      <w:rPr>
        <w:rFonts w:ascii="Courier New" w:hAnsi="Courier New" w:cs="Courier New" w:hint="default"/>
      </w:rPr>
    </w:lvl>
    <w:lvl w:ilvl="8" w:tplc="08090005" w:tentative="1">
      <w:start w:val="1"/>
      <w:numFmt w:val="bullet"/>
      <w:lvlText w:val=""/>
      <w:lvlJc w:val="left"/>
      <w:pPr>
        <w:tabs>
          <w:tab w:val="num" w:pos="7755"/>
        </w:tabs>
        <w:ind w:left="7755" w:hanging="360"/>
      </w:pPr>
      <w:rPr>
        <w:rFonts w:ascii="Wingdings" w:hAnsi="Wingdings" w:hint="default"/>
      </w:rPr>
    </w:lvl>
  </w:abstractNum>
  <w:abstractNum w:abstractNumId="3">
    <w:nsid w:val="10E96E56"/>
    <w:multiLevelType w:val="hybridMultilevel"/>
    <w:tmpl w:val="18980280"/>
    <w:lvl w:ilvl="0" w:tplc="FBB6228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696130E"/>
    <w:multiLevelType w:val="singleLevel"/>
    <w:tmpl w:val="ED3A9172"/>
    <w:lvl w:ilvl="0">
      <w:start w:val="1"/>
      <w:numFmt w:val="bullet"/>
      <w:lvlText w:val=""/>
      <w:lvlJc w:val="left"/>
      <w:pPr>
        <w:tabs>
          <w:tab w:val="num" w:pos="360"/>
        </w:tabs>
        <w:ind w:left="360" w:hanging="360"/>
      </w:pPr>
      <w:rPr>
        <w:rFonts w:ascii="Symbol" w:hAnsi="Symbol" w:hint="default"/>
      </w:rPr>
    </w:lvl>
  </w:abstractNum>
  <w:abstractNum w:abstractNumId="5">
    <w:nsid w:val="275223E9"/>
    <w:multiLevelType w:val="hybridMultilevel"/>
    <w:tmpl w:val="B1D615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BB6157A"/>
    <w:multiLevelType w:val="hybridMultilevel"/>
    <w:tmpl w:val="5DDAF342"/>
    <w:lvl w:ilvl="0" w:tplc="9BC8E906">
      <w:start w:val="38"/>
      <w:numFmt w:val="bullet"/>
      <w:lvlText w:val=""/>
      <w:lvlJc w:val="left"/>
      <w:pPr>
        <w:tabs>
          <w:tab w:val="num" w:pos="567"/>
        </w:tabs>
        <w:ind w:left="567" w:hanging="567"/>
      </w:pPr>
      <w:rPr>
        <w:rFonts w:ascii="Symbol" w:hAnsi="Symbol" w:hint="default"/>
        <w:b w:val="0"/>
        <w:i w:val="0"/>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C2553AA"/>
    <w:multiLevelType w:val="hybridMultilevel"/>
    <w:tmpl w:val="6270EDD8"/>
    <w:lvl w:ilvl="0" w:tplc="08090001">
      <w:start w:val="1"/>
      <w:numFmt w:val="bullet"/>
      <w:lvlText w:val=""/>
      <w:lvlJc w:val="left"/>
      <w:pPr>
        <w:tabs>
          <w:tab w:val="num" w:pos="1995"/>
        </w:tabs>
        <w:ind w:left="1995" w:hanging="360"/>
      </w:pPr>
      <w:rPr>
        <w:rFonts w:ascii="Symbol" w:hAnsi="Symbol" w:hint="default"/>
      </w:rPr>
    </w:lvl>
    <w:lvl w:ilvl="1" w:tplc="08090003" w:tentative="1">
      <w:start w:val="1"/>
      <w:numFmt w:val="bullet"/>
      <w:lvlText w:val="o"/>
      <w:lvlJc w:val="left"/>
      <w:pPr>
        <w:tabs>
          <w:tab w:val="num" w:pos="2715"/>
        </w:tabs>
        <w:ind w:left="2715" w:hanging="360"/>
      </w:pPr>
      <w:rPr>
        <w:rFonts w:ascii="Courier New" w:hAnsi="Courier New" w:cs="Courier New" w:hint="default"/>
      </w:rPr>
    </w:lvl>
    <w:lvl w:ilvl="2" w:tplc="08090005" w:tentative="1">
      <w:start w:val="1"/>
      <w:numFmt w:val="bullet"/>
      <w:lvlText w:val=""/>
      <w:lvlJc w:val="left"/>
      <w:pPr>
        <w:tabs>
          <w:tab w:val="num" w:pos="3435"/>
        </w:tabs>
        <w:ind w:left="3435" w:hanging="360"/>
      </w:pPr>
      <w:rPr>
        <w:rFonts w:ascii="Wingdings" w:hAnsi="Wingdings" w:hint="default"/>
      </w:rPr>
    </w:lvl>
    <w:lvl w:ilvl="3" w:tplc="08090001" w:tentative="1">
      <w:start w:val="1"/>
      <w:numFmt w:val="bullet"/>
      <w:lvlText w:val=""/>
      <w:lvlJc w:val="left"/>
      <w:pPr>
        <w:tabs>
          <w:tab w:val="num" w:pos="4155"/>
        </w:tabs>
        <w:ind w:left="4155" w:hanging="360"/>
      </w:pPr>
      <w:rPr>
        <w:rFonts w:ascii="Symbol" w:hAnsi="Symbol" w:hint="default"/>
      </w:rPr>
    </w:lvl>
    <w:lvl w:ilvl="4" w:tplc="08090003" w:tentative="1">
      <w:start w:val="1"/>
      <w:numFmt w:val="bullet"/>
      <w:lvlText w:val="o"/>
      <w:lvlJc w:val="left"/>
      <w:pPr>
        <w:tabs>
          <w:tab w:val="num" w:pos="4875"/>
        </w:tabs>
        <w:ind w:left="4875" w:hanging="360"/>
      </w:pPr>
      <w:rPr>
        <w:rFonts w:ascii="Courier New" w:hAnsi="Courier New" w:cs="Courier New" w:hint="default"/>
      </w:rPr>
    </w:lvl>
    <w:lvl w:ilvl="5" w:tplc="08090005" w:tentative="1">
      <w:start w:val="1"/>
      <w:numFmt w:val="bullet"/>
      <w:lvlText w:val=""/>
      <w:lvlJc w:val="left"/>
      <w:pPr>
        <w:tabs>
          <w:tab w:val="num" w:pos="5595"/>
        </w:tabs>
        <w:ind w:left="5595" w:hanging="360"/>
      </w:pPr>
      <w:rPr>
        <w:rFonts w:ascii="Wingdings" w:hAnsi="Wingdings" w:hint="default"/>
      </w:rPr>
    </w:lvl>
    <w:lvl w:ilvl="6" w:tplc="08090001" w:tentative="1">
      <w:start w:val="1"/>
      <w:numFmt w:val="bullet"/>
      <w:lvlText w:val=""/>
      <w:lvlJc w:val="left"/>
      <w:pPr>
        <w:tabs>
          <w:tab w:val="num" w:pos="6315"/>
        </w:tabs>
        <w:ind w:left="6315" w:hanging="360"/>
      </w:pPr>
      <w:rPr>
        <w:rFonts w:ascii="Symbol" w:hAnsi="Symbol" w:hint="default"/>
      </w:rPr>
    </w:lvl>
    <w:lvl w:ilvl="7" w:tplc="08090003" w:tentative="1">
      <w:start w:val="1"/>
      <w:numFmt w:val="bullet"/>
      <w:lvlText w:val="o"/>
      <w:lvlJc w:val="left"/>
      <w:pPr>
        <w:tabs>
          <w:tab w:val="num" w:pos="7035"/>
        </w:tabs>
        <w:ind w:left="7035" w:hanging="360"/>
      </w:pPr>
      <w:rPr>
        <w:rFonts w:ascii="Courier New" w:hAnsi="Courier New" w:cs="Courier New" w:hint="default"/>
      </w:rPr>
    </w:lvl>
    <w:lvl w:ilvl="8" w:tplc="08090005" w:tentative="1">
      <w:start w:val="1"/>
      <w:numFmt w:val="bullet"/>
      <w:lvlText w:val=""/>
      <w:lvlJc w:val="left"/>
      <w:pPr>
        <w:tabs>
          <w:tab w:val="num" w:pos="7755"/>
        </w:tabs>
        <w:ind w:left="7755" w:hanging="360"/>
      </w:pPr>
      <w:rPr>
        <w:rFonts w:ascii="Wingdings" w:hAnsi="Wingdings" w:hint="default"/>
      </w:rPr>
    </w:lvl>
  </w:abstractNum>
  <w:abstractNum w:abstractNumId="8">
    <w:nsid w:val="32FC1E8D"/>
    <w:multiLevelType w:val="multilevel"/>
    <w:tmpl w:val="7FEABC96"/>
    <w:lvl w:ilvl="0">
      <w:start w:val="5"/>
      <w:numFmt w:val="decimal"/>
      <w:lvlText w:val="%1"/>
      <w:lvlJc w:val="left"/>
      <w:pPr>
        <w:tabs>
          <w:tab w:val="num" w:pos="360"/>
        </w:tabs>
        <w:ind w:left="360" w:hanging="360"/>
      </w:pPr>
      <w:rPr>
        <w:rFonts w:hint="default"/>
      </w:rPr>
    </w:lvl>
    <w:lvl w:ilvl="1">
      <w:start w:val="2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F932B41"/>
    <w:multiLevelType w:val="singleLevel"/>
    <w:tmpl w:val="2CF2B066"/>
    <w:lvl w:ilvl="0">
      <w:start w:val="1"/>
      <w:numFmt w:val="bullet"/>
      <w:lvlText w:val=""/>
      <w:lvlJc w:val="left"/>
      <w:pPr>
        <w:tabs>
          <w:tab w:val="num" w:pos="360"/>
        </w:tabs>
        <w:ind w:left="360" w:hanging="360"/>
      </w:pPr>
      <w:rPr>
        <w:rFonts w:ascii="Symbol" w:hAnsi="Symbol" w:hint="default"/>
      </w:rPr>
    </w:lvl>
  </w:abstractNum>
  <w:abstractNum w:abstractNumId="10">
    <w:nsid w:val="50522163"/>
    <w:multiLevelType w:val="hybridMultilevel"/>
    <w:tmpl w:val="0846CA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577061D"/>
    <w:multiLevelType w:val="hybridMultilevel"/>
    <w:tmpl w:val="75E44C32"/>
    <w:lvl w:ilvl="0" w:tplc="08090001">
      <w:start w:val="1"/>
      <w:numFmt w:val="bullet"/>
      <w:lvlText w:val=""/>
      <w:lvlJc w:val="left"/>
      <w:pPr>
        <w:tabs>
          <w:tab w:val="num" w:pos="1425"/>
        </w:tabs>
        <w:ind w:left="1425" w:hanging="360"/>
      </w:pPr>
      <w:rPr>
        <w:rFonts w:ascii="Symbol" w:hAnsi="Symbol" w:hint="default"/>
      </w:rPr>
    </w:lvl>
    <w:lvl w:ilvl="1" w:tplc="08090003" w:tentative="1">
      <w:start w:val="1"/>
      <w:numFmt w:val="bullet"/>
      <w:lvlText w:val="o"/>
      <w:lvlJc w:val="left"/>
      <w:pPr>
        <w:tabs>
          <w:tab w:val="num" w:pos="2145"/>
        </w:tabs>
        <w:ind w:left="2145" w:hanging="360"/>
      </w:pPr>
      <w:rPr>
        <w:rFonts w:ascii="Courier New" w:hAnsi="Courier New" w:cs="Courier New" w:hint="default"/>
      </w:rPr>
    </w:lvl>
    <w:lvl w:ilvl="2" w:tplc="08090005" w:tentative="1">
      <w:start w:val="1"/>
      <w:numFmt w:val="bullet"/>
      <w:lvlText w:val=""/>
      <w:lvlJc w:val="left"/>
      <w:pPr>
        <w:tabs>
          <w:tab w:val="num" w:pos="2865"/>
        </w:tabs>
        <w:ind w:left="2865" w:hanging="360"/>
      </w:pPr>
      <w:rPr>
        <w:rFonts w:ascii="Wingdings" w:hAnsi="Wingdings" w:hint="default"/>
      </w:rPr>
    </w:lvl>
    <w:lvl w:ilvl="3" w:tplc="08090001" w:tentative="1">
      <w:start w:val="1"/>
      <w:numFmt w:val="bullet"/>
      <w:lvlText w:val=""/>
      <w:lvlJc w:val="left"/>
      <w:pPr>
        <w:tabs>
          <w:tab w:val="num" w:pos="3585"/>
        </w:tabs>
        <w:ind w:left="3585" w:hanging="360"/>
      </w:pPr>
      <w:rPr>
        <w:rFonts w:ascii="Symbol" w:hAnsi="Symbol" w:hint="default"/>
      </w:rPr>
    </w:lvl>
    <w:lvl w:ilvl="4" w:tplc="08090003" w:tentative="1">
      <w:start w:val="1"/>
      <w:numFmt w:val="bullet"/>
      <w:lvlText w:val="o"/>
      <w:lvlJc w:val="left"/>
      <w:pPr>
        <w:tabs>
          <w:tab w:val="num" w:pos="4305"/>
        </w:tabs>
        <w:ind w:left="4305" w:hanging="360"/>
      </w:pPr>
      <w:rPr>
        <w:rFonts w:ascii="Courier New" w:hAnsi="Courier New" w:cs="Courier New" w:hint="default"/>
      </w:rPr>
    </w:lvl>
    <w:lvl w:ilvl="5" w:tplc="08090005" w:tentative="1">
      <w:start w:val="1"/>
      <w:numFmt w:val="bullet"/>
      <w:lvlText w:val=""/>
      <w:lvlJc w:val="left"/>
      <w:pPr>
        <w:tabs>
          <w:tab w:val="num" w:pos="5025"/>
        </w:tabs>
        <w:ind w:left="5025" w:hanging="360"/>
      </w:pPr>
      <w:rPr>
        <w:rFonts w:ascii="Wingdings" w:hAnsi="Wingdings" w:hint="default"/>
      </w:rPr>
    </w:lvl>
    <w:lvl w:ilvl="6" w:tplc="08090001" w:tentative="1">
      <w:start w:val="1"/>
      <w:numFmt w:val="bullet"/>
      <w:lvlText w:val=""/>
      <w:lvlJc w:val="left"/>
      <w:pPr>
        <w:tabs>
          <w:tab w:val="num" w:pos="5745"/>
        </w:tabs>
        <w:ind w:left="5745" w:hanging="360"/>
      </w:pPr>
      <w:rPr>
        <w:rFonts w:ascii="Symbol" w:hAnsi="Symbol" w:hint="default"/>
      </w:rPr>
    </w:lvl>
    <w:lvl w:ilvl="7" w:tplc="08090003" w:tentative="1">
      <w:start w:val="1"/>
      <w:numFmt w:val="bullet"/>
      <w:lvlText w:val="o"/>
      <w:lvlJc w:val="left"/>
      <w:pPr>
        <w:tabs>
          <w:tab w:val="num" w:pos="6465"/>
        </w:tabs>
        <w:ind w:left="6465" w:hanging="360"/>
      </w:pPr>
      <w:rPr>
        <w:rFonts w:ascii="Courier New" w:hAnsi="Courier New" w:cs="Courier New" w:hint="default"/>
      </w:rPr>
    </w:lvl>
    <w:lvl w:ilvl="8" w:tplc="08090005" w:tentative="1">
      <w:start w:val="1"/>
      <w:numFmt w:val="bullet"/>
      <w:lvlText w:val=""/>
      <w:lvlJc w:val="left"/>
      <w:pPr>
        <w:tabs>
          <w:tab w:val="num" w:pos="7185"/>
        </w:tabs>
        <w:ind w:left="7185" w:hanging="360"/>
      </w:pPr>
      <w:rPr>
        <w:rFonts w:ascii="Wingdings" w:hAnsi="Wingdings" w:hint="default"/>
      </w:rPr>
    </w:lvl>
  </w:abstractNum>
  <w:abstractNum w:abstractNumId="12">
    <w:nsid w:val="60D212D0"/>
    <w:multiLevelType w:val="multilevel"/>
    <w:tmpl w:val="BA7225CC"/>
    <w:lvl w:ilvl="0">
      <w:start w:val="5"/>
      <w:numFmt w:val="decimal"/>
      <w:lvlText w:val="%1"/>
      <w:lvlJc w:val="left"/>
      <w:pPr>
        <w:tabs>
          <w:tab w:val="num" w:pos="360"/>
        </w:tabs>
        <w:ind w:left="360" w:hanging="360"/>
      </w:pPr>
      <w:rPr>
        <w:rFonts w:hint="default"/>
      </w:rPr>
    </w:lvl>
    <w:lvl w:ilvl="1">
      <w:start w:val="2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D0D6933"/>
    <w:multiLevelType w:val="multilevel"/>
    <w:tmpl w:val="2B605314"/>
    <w:lvl w:ilvl="0">
      <w:start w:val="1"/>
      <w:numFmt w:val="decimal"/>
      <w:lvlText w:val="%1"/>
      <w:lvlJc w:val="left"/>
      <w:pPr>
        <w:tabs>
          <w:tab w:val="num" w:pos="720"/>
        </w:tabs>
        <w:ind w:left="720" w:hanging="720"/>
      </w:pPr>
      <w:rPr>
        <w:rFonts w:hint="default"/>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4">
    <w:nsid w:val="73915C71"/>
    <w:multiLevelType w:val="hybridMultilevel"/>
    <w:tmpl w:val="65AC17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76823187"/>
    <w:multiLevelType w:val="hybridMultilevel"/>
    <w:tmpl w:val="973C43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77206985"/>
    <w:multiLevelType w:val="hybridMultilevel"/>
    <w:tmpl w:val="A630EB9C"/>
    <w:lvl w:ilvl="0" w:tplc="4A4A6AE0">
      <w:start w:val="1"/>
      <w:numFmt w:val="bullet"/>
      <w:lvlText w:val=""/>
      <w:lvlJc w:val="left"/>
      <w:pPr>
        <w:tabs>
          <w:tab w:val="num" w:pos="1620"/>
        </w:tabs>
        <w:ind w:left="1620" w:hanging="360"/>
      </w:pPr>
      <w:rPr>
        <w:rFonts w:ascii="Symbol" w:hAnsi="Symbol" w:hint="default"/>
        <w:color w:val="auto"/>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7">
    <w:nsid w:val="7841209B"/>
    <w:multiLevelType w:val="multilevel"/>
    <w:tmpl w:val="BFD2794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15"/>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9"/>
  </w:num>
  <w:num w:numId="4">
    <w:abstractNumId w:val="17"/>
  </w:num>
  <w:num w:numId="5">
    <w:abstractNumId w:val="4"/>
  </w:num>
  <w:num w:numId="6">
    <w:abstractNumId w:val="14"/>
  </w:num>
  <w:num w:numId="7">
    <w:abstractNumId w:val="6"/>
  </w:num>
  <w:num w:numId="8">
    <w:abstractNumId w:val="3"/>
  </w:num>
  <w:num w:numId="9">
    <w:abstractNumId w:val="7"/>
  </w:num>
  <w:num w:numId="10">
    <w:abstractNumId w:val="5"/>
  </w:num>
  <w:num w:numId="11">
    <w:abstractNumId w:val="11"/>
  </w:num>
  <w:num w:numId="12">
    <w:abstractNumId w:val="13"/>
  </w:num>
  <w:num w:numId="13">
    <w:abstractNumId w:val="2"/>
  </w:num>
  <w:num w:numId="14">
    <w:abstractNumId w:val="1"/>
  </w:num>
  <w:num w:numId="15">
    <w:abstractNumId w:val="10"/>
  </w:num>
  <w:num w:numId="16">
    <w:abstractNumId w:val="16"/>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84D"/>
    <w:rsid w:val="00002E5B"/>
    <w:rsid w:val="00013B10"/>
    <w:rsid w:val="00047E55"/>
    <w:rsid w:val="0005701E"/>
    <w:rsid w:val="00091676"/>
    <w:rsid w:val="000A388A"/>
    <w:rsid w:val="000C1A8C"/>
    <w:rsid w:val="000D3D9B"/>
    <w:rsid w:val="000F2A75"/>
    <w:rsid w:val="00125C08"/>
    <w:rsid w:val="00136FD2"/>
    <w:rsid w:val="00161259"/>
    <w:rsid w:val="00165292"/>
    <w:rsid w:val="0019222C"/>
    <w:rsid w:val="001A22CF"/>
    <w:rsid w:val="001D25FB"/>
    <w:rsid w:val="001E30BF"/>
    <w:rsid w:val="001E4114"/>
    <w:rsid w:val="001E6B05"/>
    <w:rsid w:val="001F0E07"/>
    <w:rsid w:val="001F7BEC"/>
    <w:rsid w:val="001F7FBD"/>
    <w:rsid w:val="0020506D"/>
    <w:rsid w:val="00214288"/>
    <w:rsid w:val="0022537E"/>
    <w:rsid w:val="002261F4"/>
    <w:rsid w:val="0025174B"/>
    <w:rsid w:val="0027327F"/>
    <w:rsid w:val="002808C7"/>
    <w:rsid w:val="002820B7"/>
    <w:rsid w:val="0029476E"/>
    <w:rsid w:val="002B4747"/>
    <w:rsid w:val="002C5826"/>
    <w:rsid w:val="002D26D7"/>
    <w:rsid w:val="002D60F6"/>
    <w:rsid w:val="002E5A24"/>
    <w:rsid w:val="003109D6"/>
    <w:rsid w:val="00321E15"/>
    <w:rsid w:val="003267AC"/>
    <w:rsid w:val="00334305"/>
    <w:rsid w:val="00335E3B"/>
    <w:rsid w:val="00340A5F"/>
    <w:rsid w:val="00343B07"/>
    <w:rsid w:val="00350ECD"/>
    <w:rsid w:val="0035247B"/>
    <w:rsid w:val="00356361"/>
    <w:rsid w:val="003577A8"/>
    <w:rsid w:val="00364986"/>
    <w:rsid w:val="0038152F"/>
    <w:rsid w:val="00391B01"/>
    <w:rsid w:val="0039757D"/>
    <w:rsid w:val="00397F6E"/>
    <w:rsid w:val="003A53B1"/>
    <w:rsid w:val="003A6D59"/>
    <w:rsid w:val="003B0487"/>
    <w:rsid w:val="003C42DC"/>
    <w:rsid w:val="003C5D17"/>
    <w:rsid w:val="003D0F4C"/>
    <w:rsid w:val="003D26C7"/>
    <w:rsid w:val="003F3006"/>
    <w:rsid w:val="00401293"/>
    <w:rsid w:val="004042A5"/>
    <w:rsid w:val="00436F03"/>
    <w:rsid w:val="0044560F"/>
    <w:rsid w:val="00445B12"/>
    <w:rsid w:val="00445B7A"/>
    <w:rsid w:val="00484046"/>
    <w:rsid w:val="00492B04"/>
    <w:rsid w:val="00496C4D"/>
    <w:rsid w:val="004A5254"/>
    <w:rsid w:val="004B14C0"/>
    <w:rsid w:val="004D6D8D"/>
    <w:rsid w:val="0050156D"/>
    <w:rsid w:val="00511963"/>
    <w:rsid w:val="00513EB2"/>
    <w:rsid w:val="00527244"/>
    <w:rsid w:val="005274DD"/>
    <w:rsid w:val="005328B4"/>
    <w:rsid w:val="005753D1"/>
    <w:rsid w:val="00584A21"/>
    <w:rsid w:val="00590FBF"/>
    <w:rsid w:val="0059178D"/>
    <w:rsid w:val="005A07FC"/>
    <w:rsid w:val="005B0028"/>
    <w:rsid w:val="005B36AB"/>
    <w:rsid w:val="005C5931"/>
    <w:rsid w:val="005D0995"/>
    <w:rsid w:val="005D7E0E"/>
    <w:rsid w:val="005E277F"/>
    <w:rsid w:val="005E3C48"/>
    <w:rsid w:val="00605372"/>
    <w:rsid w:val="006059BF"/>
    <w:rsid w:val="00614D13"/>
    <w:rsid w:val="00615C43"/>
    <w:rsid w:val="00615ED7"/>
    <w:rsid w:val="00624C6E"/>
    <w:rsid w:val="00640F88"/>
    <w:rsid w:val="00660577"/>
    <w:rsid w:val="006609C4"/>
    <w:rsid w:val="0066646B"/>
    <w:rsid w:val="0066719F"/>
    <w:rsid w:val="0067677F"/>
    <w:rsid w:val="00677C96"/>
    <w:rsid w:val="006858C3"/>
    <w:rsid w:val="00692611"/>
    <w:rsid w:val="006B70BF"/>
    <w:rsid w:val="006F012B"/>
    <w:rsid w:val="006F7D36"/>
    <w:rsid w:val="0070758D"/>
    <w:rsid w:val="0071110B"/>
    <w:rsid w:val="0072065C"/>
    <w:rsid w:val="00736EA6"/>
    <w:rsid w:val="00747BC3"/>
    <w:rsid w:val="0075121F"/>
    <w:rsid w:val="007657BE"/>
    <w:rsid w:val="007658ED"/>
    <w:rsid w:val="00770058"/>
    <w:rsid w:val="007715C0"/>
    <w:rsid w:val="007A3C9C"/>
    <w:rsid w:val="007F6B69"/>
    <w:rsid w:val="008027FD"/>
    <w:rsid w:val="00824616"/>
    <w:rsid w:val="0082575A"/>
    <w:rsid w:val="00832CDA"/>
    <w:rsid w:val="00834A1B"/>
    <w:rsid w:val="00835172"/>
    <w:rsid w:val="00852F41"/>
    <w:rsid w:val="00853277"/>
    <w:rsid w:val="00856851"/>
    <w:rsid w:val="00857835"/>
    <w:rsid w:val="0086017A"/>
    <w:rsid w:val="00860E0F"/>
    <w:rsid w:val="00877E36"/>
    <w:rsid w:val="008A66F4"/>
    <w:rsid w:val="008D6A38"/>
    <w:rsid w:val="008E6B32"/>
    <w:rsid w:val="008F6BDC"/>
    <w:rsid w:val="00925AE1"/>
    <w:rsid w:val="0096277C"/>
    <w:rsid w:val="00967D76"/>
    <w:rsid w:val="00972A6E"/>
    <w:rsid w:val="00993B34"/>
    <w:rsid w:val="009A4144"/>
    <w:rsid w:val="009A70F4"/>
    <w:rsid w:val="009C0028"/>
    <w:rsid w:val="009C284D"/>
    <w:rsid w:val="009C3BD2"/>
    <w:rsid w:val="009C44E2"/>
    <w:rsid w:val="009C4A11"/>
    <w:rsid w:val="009D2AD7"/>
    <w:rsid w:val="009D3627"/>
    <w:rsid w:val="009D6F72"/>
    <w:rsid w:val="00A130C4"/>
    <w:rsid w:val="00A20577"/>
    <w:rsid w:val="00A24771"/>
    <w:rsid w:val="00A26CCE"/>
    <w:rsid w:val="00A33AA7"/>
    <w:rsid w:val="00A3645E"/>
    <w:rsid w:val="00A51832"/>
    <w:rsid w:val="00A6565A"/>
    <w:rsid w:val="00A702C6"/>
    <w:rsid w:val="00A7634B"/>
    <w:rsid w:val="00AC6453"/>
    <w:rsid w:val="00AD04E4"/>
    <w:rsid w:val="00AD45B2"/>
    <w:rsid w:val="00B04F94"/>
    <w:rsid w:val="00B14BE2"/>
    <w:rsid w:val="00B159F8"/>
    <w:rsid w:val="00B259A8"/>
    <w:rsid w:val="00B26092"/>
    <w:rsid w:val="00B3040B"/>
    <w:rsid w:val="00B37A74"/>
    <w:rsid w:val="00B555A3"/>
    <w:rsid w:val="00B635BE"/>
    <w:rsid w:val="00B86CC0"/>
    <w:rsid w:val="00B97DFE"/>
    <w:rsid w:val="00BA112B"/>
    <w:rsid w:val="00BB34D6"/>
    <w:rsid w:val="00BC5FB1"/>
    <w:rsid w:val="00BD7153"/>
    <w:rsid w:val="00BF1E8C"/>
    <w:rsid w:val="00C04AF0"/>
    <w:rsid w:val="00C07FF9"/>
    <w:rsid w:val="00C27B57"/>
    <w:rsid w:val="00C30C83"/>
    <w:rsid w:val="00C434F7"/>
    <w:rsid w:val="00C4495E"/>
    <w:rsid w:val="00C53DCB"/>
    <w:rsid w:val="00CD60F6"/>
    <w:rsid w:val="00CE2433"/>
    <w:rsid w:val="00D0756C"/>
    <w:rsid w:val="00D139FA"/>
    <w:rsid w:val="00D152E5"/>
    <w:rsid w:val="00D16D8B"/>
    <w:rsid w:val="00D35FCB"/>
    <w:rsid w:val="00D412D2"/>
    <w:rsid w:val="00D4293C"/>
    <w:rsid w:val="00D47368"/>
    <w:rsid w:val="00D55A6F"/>
    <w:rsid w:val="00D56EA3"/>
    <w:rsid w:val="00D74BCC"/>
    <w:rsid w:val="00D82C86"/>
    <w:rsid w:val="00DA705F"/>
    <w:rsid w:val="00DC6BBD"/>
    <w:rsid w:val="00DD2273"/>
    <w:rsid w:val="00DD4221"/>
    <w:rsid w:val="00DD5D82"/>
    <w:rsid w:val="00DD786A"/>
    <w:rsid w:val="00DF0101"/>
    <w:rsid w:val="00DF1057"/>
    <w:rsid w:val="00DF15F8"/>
    <w:rsid w:val="00DF18EC"/>
    <w:rsid w:val="00E1142A"/>
    <w:rsid w:val="00E12EF0"/>
    <w:rsid w:val="00E20A26"/>
    <w:rsid w:val="00E2283A"/>
    <w:rsid w:val="00E26A5B"/>
    <w:rsid w:val="00E273EA"/>
    <w:rsid w:val="00E326A3"/>
    <w:rsid w:val="00E356C1"/>
    <w:rsid w:val="00E54782"/>
    <w:rsid w:val="00E63F66"/>
    <w:rsid w:val="00E764D5"/>
    <w:rsid w:val="00E96427"/>
    <w:rsid w:val="00EA0AC7"/>
    <w:rsid w:val="00EC1889"/>
    <w:rsid w:val="00EC5A78"/>
    <w:rsid w:val="00ED4373"/>
    <w:rsid w:val="00EE5E85"/>
    <w:rsid w:val="00F35476"/>
    <w:rsid w:val="00F521BC"/>
    <w:rsid w:val="00F532C3"/>
    <w:rsid w:val="00F67D53"/>
    <w:rsid w:val="00F70418"/>
    <w:rsid w:val="00F724CE"/>
    <w:rsid w:val="00F768F8"/>
    <w:rsid w:val="00FA0B27"/>
    <w:rsid w:val="00FA17C5"/>
    <w:rsid w:val="00FA5620"/>
    <w:rsid w:val="00FA5F8F"/>
    <w:rsid w:val="00FB2BAA"/>
    <w:rsid w:val="00FC4685"/>
    <w:rsid w:val="00FD2029"/>
    <w:rsid w:val="00FE4A7A"/>
    <w:rsid w:val="00FE7BDD"/>
    <w:rsid w:val="00FF3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paragraph" w:styleId="Heading6">
    <w:name w:val="heading 6"/>
    <w:basedOn w:val="Normal"/>
    <w:next w:val="Normal"/>
    <w:qFormat/>
    <w:rsid w:val="00FE4A7A"/>
    <w:pPr>
      <w:keepNext/>
      <w:tabs>
        <w:tab w:val="clear" w:pos="1260"/>
        <w:tab w:val="clear" w:pos="1980"/>
        <w:tab w:val="clear" w:pos="2700"/>
        <w:tab w:val="clear" w:pos="3420"/>
      </w:tabs>
      <w:jc w:val="center"/>
      <w:outlineLvl w:val="5"/>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odyText">
    <w:name w:val="Body Text"/>
    <w:basedOn w:val="Normal"/>
    <w:rsid w:val="00FE4A7A"/>
    <w:pPr>
      <w:spacing w:after="120"/>
    </w:pPr>
  </w:style>
  <w:style w:type="table" w:styleId="TableGrid">
    <w:name w:val="Table Grid"/>
    <w:basedOn w:val="TableNormal"/>
    <w:rsid w:val="00FE4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E4A7A"/>
    <w:rPr>
      <w:color w:val="0000FF"/>
      <w:u w:val="single"/>
    </w:rPr>
  </w:style>
  <w:style w:type="paragraph" w:styleId="BalloonText">
    <w:name w:val="Balloon Text"/>
    <w:basedOn w:val="Normal"/>
    <w:semiHidden/>
    <w:rsid w:val="00FE4A7A"/>
    <w:rPr>
      <w:rFonts w:ascii="Tahoma" w:hAnsi="Tahoma" w:cs="Tahoma"/>
      <w:sz w:val="16"/>
      <w:szCs w:val="16"/>
    </w:rPr>
  </w:style>
  <w:style w:type="paragraph" w:styleId="DocumentMap">
    <w:name w:val="Document Map"/>
    <w:basedOn w:val="Normal"/>
    <w:semiHidden/>
    <w:rsid w:val="002820B7"/>
    <w:pPr>
      <w:shd w:val="clear" w:color="auto" w:fill="000080"/>
    </w:pPr>
    <w:rPr>
      <w:rFonts w:ascii="Tahoma" w:hAnsi="Tahoma" w:cs="Tahoma"/>
      <w:sz w:val="20"/>
    </w:rPr>
  </w:style>
  <w:style w:type="character" w:styleId="FollowedHyperlink">
    <w:name w:val="FollowedHyperlink"/>
    <w:rsid w:val="00B3040B"/>
    <w:rPr>
      <w:color w:val="0000FF"/>
      <w:u w:val="single"/>
    </w:rPr>
  </w:style>
  <w:style w:type="character" w:customStyle="1" w:styleId="FooterChar">
    <w:name w:val="Footer Char"/>
    <w:link w:val="Footer"/>
    <w:rsid w:val="000F2A75"/>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paragraph" w:styleId="Heading6">
    <w:name w:val="heading 6"/>
    <w:basedOn w:val="Normal"/>
    <w:next w:val="Normal"/>
    <w:qFormat/>
    <w:rsid w:val="00FE4A7A"/>
    <w:pPr>
      <w:keepNext/>
      <w:tabs>
        <w:tab w:val="clear" w:pos="1260"/>
        <w:tab w:val="clear" w:pos="1980"/>
        <w:tab w:val="clear" w:pos="2700"/>
        <w:tab w:val="clear" w:pos="3420"/>
      </w:tabs>
      <w:jc w:val="center"/>
      <w:outlineLvl w:val="5"/>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odyText">
    <w:name w:val="Body Text"/>
    <w:basedOn w:val="Normal"/>
    <w:rsid w:val="00FE4A7A"/>
    <w:pPr>
      <w:spacing w:after="120"/>
    </w:pPr>
  </w:style>
  <w:style w:type="table" w:styleId="TableGrid">
    <w:name w:val="Table Grid"/>
    <w:basedOn w:val="TableNormal"/>
    <w:rsid w:val="00FE4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E4A7A"/>
    <w:rPr>
      <w:color w:val="0000FF"/>
      <w:u w:val="single"/>
    </w:rPr>
  </w:style>
  <w:style w:type="paragraph" w:styleId="BalloonText">
    <w:name w:val="Balloon Text"/>
    <w:basedOn w:val="Normal"/>
    <w:semiHidden/>
    <w:rsid w:val="00FE4A7A"/>
    <w:rPr>
      <w:rFonts w:ascii="Tahoma" w:hAnsi="Tahoma" w:cs="Tahoma"/>
      <w:sz w:val="16"/>
      <w:szCs w:val="16"/>
    </w:rPr>
  </w:style>
  <w:style w:type="paragraph" w:styleId="DocumentMap">
    <w:name w:val="Document Map"/>
    <w:basedOn w:val="Normal"/>
    <w:semiHidden/>
    <w:rsid w:val="002820B7"/>
    <w:pPr>
      <w:shd w:val="clear" w:color="auto" w:fill="000080"/>
    </w:pPr>
    <w:rPr>
      <w:rFonts w:ascii="Tahoma" w:hAnsi="Tahoma" w:cs="Tahoma"/>
      <w:sz w:val="20"/>
    </w:rPr>
  </w:style>
  <w:style w:type="character" w:styleId="FollowedHyperlink">
    <w:name w:val="FollowedHyperlink"/>
    <w:rsid w:val="00B3040B"/>
    <w:rPr>
      <w:color w:val="0000FF"/>
      <w:u w:val="single"/>
    </w:rPr>
  </w:style>
  <w:style w:type="character" w:customStyle="1" w:styleId="FooterChar">
    <w:name w:val="Footer Char"/>
    <w:link w:val="Footer"/>
    <w:rsid w:val="000F2A7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threerivers.gov.uk/Default.aspx/Web/CouncilPolicies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3628</Words>
  <Characters>19677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Report: Audit Committee 26.06.14: part i - (09) risk management strategy</vt:lpstr>
    </vt:vector>
  </TitlesOfParts>
  <Company>Pre-installed Company</Company>
  <LinksUpToDate>false</LinksUpToDate>
  <CharactersWithSpaces>23259</CharactersWithSpaces>
  <SharedDoc>false</SharedDoc>
  <HLinks>
    <vt:vector size="6" baseType="variant">
      <vt:variant>
        <vt:i4>2293819</vt:i4>
      </vt:variant>
      <vt:variant>
        <vt:i4>32</vt:i4>
      </vt:variant>
      <vt:variant>
        <vt:i4>0</vt:i4>
      </vt:variant>
      <vt:variant>
        <vt:i4>5</vt:i4>
      </vt:variant>
      <vt:variant>
        <vt:lpwstr>http://www.threerivers.gov.uk/Default.aspx/Web/CouncilPoliciesPlans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Audit Committee 26.06.14: part i - (09) risk management strategy</dc:title>
  <dc:creator>Phil King</dc:creator>
  <cp:lastModifiedBy>Sarah Haythorpe</cp:lastModifiedBy>
  <cp:revision>4</cp:revision>
  <cp:lastPrinted>2016-11-14T16:09:00Z</cp:lastPrinted>
  <dcterms:created xsi:type="dcterms:W3CDTF">2016-11-14T14:29:00Z</dcterms:created>
  <dcterms:modified xsi:type="dcterms:W3CDTF">2016-11-14T16:09:00Z</dcterms:modified>
</cp:coreProperties>
</file>