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DC" w:rsidRPr="00486D73" w:rsidRDefault="00DF3567" w:rsidP="005A16DC">
      <w:pPr>
        <w:tabs>
          <w:tab w:val="left" w:pos="1276"/>
          <w:tab w:val="left" w:pos="1980"/>
          <w:tab w:val="left" w:pos="2700"/>
          <w:tab w:val="left" w:pos="3420"/>
        </w:tabs>
        <w:spacing w:after="0" w:line="240" w:lineRule="auto"/>
        <w:ind w:left="1276" w:hanging="1276"/>
        <w:jc w:val="both"/>
        <w:rPr>
          <w:rFonts w:ascii="Arial" w:eastAsia="Times New Roman" w:hAnsi="Arial" w:cs="Times New Roman"/>
          <w:b/>
          <w:szCs w:val="20"/>
          <w:lang w:eastAsia="en-GB"/>
        </w:rPr>
      </w:pPr>
      <w:r>
        <w:rPr>
          <w:rFonts w:ascii="Arial" w:eastAsia="Times New Roman" w:hAnsi="Arial" w:cs="Times New Roman"/>
          <w:b/>
          <w:szCs w:val="20"/>
          <w:lang w:eastAsia="en-GB"/>
        </w:rPr>
        <w:t>11.</w:t>
      </w:r>
      <w:r w:rsidR="005A16DC">
        <w:rPr>
          <w:rFonts w:ascii="Arial" w:eastAsia="Times New Roman" w:hAnsi="Arial" w:cs="Times New Roman"/>
          <w:b/>
          <w:szCs w:val="20"/>
          <w:lang w:eastAsia="en-GB"/>
        </w:rPr>
        <w:tab/>
        <w:t>17</w:t>
      </w:r>
      <w:r w:rsidR="005A16DC" w:rsidRPr="00486D73">
        <w:rPr>
          <w:rFonts w:ascii="Arial" w:eastAsia="Times New Roman" w:hAnsi="Arial" w:cs="Times New Roman"/>
          <w:b/>
          <w:szCs w:val="20"/>
          <w:lang w:eastAsia="en-GB"/>
        </w:rPr>
        <w:t>/</w:t>
      </w:r>
      <w:r w:rsidR="005A16DC">
        <w:rPr>
          <w:rFonts w:ascii="Arial" w:eastAsia="Times New Roman" w:hAnsi="Arial" w:cs="Times New Roman"/>
          <w:b/>
          <w:szCs w:val="20"/>
          <w:lang w:eastAsia="en-GB"/>
        </w:rPr>
        <w:t>0661/</w:t>
      </w:r>
      <w:r w:rsidR="005A16DC" w:rsidRPr="00486D73">
        <w:rPr>
          <w:rFonts w:ascii="Arial" w:eastAsia="Times New Roman" w:hAnsi="Arial" w:cs="Times New Roman"/>
          <w:b/>
          <w:szCs w:val="20"/>
          <w:lang w:eastAsia="en-GB"/>
        </w:rPr>
        <w:t xml:space="preserve">FUL – </w:t>
      </w:r>
      <w:r w:rsidR="005A16DC" w:rsidRPr="005A16DC">
        <w:rPr>
          <w:rFonts w:ascii="Arial" w:eastAsia="Times New Roman" w:hAnsi="Arial" w:cs="Times New Roman"/>
          <w:b/>
          <w:szCs w:val="20"/>
          <w:lang w:eastAsia="en-GB"/>
        </w:rPr>
        <w:t>Loft conversion including hip to gable extension and insertion of front and rear dormers and front rooflight</w:t>
      </w:r>
      <w:r w:rsidR="005A16DC" w:rsidRPr="00486D73">
        <w:rPr>
          <w:rFonts w:ascii="Arial" w:eastAsia="Times New Roman" w:hAnsi="Arial" w:cs="Times New Roman"/>
          <w:b/>
          <w:szCs w:val="20"/>
          <w:lang w:eastAsia="en-GB"/>
        </w:rPr>
        <w:t xml:space="preserve"> at </w:t>
      </w:r>
      <w:r w:rsidR="005A16DC">
        <w:rPr>
          <w:rFonts w:ascii="Arial" w:eastAsia="Times New Roman" w:hAnsi="Arial" w:cs="Times New Roman"/>
          <w:b/>
          <w:szCs w:val="20"/>
          <w:lang w:eastAsia="en-GB"/>
        </w:rPr>
        <w:t>35 Bateman Road, Croxley Green, WD3 3BL</w:t>
      </w:r>
      <w:r w:rsidR="005A16DC" w:rsidRPr="00486D73">
        <w:rPr>
          <w:rFonts w:ascii="Arial" w:eastAsia="Times New Roman" w:hAnsi="Arial" w:cs="Times New Roman"/>
          <w:b/>
          <w:szCs w:val="20"/>
          <w:lang w:eastAsia="en-GB"/>
        </w:rPr>
        <w:t xml:space="preserve"> for </w:t>
      </w:r>
      <w:r w:rsidR="005A16DC">
        <w:rPr>
          <w:rFonts w:ascii="Arial" w:eastAsia="Times New Roman" w:hAnsi="Arial" w:cs="Times New Roman"/>
          <w:b/>
          <w:szCs w:val="20"/>
          <w:lang w:eastAsia="en-GB"/>
        </w:rPr>
        <w:t>Mrs J Scott</w:t>
      </w:r>
      <w:r w:rsidR="005A16DC" w:rsidRPr="00486D73">
        <w:rPr>
          <w:rFonts w:ascii="Arial" w:eastAsia="Times New Roman" w:hAnsi="Arial" w:cs="Times New Roman"/>
          <w:b/>
          <w:szCs w:val="20"/>
          <w:lang w:eastAsia="en-GB"/>
        </w:rPr>
        <w:t>.</w:t>
      </w:r>
    </w:p>
    <w:p w:rsidR="005A16DC" w:rsidRPr="00486D73" w:rsidRDefault="005A16DC" w:rsidP="005A16DC">
      <w:pPr>
        <w:tabs>
          <w:tab w:val="left" w:pos="1276"/>
          <w:tab w:val="left" w:pos="1980"/>
          <w:tab w:val="left" w:pos="2700"/>
          <w:tab w:val="left" w:pos="3420"/>
        </w:tabs>
        <w:spacing w:after="0" w:line="240" w:lineRule="auto"/>
        <w:ind w:left="1276" w:hanging="1276"/>
        <w:jc w:val="both"/>
        <w:rPr>
          <w:rFonts w:ascii="Arial" w:eastAsia="Times New Roman" w:hAnsi="Arial" w:cs="Times New Roman"/>
          <w:b/>
          <w:szCs w:val="20"/>
          <w:lang w:eastAsia="en-GB"/>
        </w:rPr>
      </w:pPr>
    </w:p>
    <w:p w:rsidR="005A16DC" w:rsidRPr="00486D73" w:rsidRDefault="005A16DC" w:rsidP="005A16DC">
      <w:pPr>
        <w:tabs>
          <w:tab w:val="left" w:pos="1276"/>
          <w:tab w:val="left" w:pos="1980"/>
          <w:tab w:val="left" w:pos="2700"/>
          <w:tab w:val="left" w:pos="3420"/>
        </w:tabs>
        <w:spacing w:after="0" w:line="240" w:lineRule="auto"/>
        <w:ind w:left="1276" w:hanging="1276"/>
        <w:jc w:val="both"/>
        <w:rPr>
          <w:rFonts w:ascii="Arial" w:eastAsia="Times New Roman" w:hAnsi="Arial" w:cs="Times New Roman"/>
          <w:szCs w:val="20"/>
          <w:lang w:eastAsia="en-GB"/>
        </w:rPr>
      </w:pPr>
      <w:r w:rsidRPr="00486D73">
        <w:rPr>
          <w:rFonts w:ascii="Arial" w:eastAsia="Times New Roman" w:hAnsi="Arial" w:cs="Times New Roman"/>
          <w:b/>
          <w:szCs w:val="20"/>
          <w:lang w:eastAsia="en-GB"/>
        </w:rPr>
        <w:tab/>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p>
    <w:p w:rsidR="005A16DC" w:rsidRPr="00486D73" w:rsidRDefault="005A16DC" w:rsidP="005A16DC">
      <w:pPr>
        <w:tabs>
          <w:tab w:val="left" w:pos="1276"/>
          <w:tab w:val="left" w:pos="1980"/>
          <w:tab w:val="left" w:pos="2700"/>
          <w:tab w:val="left" w:pos="3420"/>
        </w:tabs>
        <w:spacing w:after="0" w:line="240" w:lineRule="auto"/>
        <w:ind w:left="1267" w:firstLine="9"/>
        <w:jc w:val="both"/>
        <w:rPr>
          <w:rFonts w:ascii="Arial" w:eastAsia="Times New Roman" w:hAnsi="Arial" w:cs="Times New Roman"/>
          <w:szCs w:val="20"/>
          <w:lang w:eastAsia="en-GB"/>
        </w:rPr>
      </w:pP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sym w:font="Wingdings" w:char="F06E"/>
      </w:r>
      <w:r w:rsidRPr="00486D73">
        <w:rPr>
          <w:rFonts w:ascii="Arial" w:eastAsia="Times New Roman" w:hAnsi="Arial" w:cs="Times New Roman"/>
          <w:szCs w:val="20"/>
          <w:lang w:eastAsia="en-GB"/>
        </w:rPr>
        <w:fldChar w:fldCharType="end"/>
      </w:r>
      <w:r w:rsidRPr="00486D73">
        <w:rPr>
          <w:rFonts w:ascii="Arial" w:eastAsia="Times New Roman" w:hAnsi="Arial" w:cs="Times New Roman"/>
          <w:szCs w:val="20"/>
          <w:lang w:eastAsia="en-GB"/>
        </w:rPr>
        <w:t>(DCES)</w:t>
      </w:r>
    </w:p>
    <w:p w:rsidR="005A16DC" w:rsidRPr="00486D73" w:rsidRDefault="005A16DC" w:rsidP="005A16DC">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tbl>
      <w:tblPr>
        <w:tblW w:w="7954" w:type="dxa"/>
        <w:tblInd w:w="1368" w:type="dxa"/>
        <w:tblLayout w:type="fixed"/>
        <w:tblLook w:val="0000" w:firstRow="0" w:lastRow="0" w:firstColumn="0" w:lastColumn="0" w:noHBand="0" w:noVBand="0"/>
      </w:tblPr>
      <w:tblGrid>
        <w:gridCol w:w="5130"/>
        <w:gridCol w:w="2824"/>
      </w:tblGrid>
      <w:tr w:rsidR="005A16DC" w:rsidRPr="00486D73" w:rsidTr="00AC372B">
        <w:tc>
          <w:tcPr>
            <w:tcW w:w="5130" w:type="dxa"/>
          </w:tcPr>
          <w:p w:rsidR="005A16DC" w:rsidRPr="00486D73" w:rsidRDefault="005A16DC" w:rsidP="005A16DC">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86D73">
              <w:rPr>
                <w:rFonts w:ascii="Arial" w:eastAsia="Times New Roman" w:hAnsi="Arial" w:cs="Times New Roman"/>
                <w:szCs w:val="20"/>
                <w:lang w:eastAsia="en-GB"/>
              </w:rPr>
              <w:t xml:space="preserve">Parish:  </w:t>
            </w:r>
            <w:r>
              <w:rPr>
                <w:rFonts w:ascii="Arial" w:eastAsia="Times New Roman" w:hAnsi="Arial" w:cs="Times New Roman"/>
                <w:szCs w:val="20"/>
                <w:lang w:eastAsia="en-GB"/>
              </w:rPr>
              <w:t xml:space="preserve">Croxley Green Parish Council </w:t>
            </w:r>
            <w:r w:rsidRPr="00486D73">
              <w:rPr>
                <w:rFonts w:ascii="Arial" w:eastAsia="Times New Roman" w:hAnsi="Arial" w:cs="Times New Roman"/>
                <w:szCs w:val="20"/>
                <w:lang w:eastAsia="en-GB"/>
              </w:rPr>
              <w:t xml:space="preserve"> </w:t>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p>
        </w:tc>
        <w:tc>
          <w:tcPr>
            <w:tcW w:w="2824" w:type="dxa"/>
          </w:tcPr>
          <w:p w:rsidR="005A16DC" w:rsidRPr="00486D73" w:rsidRDefault="005A16DC" w:rsidP="005A16DC">
            <w:pPr>
              <w:tabs>
                <w:tab w:val="left" w:pos="925"/>
                <w:tab w:val="left" w:pos="1980"/>
                <w:tab w:val="left" w:pos="2700"/>
                <w:tab w:val="left" w:pos="3420"/>
              </w:tabs>
              <w:spacing w:after="0" w:line="240" w:lineRule="auto"/>
              <w:ind w:left="702" w:hanging="702"/>
              <w:jc w:val="both"/>
              <w:rPr>
                <w:rFonts w:ascii="Arial" w:eastAsia="Times New Roman" w:hAnsi="Arial" w:cs="Times New Roman"/>
                <w:szCs w:val="20"/>
                <w:lang w:eastAsia="en-GB"/>
              </w:rPr>
            </w:pPr>
            <w:r w:rsidRPr="00486D73">
              <w:rPr>
                <w:rFonts w:ascii="Arial" w:eastAsia="Times New Roman" w:hAnsi="Arial" w:cs="Times New Roman"/>
                <w:szCs w:val="20"/>
                <w:lang w:eastAsia="en-GB"/>
              </w:rPr>
              <w:t xml:space="preserve">Ward: </w:t>
            </w:r>
            <w:proofErr w:type="spellStart"/>
            <w:r>
              <w:rPr>
                <w:rFonts w:ascii="Arial" w:eastAsia="Times New Roman" w:hAnsi="Arial" w:cs="Times New Roman"/>
                <w:szCs w:val="20"/>
                <w:lang w:eastAsia="en-GB"/>
              </w:rPr>
              <w:t>Dickinsons</w:t>
            </w:r>
            <w:proofErr w:type="spellEnd"/>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p>
        </w:tc>
      </w:tr>
      <w:tr w:rsidR="005A16DC" w:rsidRPr="00486D73" w:rsidTr="00AC372B">
        <w:trPr>
          <w:trHeight w:val="333"/>
        </w:trPr>
        <w:tc>
          <w:tcPr>
            <w:tcW w:w="5130" w:type="dxa"/>
          </w:tcPr>
          <w:p w:rsidR="005A16DC" w:rsidRPr="00486D73" w:rsidRDefault="005A16DC" w:rsidP="00AC372B">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tc>
        <w:tc>
          <w:tcPr>
            <w:tcW w:w="2824" w:type="dxa"/>
          </w:tcPr>
          <w:p w:rsidR="005A16DC" w:rsidRPr="00486D73" w:rsidRDefault="005A16DC" w:rsidP="00AC372B">
            <w:pPr>
              <w:tabs>
                <w:tab w:val="left" w:pos="925"/>
                <w:tab w:val="left" w:pos="1980"/>
                <w:tab w:val="left" w:pos="2700"/>
                <w:tab w:val="left" w:pos="3420"/>
              </w:tabs>
              <w:spacing w:after="0" w:line="240" w:lineRule="auto"/>
              <w:ind w:left="702" w:hanging="702"/>
              <w:jc w:val="both"/>
              <w:rPr>
                <w:rFonts w:ascii="Arial" w:eastAsia="Times New Roman" w:hAnsi="Arial" w:cs="Times New Roman"/>
                <w:szCs w:val="20"/>
                <w:lang w:eastAsia="en-GB"/>
              </w:rPr>
            </w:pPr>
          </w:p>
        </w:tc>
      </w:tr>
      <w:tr w:rsidR="005A16DC" w:rsidRPr="00486D73" w:rsidTr="00AC372B">
        <w:trPr>
          <w:trHeight w:val="154"/>
        </w:trPr>
        <w:tc>
          <w:tcPr>
            <w:tcW w:w="5130" w:type="dxa"/>
          </w:tcPr>
          <w:p w:rsidR="005A16DC" w:rsidRPr="00486D73" w:rsidRDefault="005A16DC" w:rsidP="005A16DC">
            <w:pPr>
              <w:tabs>
                <w:tab w:val="left" w:pos="1602"/>
                <w:tab w:val="left" w:pos="3420"/>
              </w:tabs>
              <w:spacing w:after="0" w:line="240" w:lineRule="auto"/>
              <w:jc w:val="both"/>
              <w:rPr>
                <w:rFonts w:ascii="Arial" w:eastAsia="Times New Roman" w:hAnsi="Arial" w:cs="Times New Roman"/>
                <w:szCs w:val="20"/>
                <w:lang w:eastAsia="en-GB"/>
              </w:rPr>
            </w:pPr>
            <w:r w:rsidRPr="00486D73">
              <w:rPr>
                <w:rFonts w:ascii="Arial" w:eastAsia="Times New Roman" w:hAnsi="Arial" w:cs="Times New Roman"/>
                <w:szCs w:val="20"/>
                <w:lang w:eastAsia="en-GB"/>
              </w:rPr>
              <w:t xml:space="preserve">Expiry Statutory Period: </w:t>
            </w:r>
            <w:r w:rsidR="006D4528">
              <w:rPr>
                <w:rFonts w:ascii="Arial" w:eastAsia="Times New Roman" w:hAnsi="Arial" w:cs="Times New Roman"/>
                <w:szCs w:val="20"/>
                <w:lang w:eastAsia="en-GB"/>
              </w:rPr>
              <w:t>05 June 2017</w:t>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p>
        </w:tc>
        <w:tc>
          <w:tcPr>
            <w:tcW w:w="2824" w:type="dxa"/>
          </w:tcPr>
          <w:p w:rsidR="005A16DC" w:rsidRPr="00486D73" w:rsidRDefault="005A16DC" w:rsidP="00AC372B">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86D73">
              <w:rPr>
                <w:rFonts w:ascii="Arial" w:eastAsia="Times New Roman" w:hAnsi="Arial" w:cs="Times New Roman"/>
                <w:szCs w:val="20"/>
                <w:lang w:eastAsia="en-GB"/>
              </w:rPr>
              <w:t>Officer:  Lauren Edwards</w:t>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p>
        </w:tc>
      </w:tr>
      <w:tr w:rsidR="005A16DC" w:rsidRPr="00486D73" w:rsidTr="00AC372B">
        <w:tc>
          <w:tcPr>
            <w:tcW w:w="7954" w:type="dxa"/>
            <w:gridSpan w:val="2"/>
          </w:tcPr>
          <w:p w:rsidR="005A16DC" w:rsidRPr="00486D73" w:rsidRDefault="005A16DC" w:rsidP="00AC372B">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tc>
      </w:tr>
      <w:tr w:rsidR="005A16DC" w:rsidRPr="00486D73" w:rsidTr="00AC372B">
        <w:tc>
          <w:tcPr>
            <w:tcW w:w="7954" w:type="dxa"/>
            <w:gridSpan w:val="2"/>
          </w:tcPr>
          <w:p w:rsidR="005A16DC" w:rsidRPr="00486D73" w:rsidRDefault="005A16DC" w:rsidP="00AC372B">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86D73">
              <w:rPr>
                <w:rFonts w:ascii="Arial" w:eastAsia="Times New Roman" w:hAnsi="Arial" w:cs="Times New Roman"/>
                <w:szCs w:val="20"/>
                <w:lang w:eastAsia="en-GB"/>
              </w:rPr>
              <w:t xml:space="preserve">Recommendation: </w:t>
            </w:r>
            <w:r w:rsidRPr="00486D73">
              <w:rPr>
                <w:rFonts w:ascii="Arial" w:eastAsia="Times New Roman" w:hAnsi="Arial" w:cs="Times New Roman"/>
                <w:lang w:eastAsia="en-GB"/>
              </w:rPr>
              <w:fldChar w:fldCharType="begin"/>
            </w:r>
            <w:r w:rsidRPr="00486D73">
              <w:rPr>
                <w:rFonts w:ascii="Arial" w:eastAsia="Times New Roman" w:hAnsi="Arial" w:cs="Times New Roman"/>
                <w:lang w:eastAsia="en-GB"/>
              </w:rPr>
              <w:instrText xml:space="preserve"> ASK   \* MERGEFORMAT </w:instrText>
            </w:r>
            <w:r w:rsidRPr="00486D73">
              <w:rPr>
                <w:rFonts w:ascii="Arial" w:eastAsia="Times New Roman" w:hAnsi="Arial" w:cs="Times New Roman"/>
                <w:lang w:eastAsia="en-GB"/>
              </w:rPr>
              <w:fldChar w:fldCharType="end"/>
            </w:r>
            <w:r w:rsidRPr="00486D73">
              <w:rPr>
                <w:rFonts w:ascii="Arial" w:eastAsia="Times New Roman" w:hAnsi="Arial" w:cs="Times New Roman"/>
                <w:lang w:eastAsia="en-GB"/>
              </w:rPr>
              <w:t>That planning permission is granted subject to conditions.</w:t>
            </w:r>
          </w:p>
        </w:tc>
      </w:tr>
      <w:tr w:rsidR="005A16DC" w:rsidRPr="00486D73" w:rsidTr="00AC372B">
        <w:tc>
          <w:tcPr>
            <w:tcW w:w="7954" w:type="dxa"/>
            <w:gridSpan w:val="2"/>
          </w:tcPr>
          <w:p w:rsidR="005A16DC" w:rsidRPr="00486D73" w:rsidRDefault="005A16DC" w:rsidP="00AC372B">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p>
        </w:tc>
      </w:tr>
      <w:tr w:rsidR="005A16DC" w:rsidRPr="00486D73" w:rsidTr="00AC372B">
        <w:tc>
          <w:tcPr>
            <w:tcW w:w="7954" w:type="dxa"/>
            <w:gridSpan w:val="2"/>
          </w:tcPr>
          <w:p w:rsidR="005A16DC" w:rsidRPr="00486D73" w:rsidRDefault="005A16DC" w:rsidP="005A16DC">
            <w:pPr>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486D73">
              <w:rPr>
                <w:rFonts w:ascii="Arial" w:eastAsia="Times New Roman" w:hAnsi="Arial" w:cs="Times New Roman"/>
                <w:szCs w:val="20"/>
                <w:lang w:eastAsia="en-GB"/>
              </w:rPr>
              <w:t xml:space="preserve">Reason for consideration by the Committee: </w:t>
            </w:r>
            <w:r>
              <w:rPr>
                <w:rFonts w:ascii="Arial" w:eastAsia="Times New Roman" w:hAnsi="Arial" w:cs="Times New Roman"/>
                <w:szCs w:val="20"/>
                <w:lang w:eastAsia="en-GB"/>
              </w:rPr>
              <w:t xml:space="preserve">The applicant is an employee of the council. </w:t>
            </w:r>
          </w:p>
        </w:tc>
      </w:tr>
    </w:tbl>
    <w:p w:rsidR="005A16DC" w:rsidRPr="00486D73" w:rsidRDefault="005A16DC" w:rsidP="005A16DC">
      <w:pPr>
        <w:keepNext/>
        <w:tabs>
          <w:tab w:val="left" w:pos="1260"/>
          <w:tab w:val="left" w:pos="1980"/>
          <w:tab w:val="left" w:pos="2700"/>
          <w:tab w:val="left" w:pos="3420"/>
          <w:tab w:val="left" w:pos="5760"/>
        </w:tabs>
        <w:spacing w:after="0" w:line="240" w:lineRule="auto"/>
        <w:jc w:val="both"/>
        <w:rPr>
          <w:rFonts w:ascii="Arial" w:eastAsia="Times New Roman" w:hAnsi="Arial" w:cs="Times New Roman"/>
          <w:szCs w:val="20"/>
          <w:lang w:eastAsia="en-GB"/>
        </w:rPr>
      </w:pPr>
      <w:r w:rsidRPr="00486D73">
        <w:rPr>
          <w:rFonts w:ascii="Arial" w:eastAsia="Times New Roman" w:hAnsi="Arial" w:cs="Times New Roman"/>
          <w:szCs w:val="20"/>
          <w:lang w:eastAsia="en-GB"/>
        </w:rPr>
        <w:tab/>
      </w:r>
    </w:p>
    <w:p w:rsidR="005A16DC" w:rsidRPr="00486D73" w:rsidRDefault="005A16DC" w:rsidP="005A16DC">
      <w:pPr>
        <w:keepNext/>
        <w:tabs>
          <w:tab w:val="left" w:pos="1260"/>
          <w:tab w:val="left" w:pos="1980"/>
          <w:tab w:val="left" w:pos="2700"/>
          <w:tab w:val="left" w:pos="3420"/>
        </w:tabs>
        <w:spacing w:after="0" w:line="240" w:lineRule="auto"/>
        <w:ind w:left="1276" w:hanging="1276"/>
        <w:jc w:val="both"/>
        <w:rPr>
          <w:rFonts w:ascii="Arial" w:eastAsia="Times New Roman" w:hAnsi="Arial" w:cs="Arial"/>
        </w:rPr>
      </w:pPr>
      <w:r w:rsidRPr="00486D73">
        <w:rPr>
          <w:rFonts w:ascii="Arial" w:eastAsia="Times New Roman" w:hAnsi="Arial" w:cs="Arial"/>
        </w:rPr>
        <w:t>1</w:t>
      </w:r>
      <w:r w:rsidRPr="00486D73">
        <w:rPr>
          <w:rFonts w:ascii="Arial" w:eastAsia="Times New Roman" w:hAnsi="Arial" w:cs="Arial"/>
        </w:rPr>
        <w:tab/>
      </w:r>
      <w:r w:rsidRPr="00486D73">
        <w:rPr>
          <w:rFonts w:ascii="Arial" w:eastAsia="Times New Roman" w:hAnsi="Arial" w:cs="Arial"/>
          <w:b/>
        </w:rPr>
        <w:t>Relevant Planning History</w:t>
      </w:r>
    </w:p>
    <w:p w:rsidR="005A16DC" w:rsidRPr="00486D73" w:rsidRDefault="005A16DC" w:rsidP="005A16DC">
      <w:pPr>
        <w:keepNext/>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5A16DC" w:rsidRDefault="005A16DC" w:rsidP="005A16DC">
      <w:pPr>
        <w:pStyle w:val="ListParagraph"/>
        <w:numPr>
          <w:ilvl w:val="1"/>
          <w:numId w:val="1"/>
        </w:numPr>
        <w:tabs>
          <w:tab w:val="left" w:pos="126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05/1536/FUL- Single storey side and rear extension- Permitted and implemented.</w:t>
      </w:r>
    </w:p>
    <w:p w:rsidR="005A16DC" w:rsidRPr="00486D73" w:rsidRDefault="005A16DC" w:rsidP="005A16DC">
      <w:pPr>
        <w:spacing w:after="0" w:line="240" w:lineRule="auto"/>
        <w:jc w:val="both"/>
        <w:rPr>
          <w:rFonts w:ascii="Arial" w:eastAsia="Times New Roman" w:hAnsi="Arial" w:cs="Arial"/>
          <w:lang w:eastAsia="en-GB"/>
        </w:rPr>
      </w:pPr>
    </w:p>
    <w:p w:rsidR="005A16DC" w:rsidRPr="00486D73" w:rsidRDefault="005A16DC" w:rsidP="005A16DC">
      <w:pPr>
        <w:spacing w:after="0" w:line="240" w:lineRule="auto"/>
        <w:ind w:left="1276" w:hanging="1276"/>
        <w:jc w:val="both"/>
        <w:rPr>
          <w:rFonts w:ascii="Arial" w:eastAsia="Times New Roman" w:hAnsi="Arial" w:cs="Times New Roman"/>
          <w:szCs w:val="20"/>
          <w:lang w:eastAsia="en-GB"/>
        </w:rPr>
      </w:pPr>
      <w:r w:rsidRPr="00486D73">
        <w:rPr>
          <w:rFonts w:ascii="Arial" w:eastAsia="Times New Roman" w:hAnsi="Arial" w:cs="Times New Roman"/>
          <w:szCs w:val="20"/>
          <w:lang w:eastAsia="en-GB"/>
        </w:rPr>
        <w:t>2.</w:t>
      </w:r>
      <w:r w:rsidRPr="00486D73">
        <w:rPr>
          <w:rFonts w:ascii="Arial" w:eastAsia="Times New Roman" w:hAnsi="Arial" w:cs="Times New Roman"/>
          <w:szCs w:val="20"/>
          <w:lang w:eastAsia="en-GB"/>
        </w:rPr>
        <w:tab/>
      </w:r>
      <w:r w:rsidRPr="00486D73">
        <w:rPr>
          <w:rFonts w:ascii="Arial" w:eastAsia="Times New Roman" w:hAnsi="Arial" w:cs="Times New Roman"/>
          <w:b/>
          <w:szCs w:val="20"/>
          <w:lang w:eastAsia="en-GB"/>
        </w:rPr>
        <w:t>Detailed Description of Application Site</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5A16DC" w:rsidRDefault="005A16DC" w:rsidP="005A16DC">
      <w:pPr>
        <w:spacing w:after="0" w:line="240" w:lineRule="auto"/>
        <w:ind w:left="1276" w:hanging="1276"/>
        <w:jc w:val="both"/>
        <w:rPr>
          <w:rFonts w:ascii="Arial" w:eastAsia="Times New Roman" w:hAnsi="Arial" w:cs="Times New Roman"/>
          <w:szCs w:val="20"/>
          <w:lang w:eastAsia="en-GB"/>
        </w:rPr>
      </w:pPr>
      <w:r w:rsidRPr="00486D73">
        <w:rPr>
          <w:rFonts w:ascii="Arial" w:eastAsia="Times New Roman" w:hAnsi="Arial" w:cs="Times New Roman"/>
          <w:szCs w:val="20"/>
          <w:lang w:eastAsia="en-GB"/>
        </w:rPr>
        <w:t>2.1</w:t>
      </w:r>
      <w:r w:rsidRPr="00486D73">
        <w:rPr>
          <w:rFonts w:ascii="Arial" w:eastAsia="Times New Roman" w:hAnsi="Arial" w:cs="Times New Roman"/>
          <w:szCs w:val="20"/>
          <w:lang w:eastAsia="en-GB"/>
        </w:rPr>
        <w:tab/>
        <w:t xml:space="preserve">The application site </w:t>
      </w:r>
      <w:r w:rsidR="002C12CA">
        <w:rPr>
          <w:rFonts w:ascii="Arial" w:eastAsia="Times New Roman" w:hAnsi="Arial" w:cs="Times New Roman"/>
          <w:szCs w:val="20"/>
          <w:lang w:eastAsia="en-GB"/>
        </w:rPr>
        <w:t xml:space="preserve">is roughly </w:t>
      </w:r>
      <w:r w:rsidR="00851545">
        <w:rPr>
          <w:rFonts w:ascii="Arial" w:eastAsia="Times New Roman" w:hAnsi="Arial" w:cs="Times New Roman"/>
          <w:szCs w:val="20"/>
          <w:lang w:eastAsia="en-GB"/>
        </w:rPr>
        <w:t>rectangular in shape and</w:t>
      </w:r>
      <w:r w:rsidR="006D4528">
        <w:rPr>
          <w:rFonts w:ascii="Arial" w:eastAsia="Times New Roman" w:hAnsi="Arial" w:cs="Times New Roman"/>
          <w:szCs w:val="20"/>
          <w:lang w:eastAsia="en-GB"/>
        </w:rPr>
        <w:t xml:space="preserve"> is</w:t>
      </w:r>
      <w:r w:rsidR="00851545">
        <w:rPr>
          <w:rFonts w:ascii="Arial" w:eastAsia="Times New Roman" w:hAnsi="Arial" w:cs="Times New Roman"/>
          <w:szCs w:val="20"/>
          <w:lang w:eastAsia="en-GB"/>
        </w:rPr>
        <w:t xml:space="preserve"> located on the south western side of Bateman Road.</w:t>
      </w:r>
    </w:p>
    <w:p w:rsidR="00851545" w:rsidRDefault="00851545" w:rsidP="005A16DC">
      <w:pPr>
        <w:spacing w:after="0" w:line="240" w:lineRule="auto"/>
        <w:ind w:left="1276" w:hanging="1276"/>
        <w:jc w:val="both"/>
        <w:rPr>
          <w:rFonts w:ascii="Arial" w:eastAsia="Times New Roman" w:hAnsi="Arial" w:cs="Times New Roman"/>
          <w:szCs w:val="20"/>
          <w:lang w:eastAsia="en-GB"/>
        </w:rPr>
      </w:pPr>
    </w:p>
    <w:p w:rsidR="00851545" w:rsidRDefault="00851545" w:rsidP="00851545">
      <w:pPr>
        <w:tabs>
          <w:tab w:val="left" w:pos="1332"/>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2.2</w:t>
      </w:r>
      <w:r>
        <w:rPr>
          <w:rFonts w:ascii="Arial" w:eastAsia="Times New Roman" w:hAnsi="Arial" w:cs="Times New Roman"/>
          <w:szCs w:val="20"/>
          <w:lang w:eastAsia="en-GB"/>
        </w:rPr>
        <w:tab/>
        <w:t>The application dwelling is a two storey semi-detached property with a white painted exterior. The application dwelling has an existing</w:t>
      </w:r>
      <w:r w:rsidR="006D4528">
        <w:rPr>
          <w:rFonts w:ascii="Arial" w:eastAsia="Times New Roman" w:hAnsi="Arial" w:cs="Times New Roman"/>
          <w:szCs w:val="20"/>
          <w:lang w:eastAsia="en-GB"/>
        </w:rPr>
        <w:t xml:space="preserve"> wrap around</w:t>
      </w:r>
      <w:r>
        <w:rPr>
          <w:rFonts w:ascii="Arial" w:eastAsia="Times New Roman" w:hAnsi="Arial" w:cs="Times New Roman"/>
          <w:szCs w:val="20"/>
          <w:lang w:eastAsia="en-GB"/>
        </w:rPr>
        <w:t xml:space="preserve"> single storey side</w:t>
      </w:r>
      <w:r w:rsidR="00185248">
        <w:rPr>
          <w:rFonts w:ascii="Arial" w:eastAsia="Times New Roman" w:hAnsi="Arial" w:cs="Times New Roman"/>
          <w:szCs w:val="20"/>
          <w:lang w:eastAsia="en-GB"/>
        </w:rPr>
        <w:t xml:space="preserve"> and rear</w:t>
      </w:r>
      <w:r>
        <w:rPr>
          <w:rFonts w:ascii="Arial" w:eastAsia="Times New Roman" w:hAnsi="Arial" w:cs="Times New Roman"/>
          <w:szCs w:val="20"/>
          <w:lang w:eastAsia="en-GB"/>
        </w:rPr>
        <w:t xml:space="preserve"> </w:t>
      </w:r>
      <w:r w:rsidR="006D4528">
        <w:rPr>
          <w:rFonts w:ascii="Arial" w:eastAsia="Times New Roman" w:hAnsi="Arial" w:cs="Times New Roman"/>
          <w:szCs w:val="20"/>
          <w:lang w:eastAsia="en-GB"/>
        </w:rPr>
        <w:t>extension</w:t>
      </w:r>
      <w:r>
        <w:rPr>
          <w:rFonts w:ascii="Arial" w:eastAsia="Times New Roman" w:hAnsi="Arial" w:cs="Times New Roman"/>
          <w:szCs w:val="20"/>
          <w:lang w:eastAsia="en-GB"/>
        </w:rPr>
        <w:t xml:space="preserve"> with a beige pebble dash exterio</w:t>
      </w:r>
      <w:r w:rsidR="00185248">
        <w:rPr>
          <w:rFonts w:ascii="Arial" w:eastAsia="Times New Roman" w:hAnsi="Arial" w:cs="Times New Roman"/>
          <w:szCs w:val="20"/>
          <w:lang w:eastAsia="en-GB"/>
        </w:rPr>
        <w:t>r.</w:t>
      </w:r>
    </w:p>
    <w:p w:rsidR="00185248" w:rsidRDefault="00185248" w:rsidP="00851545">
      <w:pPr>
        <w:tabs>
          <w:tab w:val="left" w:pos="1332"/>
        </w:tabs>
        <w:spacing w:after="0" w:line="240" w:lineRule="auto"/>
        <w:ind w:left="1276" w:hanging="1276"/>
        <w:jc w:val="both"/>
        <w:rPr>
          <w:rFonts w:ascii="Arial" w:eastAsia="Times New Roman" w:hAnsi="Arial" w:cs="Times New Roman"/>
          <w:szCs w:val="20"/>
          <w:lang w:eastAsia="en-GB"/>
        </w:rPr>
      </w:pPr>
    </w:p>
    <w:p w:rsidR="00185248" w:rsidRDefault="00185248" w:rsidP="00185248">
      <w:pPr>
        <w:tabs>
          <w:tab w:val="left" w:pos="1332"/>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2.3</w:t>
      </w:r>
      <w:r>
        <w:rPr>
          <w:rFonts w:ascii="Arial" w:eastAsia="Times New Roman" w:hAnsi="Arial" w:cs="Times New Roman"/>
          <w:szCs w:val="20"/>
          <w:lang w:eastAsia="en-GB"/>
        </w:rPr>
        <w:tab/>
        <w:t xml:space="preserve">To the front of the application site is a paved driveway. To the rear is a patio area which steps down on to an area laid as lawn. </w:t>
      </w:r>
    </w:p>
    <w:p w:rsidR="00185248" w:rsidRDefault="00185248" w:rsidP="00185248">
      <w:pPr>
        <w:tabs>
          <w:tab w:val="left" w:pos="1332"/>
        </w:tabs>
        <w:spacing w:after="0" w:line="240" w:lineRule="auto"/>
        <w:ind w:left="1276" w:hanging="1276"/>
        <w:jc w:val="both"/>
        <w:rPr>
          <w:rFonts w:ascii="Arial" w:eastAsia="Times New Roman" w:hAnsi="Arial" w:cs="Times New Roman"/>
          <w:szCs w:val="20"/>
          <w:lang w:eastAsia="en-GB"/>
        </w:rPr>
      </w:pPr>
    </w:p>
    <w:p w:rsidR="00185248" w:rsidRDefault="00185248" w:rsidP="00185248">
      <w:pPr>
        <w:tabs>
          <w:tab w:val="left" w:pos="1332"/>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2.4</w:t>
      </w:r>
      <w:r>
        <w:rPr>
          <w:rFonts w:ascii="Arial" w:eastAsia="Times New Roman" w:hAnsi="Arial" w:cs="Times New Roman"/>
          <w:szCs w:val="20"/>
          <w:lang w:eastAsia="en-GB"/>
        </w:rPr>
        <w:tab/>
        <w:t>The adjoining neighbour at No.36 is a semi-detached property built of a brown brick with white painted features. This neighbour also has a single storey side and rear extension which mirrors that at the application dwelling. No.36 has undertaken a hip to gable roof enlargement which is served by front and rear dormer windows with pitched roofs.</w:t>
      </w:r>
    </w:p>
    <w:p w:rsidR="00185248" w:rsidRDefault="00185248" w:rsidP="00185248">
      <w:pPr>
        <w:tabs>
          <w:tab w:val="left" w:pos="1332"/>
        </w:tabs>
        <w:spacing w:after="0" w:line="240" w:lineRule="auto"/>
        <w:ind w:left="1276" w:hanging="1276"/>
        <w:jc w:val="both"/>
        <w:rPr>
          <w:rFonts w:ascii="Arial" w:eastAsia="Times New Roman" w:hAnsi="Arial" w:cs="Times New Roman"/>
          <w:szCs w:val="20"/>
          <w:lang w:eastAsia="en-GB"/>
        </w:rPr>
      </w:pPr>
    </w:p>
    <w:p w:rsidR="00185248" w:rsidRPr="00486D73" w:rsidRDefault="00185248" w:rsidP="00185248">
      <w:pPr>
        <w:tabs>
          <w:tab w:val="left" w:pos="1332"/>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 xml:space="preserve">2.5 </w:t>
      </w:r>
      <w:r>
        <w:rPr>
          <w:rFonts w:ascii="Arial" w:eastAsia="Times New Roman" w:hAnsi="Arial" w:cs="Times New Roman"/>
          <w:szCs w:val="20"/>
          <w:lang w:eastAsia="en-GB"/>
        </w:rPr>
        <w:tab/>
        <w:t>The neighbour at No.38 is a semi-detached property with a beige pebble dash to the exterior. This neighbour has undertaken</w:t>
      </w:r>
      <w:r w:rsidR="006D4528">
        <w:rPr>
          <w:rFonts w:ascii="Arial" w:eastAsia="Times New Roman" w:hAnsi="Arial" w:cs="Times New Roman"/>
          <w:szCs w:val="20"/>
          <w:lang w:eastAsia="en-GB"/>
        </w:rPr>
        <w:t xml:space="preserve"> a</w:t>
      </w:r>
      <w:r>
        <w:rPr>
          <w:rFonts w:ascii="Arial" w:eastAsia="Times New Roman" w:hAnsi="Arial" w:cs="Times New Roman"/>
          <w:szCs w:val="20"/>
          <w:lang w:eastAsia="en-GB"/>
        </w:rPr>
        <w:t xml:space="preserve"> loft conversion including a hip to gable roof enlargement served by a front dormer window with a pitched roof and a flat roofed rear dormer window. In addition to this there is an existing single storey side and rear extension which projects in line with that of the application dwelling. This neighbour is sited on a slightly lower land level with a similar front building line</w:t>
      </w:r>
      <w:r w:rsidR="006D4528">
        <w:rPr>
          <w:rFonts w:ascii="Arial" w:eastAsia="Times New Roman" w:hAnsi="Arial" w:cs="Times New Roman"/>
          <w:szCs w:val="20"/>
          <w:lang w:eastAsia="en-GB"/>
        </w:rPr>
        <w:t xml:space="preserve"> to the application dwelling</w:t>
      </w:r>
      <w:r>
        <w:rPr>
          <w:rFonts w:ascii="Arial" w:eastAsia="Times New Roman" w:hAnsi="Arial" w:cs="Times New Roman"/>
          <w:szCs w:val="20"/>
          <w:lang w:eastAsia="en-GB"/>
        </w:rPr>
        <w:t xml:space="preserve">.   </w:t>
      </w:r>
    </w:p>
    <w:p w:rsidR="005A16DC" w:rsidRPr="00486D73" w:rsidRDefault="005A16DC" w:rsidP="00185248">
      <w:pPr>
        <w:widowControl w:val="0"/>
        <w:tabs>
          <w:tab w:val="left" w:pos="1260"/>
          <w:tab w:val="left" w:pos="1980"/>
          <w:tab w:val="left" w:pos="2700"/>
          <w:tab w:val="left" w:pos="3420"/>
        </w:tabs>
        <w:spacing w:after="0" w:line="240" w:lineRule="auto"/>
        <w:ind w:right="29"/>
        <w:jc w:val="both"/>
        <w:rPr>
          <w:rFonts w:ascii="Arial" w:eastAsia="Times New Roman" w:hAnsi="Arial" w:cs="Times New Roman"/>
          <w:szCs w:val="20"/>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b/>
          <w:szCs w:val="20"/>
          <w:lang w:eastAsia="en-GB"/>
        </w:rPr>
      </w:pPr>
      <w:r w:rsidRPr="00486D73">
        <w:rPr>
          <w:rFonts w:ascii="Arial" w:eastAsia="Times New Roman" w:hAnsi="Arial" w:cs="Times New Roman"/>
          <w:szCs w:val="20"/>
          <w:lang w:eastAsia="en-GB"/>
        </w:rPr>
        <w:t>3.</w:t>
      </w:r>
      <w:r w:rsidRPr="00486D73">
        <w:rPr>
          <w:rFonts w:ascii="Arial" w:eastAsia="Times New Roman" w:hAnsi="Arial" w:cs="Times New Roman"/>
          <w:szCs w:val="20"/>
          <w:lang w:eastAsia="en-GB"/>
        </w:rPr>
        <w:tab/>
      </w:r>
      <w:r w:rsidRPr="00486D73">
        <w:rPr>
          <w:rFonts w:ascii="Arial" w:eastAsia="Times New Roman" w:hAnsi="Arial" w:cs="Times New Roman"/>
          <w:b/>
          <w:szCs w:val="20"/>
          <w:lang w:eastAsia="en-GB"/>
        </w:rPr>
        <w:t>Detailed Description of Proposed Development</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5A16DC" w:rsidRPr="00486D73" w:rsidRDefault="005A16DC" w:rsidP="005A16DC">
      <w:pPr>
        <w:tabs>
          <w:tab w:val="left" w:pos="1276"/>
          <w:tab w:val="left" w:pos="3420"/>
        </w:tabs>
        <w:spacing w:after="0" w:line="240" w:lineRule="auto"/>
        <w:ind w:left="1276" w:hanging="1276"/>
        <w:jc w:val="both"/>
        <w:rPr>
          <w:rFonts w:ascii="Arial" w:eastAsia="Times New Roman" w:hAnsi="Arial" w:cs="Times New Roman"/>
          <w:szCs w:val="20"/>
          <w:lang w:eastAsia="en-GB"/>
        </w:rPr>
      </w:pPr>
      <w:r w:rsidRPr="00486D73">
        <w:rPr>
          <w:rFonts w:ascii="Arial" w:eastAsia="Times New Roman" w:hAnsi="Arial" w:cs="Times New Roman"/>
          <w:szCs w:val="20"/>
          <w:lang w:eastAsia="en-GB"/>
        </w:rPr>
        <w:t>3.1</w:t>
      </w:r>
      <w:r w:rsidRPr="00486D73">
        <w:rPr>
          <w:rFonts w:ascii="Arial" w:eastAsia="Times New Roman" w:hAnsi="Arial" w:cs="Times New Roman"/>
          <w:szCs w:val="20"/>
          <w:lang w:eastAsia="en-GB"/>
        </w:rPr>
        <w:tab/>
        <w:t xml:space="preserve">Full planning permission is sought for a </w:t>
      </w:r>
      <w:r w:rsidR="005D3086">
        <w:rPr>
          <w:rFonts w:ascii="Arial" w:eastAsia="Times New Roman" w:hAnsi="Arial" w:cs="Times New Roman"/>
          <w:szCs w:val="20"/>
          <w:lang w:eastAsia="en-GB"/>
        </w:rPr>
        <w:t>l</w:t>
      </w:r>
      <w:r w:rsidR="005D3086" w:rsidRPr="005D3086">
        <w:rPr>
          <w:rFonts w:ascii="Arial" w:eastAsia="Times New Roman" w:hAnsi="Arial" w:cs="Times New Roman"/>
          <w:szCs w:val="20"/>
          <w:lang w:eastAsia="en-GB"/>
        </w:rPr>
        <w:t>oft conversion including hip to gable extension and insertion of front and rear dormers and</w:t>
      </w:r>
      <w:r w:rsidR="006D4528">
        <w:rPr>
          <w:rFonts w:ascii="Arial" w:eastAsia="Times New Roman" w:hAnsi="Arial" w:cs="Times New Roman"/>
          <w:szCs w:val="20"/>
          <w:lang w:eastAsia="en-GB"/>
        </w:rPr>
        <w:t xml:space="preserve"> a</w:t>
      </w:r>
      <w:r w:rsidR="005D3086" w:rsidRPr="005D3086">
        <w:rPr>
          <w:rFonts w:ascii="Arial" w:eastAsia="Times New Roman" w:hAnsi="Arial" w:cs="Times New Roman"/>
          <w:szCs w:val="20"/>
          <w:lang w:eastAsia="en-GB"/>
        </w:rPr>
        <w:t xml:space="preserve"> front rooflight</w:t>
      </w:r>
    </w:p>
    <w:p w:rsidR="005A16DC" w:rsidRPr="00486D73" w:rsidRDefault="005A16DC" w:rsidP="005A16DC">
      <w:pPr>
        <w:tabs>
          <w:tab w:val="left" w:pos="1276"/>
          <w:tab w:val="left" w:pos="3420"/>
        </w:tabs>
        <w:spacing w:after="0" w:line="240" w:lineRule="auto"/>
        <w:ind w:left="1276" w:hanging="1276"/>
        <w:jc w:val="both"/>
        <w:rPr>
          <w:rFonts w:ascii="Arial" w:eastAsia="Times New Roman" w:hAnsi="Arial" w:cs="Times New Roman"/>
          <w:szCs w:val="20"/>
          <w:lang w:eastAsia="en-GB"/>
        </w:rPr>
      </w:pPr>
    </w:p>
    <w:p w:rsidR="005A16DC" w:rsidRDefault="005A16DC" w:rsidP="005A16DC">
      <w:pPr>
        <w:tabs>
          <w:tab w:val="left" w:pos="1276"/>
        </w:tabs>
        <w:spacing w:after="0" w:line="240" w:lineRule="auto"/>
        <w:ind w:left="1276" w:hanging="1276"/>
        <w:jc w:val="both"/>
        <w:rPr>
          <w:rFonts w:ascii="Arial" w:eastAsia="Times New Roman" w:hAnsi="Arial" w:cs="Times New Roman"/>
          <w:szCs w:val="20"/>
          <w:lang w:eastAsia="en-GB"/>
        </w:rPr>
      </w:pPr>
      <w:r w:rsidRPr="00486D73">
        <w:rPr>
          <w:rFonts w:ascii="Arial" w:eastAsia="Times New Roman" w:hAnsi="Arial" w:cs="Times New Roman"/>
          <w:szCs w:val="20"/>
          <w:lang w:eastAsia="en-GB"/>
        </w:rPr>
        <w:t xml:space="preserve">3.2 </w:t>
      </w:r>
      <w:r w:rsidRPr="00486D73">
        <w:rPr>
          <w:rFonts w:ascii="Arial" w:eastAsia="Times New Roman" w:hAnsi="Arial" w:cs="Times New Roman"/>
          <w:szCs w:val="20"/>
          <w:lang w:eastAsia="en-GB"/>
        </w:rPr>
        <w:tab/>
      </w:r>
      <w:r w:rsidR="00DA4535">
        <w:rPr>
          <w:rFonts w:ascii="Arial" w:eastAsia="Times New Roman" w:hAnsi="Arial" w:cs="Times New Roman"/>
          <w:szCs w:val="20"/>
          <w:lang w:eastAsia="en-GB"/>
        </w:rPr>
        <w:t>The proposed hip to gable extension would have a width of 5m resulting in a gable in line with the existing</w:t>
      </w:r>
      <w:r w:rsidR="006D4528">
        <w:rPr>
          <w:rFonts w:ascii="Arial" w:eastAsia="Times New Roman" w:hAnsi="Arial" w:cs="Times New Roman"/>
          <w:szCs w:val="20"/>
          <w:lang w:eastAsia="en-GB"/>
        </w:rPr>
        <w:t xml:space="preserve"> south</w:t>
      </w:r>
      <w:r w:rsidR="00DA4535">
        <w:rPr>
          <w:rFonts w:ascii="Arial" w:eastAsia="Times New Roman" w:hAnsi="Arial" w:cs="Times New Roman"/>
          <w:szCs w:val="20"/>
          <w:lang w:eastAsia="en-GB"/>
        </w:rPr>
        <w:t xml:space="preserve"> flank elevation. </w:t>
      </w:r>
    </w:p>
    <w:p w:rsidR="00DA4535" w:rsidRDefault="00DA4535" w:rsidP="005A16DC">
      <w:pPr>
        <w:tabs>
          <w:tab w:val="left" w:pos="1276"/>
        </w:tabs>
        <w:spacing w:after="0" w:line="240" w:lineRule="auto"/>
        <w:ind w:left="1276" w:hanging="1276"/>
        <w:jc w:val="both"/>
        <w:rPr>
          <w:rFonts w:ascii="Arial" w:eastAsia="Times New Roman" w:hAnsi="Arial" w:cs="Times New Roman"/>
          <w:szCs w:val="20"/>
          <w:lang w:eastAsia="en-GB"/>
        </w:rPr>
      </w:pPr>
    </w:p>
    <w:p w:rsidR="00DA4535" w:rsidRDefault="00DA4535" w:rsidP="00DA4535">
      <w:pPr>
        <w:tabs>
          <w:tab w:val="left" w:pos="1276"/>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3.3</w:t>
      </w:r>
      <w:r>
        <w:rPr>
          <w:rFonts w:ascii="Arial" w:eastAsia="Times New Roman" w:hAnsi="Arial" w:cs="Times New Roman"/>
          <w:szCs w:val="20"/>
          <w:lang w:eastAsia="en-GB"/>
        </w:rPr>
        <w:tab/>
        <w:t>The proposed front dormer window would have a depth of 2.1m, width of 1.5m, maximum height of 2.2m, eaves of 1.3m with a pitched roof form.</w:t>
      </w:r>
    </w:p>
    <w:p w:rsidR="00DA4535" w:rsidRDefault="00DA4535" w:rsidP="00DA4535">
      <w:pPr>
        <w:tabs>
          <w:tab w:val="left" w:pos="1276"/>
        </w:tabs>
        <w:spacing w:after="0" w:line="240" w:lineRule="auto"/>
        <w:ind w:left="1276" w:hanging="1276"/>
        <w:jc w:val="both"/>
        <w:rPr>
          <w:rFonts w:ascii="Arial" w:eastAsia="Times New Roman" w:hAnsi="Arial" w:cs="Times New Roman"/>
          <w:szCs w:val="20"/>
          <w:lang w:eastAsia="en-GB"/>
        </w:rPr>
      </w:pPr>
    </w:p>
    <w:p w:rsidR="00DA4535" w:rsidRDefault="00DA4535" w:rsidP="00DA4535">
      <w:pPr>
        <w:tabs>
          <w:tab w:val="left" w:pos="1276"/>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3.4</w:t>
      </w:r>
      <w:r>
        <w:rPr>
          <w:rFonts w:ascii="Arial" w:eastAsia="Times New Roman" w:hAnsi="Arial" w:cs="Times New Roman"/>
          <w:szCs w:val="20"/>
          <w:lang w:eastAsia="en-GB"/>
        </w:rPr>
        <w:tab/>
        <w:t>A front rooflight is also proposed within the front roofslope.</w:t>
      </w:r>
    </w:p>
    <w:p w:rsidR="00DA4535" w:rsidRDefault="00DA4535" w:rsidP="00DA4535">
      <w:pPr>
        <w:tabs>
          <w:tab w:val="left" w:pos="1276"/>
        </w:tabs>
        <w:spacing w:after="0" w:line="240" w:lineRule="auto"/>
        <w:ind w:left="1276" w:hanging="1276"/>
        <w:jc w:val="both"/>
        <w:rPr>
          <w:rFonts w:ascii="Arial" w:eastAsia="Times New Roman" w:hAnsi="Arial" w:cs="Times New Roman"/>
          <w:szCs w:val="20"/>
          <w:lang w:eastAsia="en-GB"/>
        </w:rPr>
      </w:pPr>
    </w:p>
    <w:p w:rsidR="00DA4535" w:rsidRDefault="00DA4535" w:rsidP="00DA4535">
      <w:pPr>
        <w:tabs>
          <w:tab w:val="left" w:pos="1276"/>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lastRenderedPageBreak/>
        <w:t xml:space="preserve">3.5 </w:t>
      </w:r>
      <w:r>
        <w:rPr>
          <w:rFonts w:ascii="Arial" w:eastAsia="Times New Roman" w:hAnsi="Arial" w:cs="Times New Roman"/>
          <w:szCs w:val="20"/>
          <w:lang w:eastAsia="en-GB"/>
        </w:rPr>
        <w:tab/>
        <w:t xml:space="preserve">The proposed rear dormer would have a width of 4m, height of 2.1m and a depth of 2.8m. </w:t>
      </w:r>
    </w:p>
    <w:p w:rsidR="00DA4535" w:rsidRDefault="00DA4535" w:rsidP="00DA4535">
      <w:pPr>
        <w:tabs>
          <w:tab w:val="left" w:pos="1276"/>
        </w:tabs>
        <w:spacing w:after="0" w:line="240" w:lineRule="auto"/>
        <w:ind w:left="1276" w:hanging="1276"/>
        <w:jc w:val="both"/>
        <w:rPr>
          <w:rFonts w:ascii="Arial" w:eastAsia="Times New Roman" w:hAnsi="Arial" w:cs="Times New Roman"/>
          <w:szCs w:val="20"/>
          <w:lang w:eastAsia="en-GB"/>
        </w:rPr>
      </w:pPr>
    </w:p>
    <w:p w:rsidR="00DA4535" w:rsidRDefault="00DA4535" w:rsidP="00DA4535">
      <w:pPr>
        <w:tabs>
          <w:tab w:val="left" w:pos="1276"/>
        </w:tabs>
        <w:spacing w:after="0" w:line="240" w:lineRule="auto"/>
        <w:ind w:left="1276" w:hanging="1276"/>
        <w:jc w:val="both"/>
        <w:rPr>
          <w:rFonts w:ascii="Arial" w:eastAsia="Times New Roman" w:hAnsi="Arial" w:cs="Times New Roman"/>
          <w:szCs w:val="20"/>
          <w:lang w:eastAsia="en-GB"/>
        </w:rPr>
      </w:pPr>
      <w:r>
        <w:rPr>
          <w:rFonts w:ascii="Arial" w:eastAsia="Times New Roman" w:hAnsi="Arial" w:cs="Times New Roman"/>
          <w:szCs w:val="20"/>
          <w:lang w:eastAsia="en-GB"/>
        </w:rPr>
        <w:t>3.6</w:t>
      </w:r>
      <w:r>
        <w:rPr>
          <w:rFonts w:ascii="Arial" w:eastAsia="Times New Roman" w:hAnsi="Arial" w:cs="Times New Roman"/>
          <w:szCs w:val="20"/>
          <w:lang w:eastAsia="en-GB"/>
        </w:rPr>
        <w:tab/>
        <w:t xml:space="preserve">A single casement window would also be inserted within the flank elevation at second floor level. </w:t>
      </w:r>
    </w:p>
    <w:p w:rsidR="005A16DC" w:rsidRPr="00486D73" w:rsidRDefault="005A16DC" w:rsidP="00DA4535">
      <w:pPr>
        <w:tabs>
          <w:tab w:val="left" w:pos="1276"/>
        </w:tabs>
        <w:spacing w:after="0" w:line="240" w:lineRule="auto"/>
        <w:jc w:val="both"/>
        <w:rPr>
          <w:rFonts w:ascii="Arial" w:eastAsia="Times New Roman" w:hAnsi="Arial" w:cs="Times New Roman"/>
          <w:szCs w:val="20"/>
          <w:lang w:eastAsia="en-GB"/>
        </w:rPr>
      </w:pPr>
    </w:p>
    <w:p w:rsidR="005A16DC" w:rsidRPr="00486D73" w:rsidRDefault="005A16DC" w:rsidP="005A16DC">
      <w:pPr>
        <w:keepNext/>
        <w:tabs>
          <w:tab w:val="left" w:pos="1260"/>
          <w:tab w:val="left" w:pos="1980"/>
          <w:tab w:val="left" w:pos="2700"/>
          <w:tab w:val="left" w:pos="3420"/>
          <w:tab w:val="right" w:pos="8306"/>
        </w:tabs>
        <w:spacing w:after="0" w:line="240" w:lineRule="auto"/>
        <w:jc w:val="both"/>
        <w:rPr>
          <w:rFonts w:ascii="Arial" w:eastAsia="Times New Roman" w:hAnsi="Arial" w:cs="Times New Roman"/>
          <w:b/>
          <w:szCs w:val="20"/>
        </w:rPr>
      </w:pPr>
      <w:r w:rsidRPr="00486D73">
        <w:rPr>
          <w:rFonts w:ascii="Arial" w:eastAsia="Times New Roman" w:hAnsi="Arial" w:cs="Times New Roman"/>
          <w:szCs w:val="20"/>
        </w:rPr>
        <w:t>4.</w:t>
      </w:r>
      <w:r w:rsidRPr="00486D73">
        <w:rPr>
          <w:rFonts w:ascii="Arial" w:eastAsia="Times New Roman" w:hAnsi="Arial" w:cs="Times New Roman"/>
          <w:szCs w:val="20"/>
        </w:rPr>
        <w:tab/>
      </w:r>
      <w:r w:rsidRPr="00486D73">
        <w:rPr>
          <w:rFonts w:ascii="Arial" w:eastAsia="Times New Roman" w:hAnsi="Arial" w:cs="Times New Roman"/>
          <w:b/>
          <w:szCs w:val="20"/>
        </w:rPr>
        <w:t>Consultation</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u w:val="single"/>
          <w:lang w:eastAsia="en-GB"/>
        </w:rPr>
      </w:pPr>
      <w:r w:rsidRPr="00486D73">
        <w:rPr>
          <w:rFonts w:ascii="Arial" w:eastAsia="Times New Roman" w:hAnsi="Arial" w:cs="Arial"/>
          <w:lang w:eastAsia="en-GB"/>
        </w:rPr>
        <w:t>4.1</w:t>
      </w:r>
      <w:r w:rsidRPr="00486D73">
        <w:rPr>
          <w:rFonts w:ascii="Arial" w:eastAsia="Times New Roman" w:hAnsi="Arial" w:cs="Arial"/>
          <w:lang w:eastAsia="en-GB"/>
        </w:rPr>
        <w:tab/>
      </w:r>
      <w:r w:rsidRPr="00486D73">
        <w:rPr>
          <w:rFonts w:ascii="Arial" w:eastAsia="Times New Roman" w:hAnsi="Arial" w:cs="Arial"/>
          <w:u w:val="single"/>
          <w:lang w:eastAsia="en-GB"/>
        </w:rPr>
        <w:t>National Grid</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u w:val="single"/>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486D73">
        <w:rPr>
          <w:rFonts w:ascii="Arial" w:eastAsia="Times New Roman" w:hAnsi="Arial" w:cs="Arial"/>
          <w:lang w:eastAsia="en-GB"/>
        </w:rPr>
        <w:tab/>
        <w:t>No comments received.</w:t>
      </w:r>
    </w:p>
    <w:p w:rsidR="005A16DC" w:rsidRPr="00486D73" w:rsidRDefault="005A16DC" w:rsidP="005A16DC">
      <w:pPr>
        <w:spacing w:after="0" w:line="240" w:lineRule="auto"/>
        <w:ind w:left="1276"/>
        <w:jc w:val="both"/>
        <w:rPr>
          <w:rFonts w:ascii="Arial" w:eastAsia="Times New Roman" w:hAnsi="Arial" w:cs="Arial"/>
          <w:lang w:val="en-US" w:eastAsia="en-GB"/>
        </w:rPr>
      </w:pPr>
    </w:p>
    <w:p w:rsidR="005A16DC" w:rsidRPr="00486D73" w:rsidRDefault="005A16DC" w:rsidP="005A16DC">
      <w:pPr>
        <w:tabs>
          <w:tab w:val="left" w:pos="1276"/>
          <w:tab w:val="left" w:pos="3420"/>
          <w:tab w:val="left" w:pos="5760"/>
        </w:tabs>
        <w:spacing w:after="0" w:line="240" w:lineRule="auto"/>
        <w:jc w:val="both"/>
        <w:rPr>
          <w:rFonts w:ascii="Arial" w:eastAsia="Times New Roman" w:hAnsi="Arial" w:cs="Arial"/>
          <w:u w:val="single"/>
        </w:rPr>
      </w:pPr>
      <w:proofErr w:type="gramStart"/>
      <w:r w:rsidRPr="00486D73">
        <w:rPr>
          <w:rFonts w:ascii="Arial" w:eastAsia="Times New Roman" w:hAnsi="Arial" w:cs="Arial"/>
          <w:lang w:val="en-US"/>
        </w:rPr>
        <w:t>4.2</w:t>
      </w:r>
      <w:r w:rsidRPr="00486D73">
        <w:rPr>
          <w:rFonts w:ascii="Arial" w:eastAsia="Times New Roman" w:hAnsi="Arial" w:cs="Arial"/>
          <w:lang w:val="en-US"/>
        </w:rPr>
        <w:tab/>
      </w:r>
      <w:r w:rsidR="005D3086">
        <w:rPr>
          <w:rFonts w:ascii="Arial" w:eastAsia="Times New Roman" w:hAnsi="Arial" w:cs="Arial"/>
          <w:u w:val="single"/>
        </w:rPr>
        <w:t>Croxley Green</w:t>
      </w:r>
      <w:r w:rsidRPr="00486D73">
        <w:rPr>
          <w:rFonts w:ascii="Arial" w:eastAsia="Times New Roman" w:hAnsi="Arial" w:cs="Arial"/>
          <w:u w:val="single"/>
        </w:rPr>
        <w:t xml:space="preserve"> Parish Council</w:t>
      </w:r>
      <w:proofErr w:type="gramEnd"/>
    </w:p>
    <w:p w:rsidR="005A16DC" w:rsidRPr="00486D73" w:rsidRDefault="005A16DC" w:rsidP="005A16DC">
      <w:pPr>
        <w:tabs>
          <w:tab w:val="left" w:pos="1276"/>
          <w:tab w:val="left" w:pos="3420"/>
          <w:tab w:val="left" w:pos="5760"/>
        </w:tabs>
        <w:spacing w:after="0" w:line="240" w:lineRule="auto"/>
        <w:jc w:val="both"/>
        <w:rPr>
          <w:rFonts w:ascii="Arial" w:eastAsia="Times New Roman" w:hAnsi="Arial" w:cs="Arial"/>
        </w:rPr>
      </w:pPr>
    </w:p>
    <w:p w:rsidR="005A16DC" w:rsidRPr="00486D73" w:rsidRDefault="005A16DC" w:rsidP="005A16DC">
      <w:pPr>
        <w:tabs>
          <w:tab w:val="left" w:pos="720"/>
        </w:tabs>
        <w:spacing w:after="0" w:line="240" w:lineRule="auto"/>
        <w:jc w:val="both"/>
        <w:rPr>
          <w:rFonts w:ascii="Arial" w:eastAsia="Times New Roman" w:hAnsi="Arial" w:cs="Arial"/>
        </w:rPr>
      </w:pPr>
      <w:r w:rsidRPr="00486D73">
        <w:rPr>
          <w:rFonts w:ascii="Arial" w:eastAsia="Times New Roman" w:hAnsi="Arial" w:cs="Times New Roman"/>
          <w:szCs w:val="20"/>
        </w:rPr>
        <w:tab/>
        <w:t xml:space="preserve">         No </w:t>
      </w:r>
      <w:r w:rsidR="005D3086">
        <w:rPr>
          <w:rFonts w:ascii="Arial" w:eastAsia="Times New Roman" w:hAnsi="Arial" w:cs="Times New Roman"/>
          <w:szCs w:val="20"/>
        </w:rPr>
        <w:t>grounds for objections.</w:t>
      </w:r>
      <w:r w:rsidRPr="00486D73">
        <w:rPr>
          <w:rFonts w:ascii="Arial" w:eastAsia="Times New Roman" w:hAnsi="Arial" w:cs="Times New Roman"/>
          <w:szCs w:val="20"/>
        </w:rPr>
        <w:tab/>
      </w:r>
    </w:p>
    <w:p w:rsidR="005A16DC" w:rsidRPr="00486D73" w:rsidRDefault="005A16DC" w:rsidP="005A16DC">
      <w:pPr>
        <w:tabs>
          <w:tab w:val="left" w:pos="1260"/>
          <w:tab w:val="left" w:pos="1980"/>
          <w:tab w:val="left" w:pos="2700"/>
          <w:tab w:val="left" w:pos="3420"/>
        </w:tabs>
        <w:spacing w:after="0" w:line="240" w:lineRule="auto"/>
        <w:ind w:left="1276"/>
        <w:jc w:val="both"/>
        <w:rPr>
          <w:rFonts w:ascii="Arial" w:eastAsia="Times New Roman" w:hAnsi="Arial" w:cs="Arial"/>
          <w:lang w:val="en-US" w:eastAsia="en-GB"/>
        </w:rPr>
      </w:pPr>
    </w:p>
    <w:p w:rsidR="005A16DC" w:rsidRPr="00486D73" w:rsidRDefault="005A16DC" w:rsidP="005A16DC">
      <w:pPr>
        <w:keepNext/>
        <w:tabs>
          <w:tab w:val="left" w:pos="1260"/>
          <w:tab w:val="left" w:pos="1980"/>
          <w:tab w:val="left" w:pos="2700"/>
          <w:tab w:val="left" w:pos="3420"/>
          <w:tab w:val="left" w:pos="5760"/>
        </w:tabs>
        <w:spacing w:after="0" w:line="240" w:lineRule="auto"/>
        <w:jc w:val="both"/>
        <w:rPr>
          <w:rFonts w:ascii="Arial" w:eastAsia="Times New Roman" w:hAnsi="Arial" w:cs="Times New Roman"/>
          <w:b/>
          <w:i/>
          <w:szCs w:val="20"/>
          <w:lang w:eastAsia="en-GB"/>
        </w:rPr>
      </w:pPr>
      <w:r w:rsidRPr="00486D73">
        <w:rPr>
          <w:rFonts w:ascii="Arial" w:eastAsia="Times New Roman" w:hAnsi="Arial" w:cs="Times New Roman"/>
          <w:szCs w:val="20"/>
          <w:lang w:eastAsia="en-GB"/>
        </w:rPr>
        <w:t>4.3</w:t>
      </w:r>
      <w:r w:rsidRPr="00486D73">
        <w:rPr>
          <w:rFonts w:ascii="Arial" w:eastAsia="Times New Roman" w:hAnsi="Arial" w:cs="Times New Roman"/>
          <w:szCs w:val="20"/>
          <w:lang w:eastAsia="en-GB"/>
        </w:rPr>
        <w:tab/>
      </w:r>
      <w:r w:rsidRPr="00486D73">
        <w:rPr>
          <w:rFonts w:ascii="Arial" w:eastAsia="Times New Roman" w:hAnsi="Arial" w:cs="Times New Roman"/>
          <w:b/>
          <w:i/>
          <w:szCs w:val="20"/>
          <w:lang w:eastAsia="en-GB"/>
        </w:rPr>
        <w:t>Neighbourhood</w:t>
      </w:r>
    </w:p>
    <w:p w:rsidR="005A16DC" w:rsidRPr="00486D73" w:rsidRDefault="005A16DC" w:rsidP="005A16DC">
      <w:pPr>
        <w:keepNext/>
        <w:tabs>
          <w:tab w:val="left" w:pos="1260"/>
          <w:tab w:val="left" w:pos="1980"/>
          <w:tab w:val="left" w:pos="2700"/>
          <w:tab w:val="left" w:pos="3420"/>
          <w:tab w:val="left" w:pos="5760"/>
        </w:tabs>
        <w:spacing w:after="0" w:line="240" w:lineRule="auto"/>
        <w:jc w:val="both"/>
        <w:rPr>
          <w:rFonts w:ascii="Arial" w:eastAsia="Times New Roman" w:hAnsi="Arial" w:cs="Times New Roman"/>
          <w:szCs w:val="20"/>
          <w:lang w:eastAsia="en-GB"/>
        </w:rPr>
      </w:pPr>
    </w:p>
    <w:p w:rsidR="005A16DC" w:rsidRPr="00486D73" w:rsidRDefault="005A16DC" w:rsidP="005A16DC">
      <w:pPr>
        <w:tabs>
          <w:tab w:val="left" w:pos="1260"/>
          <w:tab w:val="left" w:pos="1980"/>
          <w:tab w:val="left" w:pos="2700"/>
          <w:tab w:val="decimal" w:pos="4140"/>
          <w:tab w:val="left" w:pos="5760"/>
        </w:tabs>
        <w:spacing w:after="0" w:line="240" w:lineRule="auto"/>
        <w:ind w:left="1267" w:hanging="1260"/>
        <w:jc w:val="both"/>
        <w:rPr>
          <w:rFonts w:ascii="Arial" w:eastAsia="Times New Roman" w:hAnsi="Arial" w:cs="Times New Roman"/>
          <w:szCs w:val="20"/>
          <w:lang w:eastAsia="en-GB"/>
        </w:rPr>
      </w:pPr>
      <w:r w:rsidRPr="00486D73">
        <w:rPr>
          <w:rFonts w:ascii="Arial" w:eastAsia="Times New Roman" w:hAnsi="Arial" w:cs="Times New Roman"/>
          <w:szCs w:val="20"/>
          <w:lang w:eastAsia="en-GB"/>
        </w:rPr>
        <w:t>4.3</w:t>
      </w:r>
      <w:r w:rsidR="005D3086">
        <w:rPr>
          <w:rFonts w:ascii="Arial" w:eastAsia="Times New Roman" w:hAnsi="Arial" w:cs="Times New Roman"/>
          <w:szCs w:val="20"/>
          <w:lang w:eastAsia="en-GB"/>
        </w:rPr>
        <w:t>.1</w:t>
      </w:r>
      <w:r w:rsidR="005D3086">
        <w:rPr>
          <w:rFonts w:ascii="Arial" w:eastAsia="Times New Roman" w:hAnsi="Arial" w:cs="Times New Roman"/>
          <w:szCs w:val="20"/>
          <w:lang w:eastAsia="en-GB"/>
        </w:rPr>
        <w:tab/>
        <w:t>Number consulted:</w:t>
      </w:r>
      <w:r w:rsidR="005D3086">
        <w:rPr>
          <w:rFonts w:ascii="Arial" w:eastAsia="Times New Roman" w:hAnsi="Arial" w:cs="Times New Roman"/>
          <w:szCs w:val="20"/>
          <w:lang w:eastAsia="en-GB"/>
        </w:rPr>
        <w:tab/>
        <w:t>5</w:t>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p>
    <w:p w:rsidR="005A16DC" w:rsidRPr="00486D73" w:rsidRDefault="005A16DC" w:rsidP="005A16DC">
      <w:pPr>
        <w:tabs>
          <w:tab w:val="left" w:pos="1260"/>
          <w:tab w:val="left" w:pos="1980"/>
          <w:tab w:val="left" w:pos="2700"/>
          <w:tab w:val="left" w:pos="3686"/>
          <w:tab w:val="decimal" w:pos="4140"/>
        </w:tabs>
        <w:spacing w:after="0" w:line="240" w:lineRule="auto"/>
        <w:ind w:left="1267" w:hanging="1260"/>
        <w:jc w:val="both"/>
        <w:rPr>
          <w:rFonts w:ascii="Arial" w:eastAsia="Times New Roman" w:hAnsi="Arial" w:cs="Arial"/>
          <w:lang w:eastAsia="en-GB"/>
        </w:rPr>
      </w:pPr>
      <w:r>
        <w:rPr>
          <w:rFonts w:ascii="Arial" w:eastAsia="Times New Roman" w:hAnsi="Arial" w:cs="Times New Roman"/>
          <w:szCs w:val="20"/>
          <w:lang w:eastAsia="en-GB"/>
        </w:rPr>
        <w:tab/>
        <w:t>Number of responses:</w:t>
      </w:r>
      <w:r>
        <w:rPr>
          <w:rFonts w:ascii="Arial" w:eastAsia="Times New Roman" w:hAnsi="Arial" w:cs="Times New Roman"/>
          <w:szCs w:val="20"/>
          <w:lang w:eastAsia="en-GB"/>
        </w:rPr>
        <w:tab/>
      </w:r>
      <w:r>
        <w:rPr>
          <w:rFonts w:ascii="Arial" w:eastAsia="Times New Roman" w:hAnsi="Arial" w:cs="Times New Roman"/>
          <w:szCs w:val="20"/>
          <w:lang w:eastAsia="en-GB"/>
        </w:rPr>
        <w:tab/>
        <w:t>0</w:t>
      </w:r>
    </w:p>
    <w:p w:rsidR="005A16DC" w:rsidRPr="00486D73" w:rsidRDefault="005A16DC" w:rsidP="005A16DC">
      <w:pPr>
        <w:tabs>
          <w:tab w:val="left" w:pos="1260"/>
          <w:tab w:val="left" w:pos="1980"/>
          <w:tab w:val="left" w:pos="2700"/>
          <w:tab w:val="left" w:pos="3420"/>
          <w:tab w:val="right" w:pos="8306"/>
        </w:tabs>
        <w:spacing w:after="0" w:line="240" w:lineRule="auto"/>
        <w:jc w:val="both"/>
        <w:rPr>
          <w:rFonts w:ascii="Arial" w:eastAsia="Times New Roman" w:hAnsi="Arial" w:cs="Arial"/>
          <w:szCs w:val="24"/>
          <w:lang w:eastAsia="en-GB"/>
        </w:rPr>
      </w:pPr>
    </w:p>
    <w:p w:rsidR="005A16DC" w:rsidRPr="00486D73" w:rsidRDefault="005D3086" w:rsidP="005A16DC">
      <w:pPr>
        <w:tabs>
          <w:tab w:val="left" w:pos="1260"/>
          <w:tab w:val="left" w:pos="1980"/>
          <w:tab w:val="left" w:pos="2700"/>
          <w:tab w:val="left" w:pos="3420"/>
          <w:tab w:val="right" w:pos="8306"/>
        </w:tabs>
        <w:spacing w:after="0" w:line="240" w:lineRule="auto"/>
        <w:ind w:left="1276" w:hanging="1276"/>
        <w:jc w:val="both"/>
        <w:rPr>
          <w:rFonts w:ascii="Arial" w:eastAsia="Times New Roman" w:hAnsi="Arial" w:cs="Arial"/>
          <w:szCs w:val="24"/>
          <w:lang w:eastAsia="en-GB"/>
        </w:rPr>
      </w:pPr>
      <w:r>
        <w:rPr>
          <w:rFonts w:ascii="Arial" w:eastAsia="Times New Roman" w:hAnsi="Arial" w:cs="Arial"/>
          <w:szCs w:val="24"/>
          <w:lang w:eastAsia="en-GB"/>
        </w:rPr>
        <w:t>4.3.2</w:t>
      </w:r>
      <w:r>
        <w:rPr>
          <w:rFonts w:ascii="Arial" w:eastAsia="Times New Roman" w:hAnsi="Arial" w:cs="Arial"/>
          <w:szCs w:val="24"/>
          <w:lang w:eastAsia="en-GB"/>
        </w:rPr>
        <w:tab/>
        <w:t xml:space="preserve">Site Notice: Posted 03.05.2017 and </w:t>
      </w:r>
      <w:r w:rsidRPr="002C12CA">
        <w:rPr>
          <w:rFonts w:ascii="Arial" w:eastAsia="Times New Roman" w:hAnsi="Arial" w:cs="Arial"/>
          <w:szCs w:val="24"/>
          <w:lang w:eastAsia="en-GB"/>
        </w:rPr>
        <w:t>expires</w:t>
      </w:r>
      <w:r>
        <w:rPr>
          <w:rFonts w:ascii="Arial" w:eastAsia="Times New Roman" w:hAnsi="Arial" w:cs="Arial"/>
          <w:szCs w:val="24"/>
          <w:lang w:eastAsia="en-GB"/>
        </w:rPr>
        <w:t xml:space="preserve"> 24.05.2017</w:t>
      </w:r>
    </w:p>
    <w:p w:rsidR="005A16DC" w:rsidRPr="00486D73" w:rsidRDefault="005A16DC" w:rsidP="005A16DC">
      <w:pPr>
        <w:tabs>
          <w:tab w:val="left" w:pos="1260"/>
          <w:tab w:val="left" w:pos="1980"/>
          <w:tab w:val="left" w:pos="2700"/>
          <w:tab w:val="left" w:pos="3420"/>
          <w:tab w:val="right" w:pos="8306"/>
        </w:tabs>
        <w:spacing w:after="0" w:line="240" w:lineRule="auto"/>
        <w:ind w:left="1276" w:hanging="1276"/>
        <w:jc w:val="both"/>
        <w:rPr>
          <w:rFonts w:ascii="Arial" w:eastAsia="Times New Roman" w:hAnsi="Arial" w:cs="Arial"/>
          <w:szCs w:val="24"/>
          <w:lang w:eastAsia="en-GB"/>
        </w:rPr>
      </w:pPr>
    </w:p>
    <w:p w:rsidR="005A16DC" w:rsidRPr="00486D73" w:rsidRDefault="005A16DC" w:rsidP="005A16DC">
      <w:pPr>
        <w:tabs>
          <w:tab w:val="left" w:pos="1260"/>
          <w:tab w:val="left" w:pos="1980"/>
          <w:tab w:val="left" w:pos="2700"/>
          <w:tab w:val="left" w:pos="3420"/>
          <w:tab w:val="right" w:pos="8306"/>
        </w:tabs>
        <w:spacing w:after="0" w:line="240" w:lineRule="auto"/>
        <w:ind w:left="1276" w:hanging="1276"/>
        <w:jc w:val="both"/>
        <w:rPr>
          <w:rFonts w:ascii="Arial" w:eastAsia="Times New Roman" w:hAnsi="Arial" w:cs="Arial"/>
          <w:szCs w:val="24"/>
          <w:lang w:eastAsia="en-GB"/>
        </w:rPr>
      </w:pPr>
      <w:r w:rsidRPr="00486D73">
        <w:rPr>
          <w:rFonts w:ascii="Arial" w:eastAsia="Times New Roman" w:hAnsi="Arial" w:cs="Arial"/>
          <w:szCs w:val="24"/>
          <w:lang w:eastAsia="en-GB"/>
        </w:rPr>
        <w:t>4.3.3</w:t>
      </w:r>
      <w:r w:rsidRPr="00486D73">
        <w:rPr>
          <w:rFonts w:ascii="Arial" w:eastAsia="Times New Roman" w:hAnsi="Arial" w:cs="Arial"/>
          <w:szCs w:val="24"/>
          <w:lang w:eastAsia="en-GB"/>
        </w:rPr>
        <w:tab/>
        <w:t>Press Notice not required.</w:t>
      </w:r>
    </w:p>
    <w:p w:rsidR="005A16DC" w:rsidRPr="00486D73" w:rsidRDefault="005A16DC" w:rsidP="005A16DC">
      <w:pPr>
        <w:tabs>
          <w:tab w:val="left" w:pos="540"/>
          <w:tab w:val="left" w:pos="1276"/>
          <w:tab w:val="left" w:pos="2700"/>
          <w:tab w:val="left" w:pos="3420"/>
        </w:tabs>
        <w:spacing w:after="0" w:line="240" w:lineRule="auto"/>
        <w:jc w:val="both"/>
        <w:rPr>
          <w:rFonts w:ascii="Arial" w:eastAsia="Times New Roman" w:hAnsi="Arial" w:cs="Arial"/>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r w:rsidRPr="00486D73">
        <w:rPr>
          <w:rFonts w:ascii="Arial" w:eastAsia="Times New Roman" w:hAnsi="Arial" w:cs="Times New Roman"/>
          <w:szCs w:val="20"/>
          <w:lang w:eastAsia="en-GB"/>
        </w:rPr>
        <w:t>5.</w:t>
      </w:r>
      <w:r w:rsidRPr="00486D73">
        <w:rPr>
          <w:rFonts w:ascii="Arial" w:eastAsia="Times New Roman" w:hAnsi="Arial" w:cs="Times New Roman"/>
          <w:szCs w:val="20"/>
          <w:lang w:eastAsia="en-GB"/>
        </w:rPr>
        <w:tab/>
      </w:r>
      <w:r w:rsidRPr="00486D73">
        <w:rPr>
          <w:rFonts w:ascii="Arial" w:eastAsia="Times New Roman" w:hAnsi="Arial" w:cs="Times New Roman"/>
          <w:b/>
          <w:szCs w:val="20"/>
          <w:lang w:eastAsia="en-GB"/>
        </w:rPr>
        <w:t>Reason for Delay</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5A16DC" w:rsidRPr="00486D73" w:rsidRDefault="005A16DC" w:rsidP="005A16DC">
      <w:pPr>
        <w:tabs>
          <w:tab w:val="left" w:pos="1260"/>
          <w:tab w:val="left" w:pos="1980"/>
          <w:tab w:val="left" w:pos="2700"/>
          <w:tab w:val="left" w:pos="3420"/>
        </w:tabs>
        <w:spacing w:after="0" w:line="240" w:lineRule="auto"/>
        <w:ind w:left="1267" w:hanging="1267"/>
        <w:jc w:val="both"/>
        <w:rPr>
          <w:rFonts w:ascii="Arial" w:eastAsia="Times New Roman" w:hAnsi="Arial" w:cs="Times New Roman"/>
          <w:szCs w:val="20"/>
          <w:lang w:eastAsia="en-GB"/>
        </w:rPr>
      </w:pPr>
      <w:r w:rsidRPr="00486D73">
        <w:rPr>
          <w:rFonts w:ascii="Arial" w:eastAsia="Times New Roman" w:hAnsi="Arial" w:cs="Times New Roman"/>
          <w:szCs w:val="20"/>
          <w:lang w:eastAsia="en-GB"/>
        </w:rPr>
        <w:t>5.1</w:t>
      </w:r>
      <w:r w:rsidRPr="00486D73">
        <w:rPr>
          <w:rFonts w:ascii="Arial" w:eastAsia="Times New Roman" w:hAnsi="Arial" w:cs="Times New Roman"/>
          <w:szCs w:val="20"/>
          <w:lang w:eastAsia="en-GB"/>
        </w:rPr>
        <w:tab/>
        <w:t>Not applicable.</w:t>
      </w:r>
      <w:r w:rsidRPr="00486D73">
        <w:rPr>
          <w:rFonts w:ascii="Arial" w:eastAsia="Times New Roman" w:hAnsi="Arial" w:cs="Times New Roman"/>
          <w:szCs w:val="20"/>
          <w:lang w:eastAsia="en-GB"/>
        </w:rPr>
        <w:fldChar w:fldCharType="begin"/>
      </w:r>
      <w:r w:rsidRPr="00486D73">
        <w:rPr>
          <w:rFonts w:ascii="Arial" w:eastAsia="Times New Roman" w:hAnsi="Arial" w:cs="Times New Roman"/>
          <w:szCs w:val="20"/>
          <w:lang w:eastAsia="en-GB"/>
        </w:rPr>
        <w:instrText xml:space="preserve">  </w:instrText>
      </w:r>
      <w:r w:rsidRPr="00486D73">
        <w:rPr>
          <w:rFonts w:ascii="Arial" w:eastAsia="Times New Roman" w:hAnsi="Arial" w:cs="Times New Roman"/>
          <w:szCs w:val="20"/>
          <w:lang w:eastAsia="en-GB"/>
        </w:rPr>
        <w:fldChar w:fldCharType="end"/>
      </w:r>
    </w:p>
    <w:p w:rsidR="005A16DC" w:rsidRPr="00486D73" w:rsidRDefault="005A16DC" w:rsidP="005A16DC">
      <w:pPr>
        <w:tabs>
          <w:tab w:val="left" w:pos="1260"/>
          <w:tab w:val="left" w:pos="1980"/>
          <w:tab w:val="left" w:pos="2700"/>
          <w:tab w:val="left" w:pos="3420"/>
        </w:tabs>
        <w:spacing w:after="0" w:line="240" w:lineRule="auto"/>
        <w:ind w:left="1260" w:hanging="1260"/>
        <w:jc w:val="both"/>
        <w:rPr>
          <w:rFonts w:ascii="Arial" w:eastAsia="Times New Roman" w:hAnsi="Arial" w:cs="Times New Roman"/>
          <w:szCs w:val="20"/>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b/>
          <w:szCs w:val="20"/>
          <w:lang w:eastAsia="en-GB"/>
        </w:rPr>
      </w:pPr>
      <w:r w:rsidRPr="00486D73">
        <w:rPr>
          <w:rFonts w:ascii="Arial" w:eastAsia="Times New Roman" w:hAnsi="Arial" w:cs="Times New Roman"/>
          <w:szCs w:val="20"/>
          <w:lang w:eastAsia="en-GB"/>
        </w:rPr>
        <w:t>6.</w:t>
      </w:r>
      <w:r w:rsidRPr="00486D73">
        <w:rPr>
          <w:rFonts w:ascii="Arial" w:eastAsia="Times New Roman" w:hAnsi="Arial" w:cs="Times New Roman"/>
          <w:szCs w:val="20"/>
          <w:lang w:eastAsia="en-GB"/>
        </w:rPr>
        <w:tab/>
      </w:r>
      <w:r w:rsidRPr="00486D73">
        <w:rPr>
          <w:rFonts w:ascii="Arial" w:eastAsia="Times New Roman" w:hAnsi="Arial" w:cs="Times New Roman"/>
          <w:b/>
          <w:szCs w:val="20"/>
          <w:lang w:eastAsia="en-GB"/>
        </w:rPr>
        <w:t>Relevant Local Planning Policies:</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5A16DC" w:rsidRPr="00486D73" w:rsidRDefault="005A16DC" w:rsidP="005A16DC">
      <w:pPr>
        <w:keepNext/>
        <w:tabs>
          <w:tab w:val="num" w:pos="0"/>
          <w:tab w:val="left" w:pos="1260"/>
          <w:tab w:val="left" w:pos="1980"/>
          <w:tab w:val="left" w:pos="2700"/>
          <w:tab w:val="left" w:pos="3420"/>
        </w:tabs>
        <w:spacing w:after="0" w:line="240" w:lineRule="auto"/>
        <w:jc w:val="both"/>
        <w:rPr>
          <w:rFonts w:ascii="Arial" w:eastAsia="Times New Roman" w:hAnsi="Arial" w:cs="Arial"/>
          <w:u w:val="single"/>
          <w:lang w:eastAsia="en-GB"/>
        </w:rPr>
      </w:pPr>
      <w:r w:rsidRPr="00486D73">
        <w:rPr>
          <w:rFonts w:ascii="Arial" w:eastAsia="Times New Roman" w:hAnsi="Arial" w:cs="Arial"/>
          <w:lang w:eastAsia="en-GB"/>
        </w:rPr>
        <w:t>6.1</w:t>
      </w:r>
      <w:r w:rsidRPr="00486D73">
        <w:rPr>
          <w:rFonts w:ascii="Arial" w:eastAsia="Times New Roman" w:hAnsi="Arial" w:cs="Arial"/>
          <w:lang w:eastAsia="en-GB"/>
        </w:rPr>
        <w:tab/>
      </w:r>
      <w:r w:rsidRPr="00486D73">
        <w:rPr>
          <w:rFonts w:ascii="Arial" w:eastAsia="Times New Roman" w:hAnsi="Arial" w:cs="Arial"/>
          <w:u w:val="single"/>
          <w:lang w:eastAsia="en-GB"/>
        </w:rPr>
        <w:t>National Planning Policy Framework (NPPF)</w:t>
      </w:r>
    </w:p>
    <w:p w:rsidR="005A16DC" w:rsidRPr="00486D73" w:rsidRDefault="005A16DC" w:rsidP="005A16DC">
      <w:pPr>
        <w:keepNext/>
        <w:tabs>
          <w:tab w:val="num" w:pos="0"/>
          <w:tab w:val="left" w:pos="1260"/>
          <w:tab w:val="left" w:pos="1980"/>
          <w:tab w:val="left" w:pos="2700"/>
          <w:tab w:val="left" w:pos="3420"/>
        </w:tabs>
        <w:spacing w:after="0" w:line="240" w:lineRule="auto"/>
        <w:jc w:val="both"/>
        <w:rPr>
          <w:rFonts w:ascii="Arial" w:eastAsia="Times New Roman" w:hAnsi="Arial" w:cs="Arial"/>
          <w:u w:val="single"/>
          <w:lang w:eastAsia="en-GB"/>
        </w:rPr>
      </w:pPr>
    </w:p>
    <w:p w:rsidR="005A16DC" w:rsidRPr="00486D73" w:rsidRDefault="005A16DC" w:rsidP="005A16DC">
      <w:pPr>
        <w:tabs>
          <w:tab w:val="num" w:pos="0"/>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486D73">
        <w:rPr>
          <w:rFonts w:ascii="Arial" w:eastAsia="Times New Roman" w:hAnsi="Arial" w:cs="Arial"/>
          <w:lang w:eastAsia="en-GB"/>
        </w:rPr>
        <w:t>6.1.1</w:t>
      </w:r>
      <w:r w:rsidRPr="00486D73">
        <w:rPr>
          <w:rFonts w:ascii="Arial" w:eastAsia="Times New Roman" w:hAnsi="Arial" w:cs="Arial"/>
          <w:lang w:eastAsia="en-GB"/>
        </w:rPr>
        <w:tab/>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5A16DC" w:rsidRPr="00486D73" w:rsidRDefault="005A16DC" w:rsidP="005A16DC">
      <w:pPr>
        <w:tabs>
          <w:tab w:val="num" w:pos="0"/>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486D73">
        <w:rPr>
          <w:rFonts w:ascii="Arial" w:eastAsia="Times New Roman" w:hAnsi="Arial" w:cs="Arial"/>
          <w:lang w:eastAsia="en-GB"/>
        </w:rPr>
        <w:t>6.2</w:t>
      </w:r>
      <w:r w:rsidRPr="00486D73">
        <w:rPr>
          <w:rFonts w:ascii="Arial" w:eastAsia="Times New Roman" w:hAnsi="Arial" w:cs="Arial"/>
          <w:lang w:eastAsia="en-GB"/>
        </w:rPr>
        <w:tab/>
      </w:r>
      <w:r w:rsidRPr="00486D73">
        <w:rPr>
          <w:rFonts w:ascii="Arial" w:eastAsia="Times New Roman" w:hAnsi="Arial" w:cs="Times New Roman"/>
          <w:szCs w:val="20"/>
          <w:u w:val="single"/>
          <w:lang w:eastAsia="en-GB"/>
        </w:rPr>
        <w:t>The</w:t>
      </w:r>
      <w:r w:rsidRPr="00486D73">
        <w:rPr>
          <w:rFonts w:ascii="Arial" w:eastAsia="Times New Roman" w:hAnsi="Arial" w:cs="Arial"/>
          <w:u w:val="single"/>
          <w:lang w:eastAsia="en-GB"/>
        </w:rPr>
        <w:t xml:space="preserve"> Three Rivers Local Plan Core Strategy:</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5A16DC" w:rsidRPr="00486D73" w:rsidRDefault="005A16DC" w:rsidP="005A16DC">
      <w:pPr>
        <w:tabs>
          <w:tab w:val="left" w:pos="1260"/>
          <w:tab w:val="left" w:pos="1980"/>
          <w:tab w:val="left" w:pos="2700"/>
          <w:tab w:val="left" w:pos="3420"/>
        </w:tabs>
        <w:spacing w:after="0" w:line="240" w:lineRule="auto"/>
        <w:ind w:left="1260" w:hanging="1260"/>
        <w:jc w:val="both"/>
        <w:rPr>
          <w:rFonts w:ascii="Arial" w:eastAsia="Times New Roman" w:hAnsi="Arial" w:cs="Times New Roman"/>
          <w:szCs w:val="20"/>
          <w:lang w:eastAsia="en-GB"/>
        </w:rPr>
      </w:pPr>
      <w:r w:rsidRPr="00486D73">
        <w:rPr>
          <w:rFonts w:ascii="Arial" w:eastAsia="Times New Roman" w:hAnsi="Arial" w:cs="Arial"/>
          <w:lang w:eastAsia="en-GB"/>
        </w:rPr>
        <w:t>6.2.1</w:t>
      </w:r>
      <w:r w:rsidRPr="00486D73">
        <w:rPr>
          <w:rFonts w:ascii="Arial" w:eastAsia="Times New Roman" w:hAnsi="Arial" w:cs="Arial"/>
          <w:lang w:eastAsia="en-GB"/>
        </w:rPr>
        <w:tab/>
        <w:t xml:space="preserve">The Core Strategy was adopted by the Council on 17 October 2011.  Relevant Policies include: </w:t>
      </w:r>
      <w:r w:rsidRPr="00486D73">
        <w:rPr>
          <w:rFonts w:ascii="Arial" w:eastAsia="Times New Roman" w:hAnsi="Arial" w:cs="Times New Roman"/>
          <w:szCs w:val="20"/>
          <w:lang w:eastAsia="en-GB"/>
        </w:rPr>
        <w:t xml:space="preserve">CP1, CP8, CP9, CP10 and CP12. </w:t>
      </w:r>
    </w:p>
    <w:p w:rsidR="005A16DC" w:rsidRPr="00486D73" w:rsidRDefault="005A16DC" w:rsidP="005A16DC">
      <w:pPr>
        <w:spacing w:after="0" w:line="240" w:lineRule="auto"/>
        <w:ind w:left="1258" w:hanging="1247"/>
        <w:jc w:val="both"/>
        <w:outlineLvl w:val="0"/>
        <w:rPr>
          <w:rFonts w:ascii="Arial" w:eastAsia="Times New Roman" w:hAnsi="Arial" w:cs="Arial"/>
          <w:lang w:eastAsia="en-GB"/>
        </w:rPr>
      </w:pPr>
    </w:p>
    <w:p w:rsidR="005A16DC" w:rsidRPr="00486D73" w:rsidRDefault="005A16DC" w:rsidP="005A16DC">
      <w:pPr>
        <w:keepNext/>
        <w:tabs>
          <w:tab w:val="left" w:pos="1260"/>
        </w:tabs>
        <w:spacing w:after="0" w:line="240" w:lineRule="auto"/>
        <w:jc w:val="both"/>
        <w:rPr>
          <w:rFonts w:ascii="Arial" w:eastAsia="Times New Roman" w:hAnsi="Arial" w:cs="Arial"/>
          <w:lang w:eastAsia="en-GB"/>
        </w:rPr>
      </w:pPr>
      <w:r w:rsidRPr="00486D73">
        <w:rPr>
          <w:rFonts w:ascii="Arial" w:eastAsia="Times New Roman" w:hAnsi="Arial" w:cs="Arial"/>
          <w:lang w:eastAsia="en-GB"/>
        </w:rPr>
        <w:t>6.3</w:t>
      </w:r>
      <w:r w:rsidRPr="00486D73">
        <w:rPr>
          <w:rFonts w:ascii="Arial" w:eastAsia="Times New Roman" w:hAnsi="Arial" w:cs="Arial"/>
          <w:lang w:eastAsia="en-GB"/>
        </w:rPr>
        <w:tab/>
      </w:r>
      <w:r w:rsidRPr="00486D73">
        <w:rPr>
          <w:rFonts w:ascii="Arial" w:eastAsia="Times New Roman" w:hAnsi="Arial" w:cs="Arial"/>
          <w:u w:val="single"/>
          <w:lang w:eastAsia="en-GB"/>
        </w:rPr>
        <w:t>Development Management Policies LDD:</w:t>
      </w:r>
    </w:p>
    <w:p w:rsidR="005A16DC" w:rsidRPr="00486D73" w:rsidRDefault="005A16DC" w:rsidP="005A16DC">
      <w:pPr>
        <w:keepNext/>
        <w:tabs>
          <w:tab w:val="left" w:pos="1260"/>
        </w:tabs>
        <w:spacing w:after="0" w:line="240" w:lineRule="auto"/>
        <w:jc w:val="both"/>
        <w:rPr>
          <w:rFonts w:ascii="Arial" w:eastAsia="Times New Roman" w:hAnsi="Arial" w:cs="Arial"/>
          <w:lang w:eastAsia="en-GB"/>
        </w:rPr>
      </w:pPr>
    </w:p>
    <w:p w:rsidR="005A16DC" w:rsidRPr="00486D73" w:rsidRDefault="005A16DC" w:rsidP="005A16DC">
      <w:pPr>
        <w:spacing w:after="0" w:line="240" w:lineRule="auto"/>
        <w:ind w:left="1258" w:hanging="1247"/>
        <w:jc w:val="both"/>
        <w:rPr>
          <w:rFonts w:ascii="Arial" w:eastAsia="Times New Roman" w:hAnsi="Arial" w:cs="Arial"/>
          <w:lang w:val="en-US" w:eastAsia="en-GB"/>
        </w:rPr>
      </w:pPr>
      <w:r w:rsidRPr="00486D73">
        <w:rPr>
          <w:rFonts w:ascii="Arial" w:eastAsia="Times New Roman" w:hAnsi="Arial" w:cs="Arial"/>
          <w:lang w:eastAsia="en-GB"/>
        </w:rPr>
        <w:t>6.3.1</w:t>
      </w:r>
      <w:r w:rsidRPr="00486D73">
        <w:rPr>
          <w:rFonts w:ascii="Arial" w:eastAsia="Times New Roman" w:hAnsi="Arial" w:cs="Arial"/>
          <w:lang w:eastAsia="en-GB"/>
        </w:rPr>
        <w:tab/>
      </w:r>
      <w:r w:rsidRPr="00486D73">
        <w:rPr>
          <w:rFonts w:ascii="Arial" w:eastAsia="Times New Roman" w:hAnsi="Arial" w:cs="Times New Roman"/>
          <w:lang w:eastAsia="en-GB"/>
        </w:rPr>
        <w:t xml:space="preserve">The Development Management Policies LDD was adopted on 26 July 2013 </w:t>
      </w:r>
      <w:r w:rsidRPr="00486D73">
        <w:rPr>
          <w:rFonts w:ascii="Arial" w:eastAsia="Times New Roman" w:hAnsi="Arial" w:cs="Arial"/>
          <w:lang w:eastAsia="en-GB"/>
        </w:rPr>
        <w:t>having been through a full public participation process and Examination in Public.  Relevant policies include: DM1, DM6 and DM13 and Appendices 2 and 5</w:t>
      </w:r>
      <w:r w:rsidRPr="00486D73">
        <w:rPr>
          <w:rFonts w:ascii="Arial" w:eastAsia="Times New Roman" w:hAnsi="Arial" w:cs="Arial"/>
          <w:lang w:val="en-US" w:eastAsia="en-GB"/>
        </w:rPr>
        <w:t>.</w:t>
      </w:r>
    </w:p>
    <w:p w:rsidR="005A16DC" w:rsidRPr="00486D73" w:rsidRDefault="005A16DC" w:rsidP="005A16DC">
      <w:pPr>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5A16DC" w:rsidRPr="00486D73" w:rsidRDefault="005A16DC" w:rsidP="005A16DC">
      <w:pPr>
        <w:tabs>
          <w:tab w:val="left" w:pos="1260"/>
          <w:tab w:val="left" w:pos="1980"/>
          <w:tab w:val="left" w:pos="2700"/>
          <w:tab w:val="left" w:pos="3420"/>
          <w:tab w:val="left" w:pos="5760"/>
        </w:tabs>
        <w:spacing w:after="0" w:line="240" w:lineRule="auto"/>
        <w:ind w:left="1258" w:hanging="1258"/>
        <w:jc w:val="both"/>
        <w:rPr>
          <w:rFonts w:ascii="Arial" w:eastAsia="Times New Roman" w:hAnsi="Arial" w:cs="Times New Roman"/>
          <w:szCs w:val="16"/>
          <w:lang w:eastAsia="en-GB"/>
        </w:rPr>
      </w:pPr>
      <w:r>
        <w:rPr>
          <w:rFonts w:ascii="Arial" w:eastAsia="Times New Roman" w:hAnsi="Arial" w:cs="Times New Roman"/>
          <w:szCs w:val="16"/>
          <w:lang w:eastAsia="en-GB"/>
        </w:rPr>
        <w:t>6.3.2</w:t>
      </w:r>
      <w:r w:rsidRPr="00486D73">
        <w:rPr>
          <w:rFonts w:ascii="Arial" w:eastAsia="Times New Roman" w:hAnsi="Arial" w:cs="Times New Roman"/>
          <w:szCs w:val="16"/>
          <w:lang w:eastAsia="en-GB"/>
        </w:rPr>
        <w:tab/>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5A16DC" w:rsidRPr="00486D73" w:rsidRDefault="005A16DC" w:rsidP="005A16DC">
      <w:pPr>
        <w:tabs>
          <w:tab w:val="left" w:pos="1260"/>
          <w:tab w:val="left" w:pos="1980"/>
          <w:tab w:val="left" w:pos="2700"/>
          <w:tab w:val="left" w:pos="3420"/>
          <w:tab w:val="left" w:pos="5760"/>
        </w:tabs>
        <w:spacing w:after="0" w:line="240" w:lineRule="auto"/>
        <w:ind w:left="1258" w:hanging="1258"/>
        <w:jc w:val="both"/>
        <w:rPr>
          <w:rFonts w:ascii="Arial" w:eastAsia="Times New Roman" w:hAnsi="Arial" w:cs="Times New Roman"/>
          <w:szCs w:val="16"/>
          <w:lang w:eastAsia="en-GB"/>
        </w:rPr>
      </w:pPr>
    </w:p>
    <w:p w:rsidR="005A16DC" w:rsidRDefault="005A16DC" w:rsidP="005A16DC">
      <w:pPr>
        <w:tabs>
          <w:tab w:val="left" w:pos="1260"/>
          <w:tab w:val="left" w:pos="1980"/>
          <w:tab w:val="left" w:pos="2700"/>
          <w:tab w:val="left" w:pos="3420"/>
          <w:tab w:val="left" w:pos="5760"/>
        </w:tabs>
        <w:spacing w:after="0" w:line="240" w:lineRule="auto"/>
        <w:ind w:left="1258" w:hanging="1258"/>
        <w:jc w:val="both"/>
        <w:rPr>
          <w:rFonts w:ascii="Arial" w:eastAsia="Times New Roman" w:hAnsi="Arial" w:cs="Times New Roman"/>
          <w:szCs w:val="16"/>
          <w:lang w:eastAsia="en-GB"/>
        </w:rPr>
      </w:pPr>
      <w:r>
        <w:rPr>
          <w:rFonts w:ascii="Arial" w:eastAsia="Times New Roman" w:hAnsi="Arial" w:cs="Times New Roman"/>
          <w:szCs w:val="16"/>
          <w:lang w:eastAsia="en-GB"/>
        </w:rPr>
        <w:t>6.3.3</w:t>
      </w:r>
      <w:r w:rsidRPr="00486D73">
        <w:rPr>
          <w:rFonts w:ascii="Arial" w:eastAsia="Times New Roman" w:hAnsi="Arial" w:cs="Times New Roman"/>
          <w:szCs w:val="16"/>
          <w:lang w:eastAsia="en-GB"/>
        </w:rPr>
        <w:tab/>
        <w:t>The Community Infrastructure Levy (CIL) Charging Schedule (adopted February 2015).</w:t>
      </w:r>
    </w:p>
    <w:p w:rsidR="00EE3F50" w:rsidRPr="00486D73" w:rsidRDefault="00EE3F50" w:rsidP="005A16DC">
      <w:pPr>
        <w:tabs>
          <w:tab w:val="left" w:pos="1260"/>
          <w:tab w:val="left" w:pos="1980"/>
          <w:tab w:val="left" w:pos="2700"/>
          <w:tab w:val="left" w:pos="3420"/>
          <w:tab w:val="left" w:pos="5760"/>
        </w:tabs>
        <w:spacing w:after="0" w:line="240" w:lineRule="auto"/>
        <w:ind w:left="1258" w:hanging="1258"/>
        <w:jc w:val="both"/>
        <w:rPr>
          <w:rFonts w:ascii="Arial" w:eastAsia="Times New Roman" w:hAnsi="Arial" w:cs="Times New Roman"/>
          <w:szCs w:val="16"/>
          <w:lang w:eastAsia="en-GB"/>
        </w:rPr>
      </w:pPr>
    </w:p>
    <w:p w:rsidR="005A16DC" w:rsidRPr="00486D73" w:rsidRDefault="005A16DC" w:rsidP="005A16DC">
      <w:pPr>
        <w:tabs>
          <w:tab w:val="left" w:pos="1260"/>
          <w:tab w:val="left" w:pos="1980"/>
          <w:tab w:val="left" w:pos="2700"/>
          <w:tab w:val="left" w:pos="3420"/>
        </w:tabs>
        <w:spacing w:after="0" w:line="240" w:lineRule="auto"/>
        <w:jc w:val="both"/>
        <w:rPr>
          <w:rFonts w:ascii="Arial" w:eastAsia="Times New Roman" w:hAnsi="Arial" w:cs="Arial"/>
          <w:lang w:eastAsia="en-GB"/>
        </w:rPr>
      </w:pPr>
    </w:p>
    <w:p w:rsidR="005A16DC" w:rsidRPr="00486D73" w:rsidRDefault="005A16DC" w:rsidP="005A16DC">
      <w:pPr>
        <w:tabs>
          <w:tab w:val="left" w:pos="1260"/>
          <w:tab w:val="left" w:pos="1980"/>
          <w:tab w:val="left" w:pos="2700"/>
          <w:tab w:val="left" w:pos="3420"/>
        </w:tabs>
        <w:spacing w:after="0" w:line="240" w:lineRule="auto"/>
        <w:jc w:val="both"/>
        <w:rPr>
          <w:rFonts w:ascii="Arial" w:eastAsia="Times New Roman" w:hAnsi="Arial" w:cs="Times New Roman"/>
          <w:b/>
          <w:szCs w:val="20"/>
          <w:lang w:eastAsia="en-GB"/>
        </w:rPr>
      </w:pPr>
      <w:r w:rsidRPr="00486D73">
        <w:rPr>
          <w:rFonts w:ascii="Arial" w:eastAsia="Times New Roman" w:hAnsi="Arial" w:cs="Arial"/>
          <w:lang w:eastAsia="en-GB"/>
        </w:rPr>
        <w:lastRenderedPageBreak/>
        <w:t>7.</w:t>
      </w:r>
      <w:r w:rsidRPr="00486D73">
        <w:rPr>
          <w:rFonts w:ascii="Arial" w:eastAsia="Times New Roman" w:hAnsi="Arial" w:cs="Arial"/>
          <w:lang w:eastAsia="en-GB"/>
        </w:rPr>
        <w:tab/>
      </w:r>
      <w:r w:rsidRPr="00486D73">
        <w:rPr>
          <w:rFonts w:ascii="Arial" w:eastAsia="Times New Roman" w:hAnsi="Arial" w:cs="Times New Roman"/>
          <w:b/>
          <w:szCs w:val="20"/>
          <w:lang w:eastAsia="en-GB"/>
        </w:rPr>
        <w:t>Analysis</w:t>
      </w:r>
    </w:p>
    <w:p w:rsidR="005A16DC" w:rsidRPr="00486D73" w:rsidRDefault="005A16DC" w:rsidP="005A16DC">
      <w:pPr>
        <w:spacing w:after="0" w:line="240" w:lineRule="auto"/>
        <w:ind w:left="1276" w:hanging="1276"/>
        <w:jc w:val="both"/>
        <w:rPr>
          <w:rFonts w:ascii="Arial" w:eastAsia="Times New Roman" w:hAnsi="Arial" w:cs="Arial"/>
          <w:lang w:eastAsia="en-GB"/>
        </w:rPr>
      </w:pPr>
    </w:p>
    <w:p w:rsidR="005A16DC" w:rsidRPr="00486D73" w:rsidRDefault="005A16DC" w:rsidP="005A16DC">
      <w:pPr>
        <w:spacing w:after="0" w:line="240" w:lineRule="auto"/>
        <w:ind w:left="1276" w:hanging="1276"/>
        <w:jc w:val="both"/>
        <w:rPr>
          <w:rFonts w:ascii="Arial" w:eastAsia="Times New Roman" w:hAnsi="Arial" w:cs="Arial"/>
          <w:lang w:eastAsia="en-GB"/>
        </w:rPr>
      </w:pPr>
      <w:r w:rsidRPr="00486D73">
        <w:rPr>
          <w:rFonts w:ascii="Arial" w:eastAsia="Times New Roman" w:hAnsi="Arial" w:cs="Arial"/>
          <w:lang w:eastAsia="en-GB"/>
        </w:rPr>
        <w:t>7.1</w:t>
      </w:r>
      <w:r w:rsidRPr="00486D73">
        <w:rPr>
          <w:rFonts w:ascii="Arial" w:eastAsia="Times New Roman" w:hAnsi="Arial" w:cs="Arial"/>
          <w:lang w:eastAsia="en-GB"/>
        </w:rPr>
        <w:tab/>
      </w:r>
      <w:r w:rsidRPr="00486D73">
        <w:rPr>
          <w:rFonts w:ascii="Arial" w:eastAsia="Times New Roman" w:hAnsi="Arial" w:cs="Arial"/>
          <w:u w:val="single"/>
          <w:lang w:eastAsia="en-GB"/>
        </w:rPr>
        <w:t>Design &amp; Impact on Streetscene</w:t>
      </w:r>
    </w:p>
    <w:p w:rsidR="005A16DC" w:rsidRPr="00486D73" w:rsidRDefault="005A16DC" w:rsidP="005A16DC">
      <w:pPr>
        <w:spacing w:after="0" w:line="240" w:lineRule="auto"/>
        <w:ind w:left="1276" w:hanging="1276"/>
        <w:jc w:val="both"/>
        <w:rPr>
          <w:rFonts w:ascii="Arial" w:eastAsia="Times New Roman" w:hAnsi="Arial" w:cs="Arial"/>
          <w:lang w:eastAsia="en-GB"/>
        </w:rPr>
      </w:pPr>
    </w:p>
    <w:p w:rsidR="005A16DC" w:rsidRPr="00486D73" w:rsidRDefault="005A16DC" w:rsidP="005A16DC">
      <w:pPr>
        <w:spacing w:after="0" w:line="240" w:lineRule="auto"/>
        <w:ind w:left="1276" w:hanging="1276"/>
        <w:jc w:val="both"/>
        <w:rPr>
          <w:rFonts w:ascii="Arial" w:eastAsia="Times New Roman" w:hAnsi="Arial" w:cs="Arial"/>
          <w:lang w:eastAsia="en-GB"/>
        </w:rPr>
      </w:pPr>
      <w:r w:rsidRPr="00486D73">
        <w:rPr>
          <w:rFonts w:ascii="Arial" w:eastAsia="Times New Roman" w:hAnsi="Arial" w:cs="Arial"/>
          <w:lang w:eastAsia="en-GB"/>
        </w:rPr>
        <w:t>7.1.1</w:t>
      </w:r>
      <w:r w:rsidRPr="00486D73">
        <w:rPr>
          <w:rFonts w:ascii="Arial" w:eastAsia="Times New Roman" w:hAnsi="Arial" w:cs="Arial"/>
          <w:lang w:eastAsia="en-GB"/>
        </w:rPr>
        <w:tab/>
        <w:t xml:space="preserve">Policy CP1 of the Core Strategy (adopted October 2011) seeks to promote buildings of a high enduring design quality that respect local distinctiveness and Policies CP3 and CP12 of the Core Strategy set out that development should make efficient use of land but should also </w:t>
      </w:r>
      <w:r w:rsidRPr="00486D73">
        <w:rPr>
          <w:rFonts w:ascii="Arial" w:eastAsia="Times New Roman" w:hAnsi="Arial" w:cs="Arial"/>
          <w:i/>
          <w:lang w:eastAsia="en-GB"/>
        </w:rPr>
        <w:t>‘have regard to the local context and conserve or enhance the character, amenities and quality of an area.’</w:t>
      </w:r>
    </w:p>
    <w:p w:rsidR="005A16DC" w:rsidRPr="00486D73" w:rsidRDefault="005A16DC" w:rsidP="005A16DC">
      <w:pPr>
        <w:spacing w:after="0" w:line="240" w:lineRule="auto"/>
        <w:ind w:left="1276" w:hanging="1276"/>
        <w:jc w:val="both"/>
        <w:rPr>
          <w:rFonts w:ascii="Arial" w:eastAsia="Times New Roman" w:hAnsi="Arial" w:cs="Arial"/>
          <w:lang w:eastAsia="en-GB"/>
        </w:rPr>
      </w:pPr>
    </w:p>
    <w:p w:rsidR="005A16DC" w:rsidRDefault="005A16DC" w:rsidP="005A16DC">
      <w:pPr>
        <w:spacing w:after="0" w:line="240" w:lineRule="auto"/>
        <w:ind w:left="1276" w:hanging="1276"/>
        <w:jc w:val="both"/>
        <w:rPr>
          <w:rFonts w:ascii="Arial" w:eastAsia="Times New Roman" w:hAnsi="Arial" w:cs="Arial"/>
          <w:lang w:eastAsia="en-GB"/>
        </w:rPr>
      </w:pPr>
      <w:r w:rsidRPr="00486D73">
        <w:rPr>
          <w:rFonts w:ascii="Arial" w:eastAsia="Times New Roman" w:hAnsi="Arial" w:cs="Arial"/>
          <w:lang w:eastAsia="en-GB"/>
        </w:rPr>
        <w:t>7.1.2</w:t>
      </w:r>
      <w:r w:rsidRPr="00486D73">
        <w:rPr>
          <w:rFonts w:ascii="Arial" w:eastAsia="Times New Roman" w:hAnsi="Arial" w:cs="Arial"/>
          <w:lang w:eastAsia="en-GB"/>
        </w:rPr>
        <w:tab/>
        <w:t>Policy DM1 and Appendix 2 of the Development Management Policies LDD (adopted July 2013) set out that new residential development should not be excessively prominent in relation to the general streetscene and should respect the character of the streetscene, particularly with regard to the spacing of properties, roof form, positioning and style of windows and doors and materials.</w:t>
      </w:r>
    </w:p>
    <w:p w:rsidR="006D4528" w:rsidRDefault="006D4528" w:rsidP="005A16DC">
      <w:pPr>
        <w:spacing w:after="0" w:line="240" w:lineRule="auto"/>
        <w:ind w:left="1276" w:hanging="1276"/>
        <w:jc w:val="both"/>
        <w:rPr>
          <w:rFonts w:ascii="Arial" w:eastAsia="Times New Roman" w:hAnsi="Arial" w:cs="Arial"/>
          <w:lang w:eastAsia="en-GB"/>
        </w:rPr>
      </w:pPr>
    </w:p>
    <w:p w:rsidR="006D4528" w:rsidRDefault="006D4528" w:rsidP="00E40FDE">
      <w:pPr>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 xml:space="preserve">7.1.3       </w:t>
      </w:r>
      <w:r w:rsidR="006D433B">
        <w:rPr>
          <w:rFonts w:ascii="Arial" w:eastAsia="Times New Roman" w:hAnsi="Arial" w:cs="Arial"/>
          <w:lang w:eastAsia="en-GB"/>
        </w:rPr>
        <w:tab/>
      </w:r>
      <w:r w:rsidRPr="004F4493">
        <w:rPr>
          <w:rFonts w:ascii="Arial" w:eastAsia="Times New Roman" w:hAnsi="Arial" w:cs="Arial"/>
          <w:lang w:eastAsia="en-GB"/>
        </w:rPr>
        <w:t>In relation to roofs, the Design Guidelines at Appendix 2 of the Development Management Policies document set</w:t>
      </w:r>
      <w:r>
        <w:rPr>
          <w:rFonts w:ascii="Arial" w:eastAsia="Times New Roman" w:hAnsi="Arial" w:cs="Arial"/>
          <w:lang w:eastAsia="en-GB"/>
        </w:rPr>
        <w:t>s</w:t>
      </w:r>
      <w:r w:rsidRPr="004F4493">
        <w:rPr>
          <w:rFonts w:ascii="Arial" w:eastAsia="Times New Roman" w:hAnsi="Arial" w:cs="Arial"/>
          <w:lang w:eastAsia="en-GB"/>
        </w:rPr>
        <w:t xml:space="preserve"> out</w:t>
      </w:r>
      <w:r>
        <w:rPr>
          <w:rFonts w:ascii="Arial" w:eastAsia="Times New Roman" w:hAnsi="Arial" w:cs="Arial"/>
          <w:lang w:eastAsia="en-GB"/>
        </w:rPr>
        <w:t xml:space="preserve"> that</w:t>
      </w:r>
      <w:r w:rsidRPr="004F4493">
        <w:rPr>
          <w:rFonts w:ascii="Arial" w:eastAsia="Times New Roman" w:hAnsi="Arial" w:cs="Arial"/>
          <w:lang w:eastAsia="en-GB"/>
        </w:rPr>
        <w:t xml:space="preserve"> Hip to Gable extensions are generally discouraged in the case of semi-detached houses as it is considered that this unbalances the pair and results in a loss of symmetry. In some cases, roof forms in a street may be uniform and therefore this type of alteration may erode the group value of the street and will not be supported by the Council.</w:t>
      </w:r>
    </w:p>
    <w:p w:rsidR="006D4528" w:rsidRDefault="006D4528" w:rsidP="006D4528">
      <w:pPr>
        <w:tabs>
          <w:tab w:val="left" w:pos="1309"/>
        </w:tabs>
        <w:spacing w:after="0" w:line="240" w:lineRule="auto"/>
        <w:ind w:left="1276" w:hanging="1276"/>
        <w:jc w:val="both"/>
        <w:rPr>
          <w:rFonts w:ascii="Arial" w:eastAsia="Times New Roman" w:hAnsi="Arial" w:cs="Arial"/>
          <w:lang w:eastAsia="en-GB"/>
        </w:rPr>
      </w:pPr>
    </w:p>
    <w:p w:rsidR="006D4528" w:rsidRDefault="006D4528" w:rsidP="006D4528">
      <w:pPr>
        <w:tabs>
          <w:tab w:val="left" w:pos="1309"/>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7.1.4</w:t>
      </w:r>
      <w:r>
        <w:rPr>
          <w:rFonts w:ascii="Arial" w:eastAsia="Times New Roman" w:hAnsi="Arial" w:cs="Arial"/>
          <w:lang w:eastAsia="en-GB"/>
        </w:rPr>
        <w:tab/>
        <w:t>The adjoining neighbour at No.36 has undertaken a hip to gable roof enlargement and as such the proposed development would rebalance the pair. Therefore it is not considered that the proposed development would result in any loss of symmetry or result in detriment to the character of the mixed streetscene of Bateman Road.</w:t>
      </w:r>
    </w:p>
    <w:p w:rsidR="006D4528" w:rsidRDefault="006D4528" w:rsidP="006D4528">
      <w:pPr>
        <w:tabs>
          <w:tab w:val="left" w:pos="1309"/>
        </w:tabs>
        <w:spacing w:after="0" w:line="240" w:lineRule="auto"/>
        <w:ind w:left="1276" w:hanging="1276"/>
        <w:jc w:val="both"/>
        <w:rPr>
          <w:rFonts w:ascii="Arial" w:eastAsia="Times New Roman" w:hAnsi="Arial" w:cs="Arial"/>
          <w:lang w:eastAsia="en-GB"/>
        </w:rPr>
      </w:pPr>
    </w:p>
    <w:p w:rsidR="006D4528" w:rsidRPr="004F4493" w:rsidRDefault="006D4528" w:rsidP="00264E22">
      <w:pPr>
        <w:tabs>
          <w:tab w:val="left" w:pos="1309"/>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 xml:space="preserve">7.1.5         </w:t>
      </w:r>
      <w:r w:rsidR="00264E22">
        <w:rPr>
          <w:rFonts w:ascii="Arial" w:eastAsia="Times New Roman" w:hAnsi="Arial" w:cs="Arial"/>
          <w:lang w:eastAsia="en-GB"/>
        </w:rPr>
        <w:tab/>
      </w:r>
      <w:r w:rsidRPr="004F4493">
        <w:rPr>
          <w:rFonts w:ascii="Arial" w:eastAsia="Times New Roman" w:hAnsi="Arial" w:cs="Arial"/>
          <w:lang w:eastAsia="en-GB"/>
        </w:rPr>
        <w:t>With regards to the proposed rear dormer window Appendix 2 of the DMP LDD outlines that dormer windows should always be subordinate to the main roof and should respect the character of the house if possible</w:t>
      </w:r>
      <w:r>
        <w:rPr>
          <w:rFonts w:ascii="Arial" w:eastAsia="Times New Roman" w:hAnsi="Arial" w:cs="Arial"/>
          <w:lang w:eastAsia="en-GB"/>
        </w:rPr>
        <w:t>. Given its siting to the rear, the proposed rear dormer would not be readily visible from the streetscene of Bateman Road. Given that it would be set in from all planes of the roofslope it w</w:t>
      </w:r>
      <w:r w:rsidR="00E40FDE">
        <w:rPr>
          <w:rFonts w:ascii="Arial" w:eastAsia="Times New Roman" w:hAnsi="Arial" w:cs="Arial"/>
          <w:lang w:eastAsia="en-GB"/>
        </w:rPr>
        <w:t>ould appear subordinate and as</w:t>
      </w:r>
      <w:r>
        <w:rPr>
          <w:rFonts w:ascii="Arial" w:eastAsia="Times New Roman" w:hAnsi="Arial" w:cs="Arial"/>
          <w:lang w:eastAsia="en-GB"/>
        </w:rPr>
        <w:t xml:space="preserve"> other neighbouring properties within Bateman Road have constructed rear dormer windows it is not considered that it would appear unduly prominent or excessive within the streetscene so as to result in harm to its character.</w:t>
      </w:r>
    </w:p>
    <w:p w:rsidR="005A16DC" w:rsidRPr="00486D73" w:rsidRDefault="005A16DC" w:rsidP="006D4528">
      <w:pPr>
        <w:spacing w:after="0" w:line="240" w:lineRule="auto"/>
        <w:jc w:val="both"/>
        <w:rPr>
          <w:rFonts w:ascii="Arial" w:eastAsia="Times New Roman" w:hAnsi="Arial" w:cs="Arial"/>
          <w:lang w:eastAsia="en-GB"/>
        </w:rPr>
      </w:pPr>
    </w:p>
    <w:p w:rsidR="0042555C" w:rsidRDefault="006D4528" w:rsidP="005A16DC">
      <w:pPr>
        <w:tabs>
          <w:tab w:val="left" w:pos="1309"/>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7.1.6</w:t>
      </w:r>
      <w:r w:rsidR="005A16DC" w:rsidRPr="00486D73">
        <w:rPr>
          <w:rFonts w:ascii="Arial" w:eastAsia="Times New Roman" w:hAnsi="Arial" w:cs="Arial"/>
          <w:lang w:eastAsia="en-GB"/>
        </w:rPr>
        <w:tab/>
      </w:r>
      <w:r w:rsidR="00185248" w:rsidRPr="00185248">
        <w:rPr>
          <w:rFonts w:ascii="Arial" w:eastAsia="Times New Roman" w:hAnsi="Arial" w:cs="Arial"/>
          <w:lang w:eastAsia="en-GB"/>
        </w:rPr>
        <w:t xml:space="preserve">Appendix 2 of the DMP LDD sets out </w:t>
      </w:r>
      <w:proofErr w:type="gramStart"/>
      <w:r w:rsidR="00185248" w:rsidRPr="00185248">
        <w:rPr>
          <w:rFonts w:ascii="Arial" w:eastAsia="Times New Roman" w:hAnsi="Arial" w:cs="Arial"/>
          <w:lang w:eastAsia="en-GB"/>
        </w:rPr>
        <w:t xml:space="preserve">that </w:t>
      </w:r>
      <w:r>
        <w:rPr>
          <w:rFonts w:ascii="Arial" w:eastAsia="Times New Roman" w:hAnsi="Arial" w:cs="Arial"/>
          <w:lang w:eastAsia="en-GB"/>
        </w:rPr>
        <w:t>front dormers</w:t>
      </w:r>
      <w:proofErr w:type="gramEnd"/>
      <w:r w:rsidR="00185248" w:rsidRPr="00185248">
        <w:rPr>
          <w:rFonts w:ascii="Arial" w:eastAsia="Times New Roman" w:hAnsi="Arial" w:cs="Arial"/>
          <w:lang w:eastAsia="en-GB"/>
        </w:rPr>
        <w:t xml:space="preserve"> may not always be appropriate within the streetscene.</w:t>
      </w:r>
      <w:r w:rsidR="004F4493">
        <w:rPr>
          <w:rFonts w:ascii="Arial" w:eastAsia="Times New Roman" w:hAnsi="Arial" w:cs="Arial"/>
          <w:lang w:eastAsia="en-GB"/>
        </w:rPr>
        <w:t xml:space="preserve"> </w:t>
      </w:r>
    </w:p>
    <w:p w:rsidR="0042555C" w:rsidRDefault="0042555C" w:rsidP="005A16DC">
      <w:pPr>
        <w:tabs>
          <w:tab w:val="left" w:pos="1309"/>
        </w:tabs>
        <w:spacing w:after="0" w:line="240" w:lineRule="auto"/>
        <w:ind w:left="1276" w:hanging="1276"/>
        <w:jc w:val="both"/>
        <w:rPr>
          <w:rFonts w:ascii="Arial" w:eastAsia="Times New Roman" w:hAnsi="Arial" w:cs="Arial"/>
          <w:lang w:eastAsia="en-GB"/>
        </w:rPr>
      </w:pPr>
    </w:p>
    <w:p w:rsidR="0042555C" w:rsidRDefault="006D4528" w:rsidP="0042555C">
      <w:pPr>
        <w:tabs>
          <w:tab w:val="left" w:pos="1309"/>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7.1.7</w:t>
      </w:r>
      <w:r w:rsidR="0042555C">
        <w:rPr>
          <w:rFonts w:ascii="Arial" w:eastAsia="Times New Roman" w:hAnsi="Arial" w:cs="Arial"/>
          <w:lang w:eastAsia="en-GB"/>
        </w:rPr>
        <w:tab/>
        <w:t>The proposed front dormer window would be readily visible from the streetscene of Bateman Road. However given that it would be set in from all planes of the roofslope, appearing subordinate in relation to the main roof and that other properties within Bateman Road have front dormer windows it is not considered that it would appear unduly prominent or incongruous so as to result in harm to the character of the street</w:t>
      </w:r>
      <w:r w:rsidR="00E311F6">
        <w:rPr>
          <w:rFonts w:ascii="Arial" w:eastAsia="Times New Roman" w:hAnsi="Arial" w:cs="Arial"/>
          <w:lang w:eastAsia="en-GB"/>
        </w:rPr>
        <w:t xml:space="preserve">scene </w:t>
      </w:r>
    </w:p>
    <w:p w:rsidR="0042555C" w:rsidRDefault="0042555C" w:rsidP="005A16DC">
      <w:pPr>
        <w:tabs>
          <w:tab w:val="left" w:pos="1309"/>
        </w:tabs>
        <w:spacing w:after="0" w:line="240" w:lineRule="auto"/>
        <w:ind w:left="1276" w:hanging="1276"/>
        <w:jc w:val="both"/>
        <w:rPr>
          <w:rFonts w:ascii="Arial" w:eastAsia="Times New Roman" w:hAnsi="Arial" w:cs="Arial"/>
          <w:lang w:eastAsia="en-GB"/>
        </w:rPr>
      </w:pPr>
    </w:p>
    <w:p w:rsidR="005A16DC" w:rsidRDefault="006D4528" w:rsidP="006D4528">
      <w:pPr>
        <w:tabs>
          <w:tab w:val="left" w:pos="1309"/>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7.1.8</w:t>
      </w:r>
      <w:r w:rsidR="0042555C">
        <w:rPr>
          <w:rFonts w:ascii="Arial" w:eastAsia="Times New Roman" w:hAnsi="Arial" w:cs="Arial"/>
          <w:lang w:eastAsia="en-GB"/>
        </w:rPr>
        <w:t xml:space="preserve">       </w:t>
      </w:r>
      <w:r>
        <w:rPr>
          <w:rFonts w:ascii="Arial" w:eastAsia="Times New Roman" w:hAnsi="Arial" w:cs="Arial"/>
          <w:lang w:eastAsia="en-GB"/>
        </w:rPr>
        <w:tab/>
      </w:r>
      <w:r w:rsidRPr="006D4528">
        <w:rPr>
          <w:rFonts w:ascii="Arial" w:eastAsia="Times New Roman" w:hAnsi="Arial" w:cs="Arial"/>
          <w:lang w:eastAsia="en-GB"/>
        </w:rPr>
        <w:t>In summary</w:t>
      </w:r>
      <w:r>
        <w:rPr>
          <w:rFonts w:ascii="Arial" w:eastAsia="Times New Roman" w:hAnsi="Arial" w:cs="Arial"/>
          <w:lang w:eastAsia="en-GB"/>
        </w:rPr>
        <w:t>, subject to the use of materials to match,</w:t>
      </w:r>
      <w:r w:rsidRPr="006D4528">
        <w:rPr>
          <w:rFonts w:ascii="Arial" w:eastAsia="Times New Roman" w:hAnsi="Arial" w:cs="Arial"/>
          <w:lang w:eastAsia="en-GB"/>
        </w:rPr>
        <w:t xml:space="preserve"> it is not considered that the proposed development would result in any significant adverse impact on the character or appearance of the host dwelling, streetscene or area and the development would be acceptable in this regard in accordance with policies CP1 and CP12 of the Core Strategy in addition to Policy DM1 and Appendix 2 of the DMP LDD.</w:t>
      </w:r>
    </w:p>
    <w:p w:rsidR="0042555C" w:rsidRDefault="0042555C" w:rsidP="00186E26">
      <w:pPr>
        <w:tabs>
          <w:tab w:val="left" w:pos="1309"/>
        </w:tabs>
        <w:spacing w:after="0" w:line="240" w:lineRule="auto"/>
        <w:jc w:val="both"/>
        <w:rPr>
          <w:rFonts w:ascii="Arial" w:eastAsia="Times New Roman" w:hAnsi="Arial" w:cs="Arial"/>
          <w:lang w:eastAsia="en-GB"/>
        </w:rPr>
      </w:pPr>
    </w:p>
    <w:p w:rsidR="006D4528" w:rsidRDefault="006D4528" w:rsidP="00186E26">
      <w:pPr>
        <w:tabs>
          <w:tab w:val="left" w:pos="1309"/>
        </w:tabs>
        <w:spacing w:after="0" w:line="240" w:lineRule="auto"/>
        <w:jc w:val="both"/>
        <w:rPr>
          <w:rFonts w:ascii="Arial" w:eastAsia="Times New Roman" w:hAnsi="Arial" w:cs="Arial"/>
          <w:lang w:eastAsia="en-GB"/>
        </w:rPr>
      </w:pPr>
    </w:p>
    <w:p w:rsidR="006D4528" w:rsidRDefault="006D4528" w:rsidP="00186E26">
      <w:pPr>
        <w:tabs>
          <w:tab w:val="left" w:pos="1309"/>
        </w:tabs>
        <w:spacing w:after="0" w:line="240" w:lineRule="auto"/>
        <w:jc w:val="both"/>
        <w:rPr>
          <w:rFonts w:ascii="Arial" w:eastAsia="Times New Roman" w:hAnsi="Arial" w:cs="Arial"/>
          <w:lang w:eastAsia="en-GB"/>
        </w:rPr>
      </w:pPr>
    </w:p>
    <w:p w:rsidR="006D4528" w:rsidRDefault="006D4528" w:rsidP="00186E26">
      <w:pPr>
        <w:tabs>
          <w:tab w:val="left" w:pos="1309"/>
        </w:tabs>
        <w:spacing w:after="0" w:line="240" w:lineRule="auto"/>
        <w:jc w:val="both"/>
        <w:rPr>
          <w:rFonts w:ascii="Arial" w:eastAsia="Times New Roman" w:hAnsi="Arial" w:cs="Arial"/>
          <w:lang w:eastAsia="en-GB"/>
        </w:rPr>
      </w:pPr>
    </w:p>
    <w:p w:rsidR="005A16DC" w:rsidRPr="00486D73" w:rsidRDefault="005A16DC" w:rsidP="00C76690">
      <w:pPr>
        <w:spacing w:after="0" w:line="240" w:lineRule="auto"/>
        <w:jc w:val="both"/>
        <w:rPr>
          <w:rFonts w:ascii="Arial" w:eastAsia="Times New Roman" w:hAnsi="Arial" w:cs="Arial"/>
          <w:lang w:eastAsia="en-GB"/>
        </w:rPr>
      </w:pPr>
    </w:p>
    <w:p w:rsidR="005A16DC" w:rsidRPr="00486D73" w:rsidRDefault="005A16DC" w:rsidP="005A16DC">
      <w:pPr>
        <w:spacing w:after="0" w:line="240" w:lineRule="auto"/>
        <w:ind w:left="1276" w:hanging="1276"/>
        <w:jc w:val="both"/>
        <w:rPr>
          <w:rFonts w:ascii="Arial" w:eastAsia="Times New Roman" w:hAnsi="Arial" w:cs="Arial"/>
          <w:i/>
          <w:lang w:eastAsia="en-GB"/>
        </w:rPr>
      </w:pPr>
      <w:r w:rsidRPr="00486D73">
        <w:rPr>
          <w:rFonts w:ascii="Arial" w:eastAsia="Times New Roman" w:hAnsi="Arial" w:cs="Arial"/>
          <w:lang w:eastAsia="en-GB"/>
        </w:rPr>
        <w:lastRenderedPageBreak/>
        <w:t>7.2</w:t>
      </w:r>
      <w:r w:rsidRPr="00486D73">
        <w:rPr>
          <w:rFonts w:ascii="Arial" w:eastAsia="Times New Roman" w:hAnsi="Arial" w:cs="Arial"/>
          <w:lang w:eastAsia="en-GB"/>
        </w:rPr>
        <w:tab/>
      </w:r>
      <w:r w:rsidRPr="00486D73">
        <w:rPr>
          <w:rFonts w:ascii="Arial" w:eastAsia="Times New Roman" w:hAnsi="Arial" w:cs="Arial"/>
          <w:u w:val="single"/>
          <w:lang w:eastAsia="en-GB"/>
        </w:rPr>
        <w:t>Impact on Neighbours</w:t>
      </w:r>
    </w:p>
    <w:p w:rsidR="005A16DC" w:rsidRPr="00486D73" w:rsidRDefault="005A16DC" w:rsidP="005A16DC">
      <w:pPr>
        <w:spacing w:after="0" w:line="240" w:lineRule="auto"/>
        <w:jc w:val="both"/>
        <w:rPr>
          <w:rFonts w:ascii="Arial" w:eastAsia="Times New Roman" w:hAnsi="Arial" w:cs="Arial"/>
          <w:i/>
          <w:color w:val="999999"/>
          <w:lang w:eastAsia="en-GB"/>
        </w:rPr>
      </w:pPr>
    </w:p>
    <w:p w:rsidR="004F4493" w:rsidRDefault="005A16DC" w:rsidP="004F4493">
      <w:pPr>
        <w:tabs>
          <w:tab w:val="num" w:pos="720"/>
        </w:tabs>
        <w:spacing w:after="0" w:line="240" w:lineRule="auto"/>
        <w:ind w:left="1276" w:hanging="1276"/>
        <w:jc w:val="both"/>
        <w:rPr>
          <w:rFonts w:ascii="Arial" w:hAnsi="Arial" w:cs="Arial"/>
        </w:rPr>
      </w:pPr>
      <w:r w:rsidRPr="00486D73">
        <w:rPr>
          <w:rFonts w:ascii="Arial" w:eastAsia="Times New Roman" w:hAnsi="Arial" w:cs="Arial"/>
          <w:lang w:eastAsia="en-GB"/>
        </w:rPr>
        <w:t>7.2.1</w:t>
      </w:r>
      <w:r w:rsidRPr="00486D73">
        <w:rPr>
          <w:rFonts w:ascii="Arial" w:eastAsia="Times New Roman" w:hAnsi="Arial" w:cs="Arial"/>
          <w:lang w:eastAsia="en-GB"/>
        </w:rPr>
        <w:tab/>
      </w:r>
      <w:r w:rsidRPr="00486D73">
        <w:rPr>
          <w:rFonts w:ascii="Arial" w:eastAsia="Times New Roman" w:hAnsi="Arial" w:cs="Arial"/>
          <w:lang w:eastAsia="en-GB"/>
        </w:rPr>
        <w:tab/>
      </w:r>
      <w:r w:rsidR="004F4493" w:rsidRPr="004F4493">
        <w:rPr>
          <w:rFonts w:ascii="Arial" w:hAnsi="Arial" w:cs="Arial"/>
        </w:rPr>
        <w:t>Policy CP12 of the Core Strategy states that the ‘Council will expect all development proposals to protect residential amenities by taking into account the need for adequate levels and disposition of privacy, prospect, amenity and garden space’. Policy DM1 and Appendix 2 of the Development Management Policies LDD reflect the above guidance.</w:t>
      </w:r>
    </w:p>
    <w:p w:rsidR="00EF0F42" w:rsidRDefault="00EF0F42" w:rsidP="004F4493">
      <w:pPr>
        <w:tabs>
          <w:tab w:val="num" w:pos="720"/>
        </w:tabs>
        <w:spacing w:after="0" w:line="240" w:lineRule="auto"/>
        <w:ind w:left="1276" w:hanging="1276"/>
        <w:jc w:val="both"/>
        <w:rPr>
          <w:rFonts w:ascii="Arial" w:eastAsia="Times New Roman" w:hAnsi="Arial" w:cs="Arial"/>
          <w:lang w:eastAsia="en-GB"/>
        </w:rPr>
      </w:pPr>
    </w:p>
    <w:p w:rsidR="00EF0F42" w:rsidRDefault="00EF0F42" w:rsidP="00BB5A20">
      <w:pPr>
        <w:tabs>
          <w:tab w:val="left" w:pos="138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7.2.2</w:t>
      </w:r>
      <w:r>
        <w:rPr>
          <w:rFonts w:ascii="Arial" w:eastAsia="Times New Roman" w:hAnsi="Arial" w:cs="Arial"/>
          <w:lang w:eastAsia="en-GB"/>
        </w:rPr>
        <w:tab/>
        <w:t>The proposed rear dormer would be set in 0.5m from the boundary with the neighbour at No.36 and would be set back from the eaves by 1.3m and down from the main ridge by 0.9m. Given this and that No.36 also has a rear dormer window it is not considered that it would result in unacceptable loss of light or an overbearing impact to this neighbour.</w:t>
      </w:r>
    </w:p>
    <w:p w:rsidR="00BB5A20" w:rsidRDefault="00BB5A20" w:rsidP="00BB5A20">
      <w:pPr>
        <w:tabs>
          <w:tab w:val="left" w:pos="1380"/>
        </w:tabs>
        <w:spacing w:after="0" w:line="240" w:lineRule="auto"/>
        <w:ind w:left="1276" w:hanging="1276"/>
        <w:jc w:val="both"/>
        <w:rPr>
          <w:rFonts w:ascii="Arial" w:eastAsia="Times New Roman" w:hAnsi="Arial" w:cs="Arial"/>
          <w:lang w:eastAsia="en-GB"/>
        </w:rPr>
      </w:pPr>
    </w:p>
    <w:p w:rsidR="00EF0F42" w:rsidRDefault="00BB5A20" w:rsidP="00C82612">
      <w:pPr>
        <w:tabs>
          <w:tab w:val="left" w:pos="1276"/>
        </w:tabs>
        <w:spacing w:line="240" w:lineRule="auto"/>
        <w:ind w:left="1276" w:hanging="1276"/>
        <w:jc w:val="both"/>
        <w:rPr>
          <w:rFonts w:ascii="Arial" w:eastAsia="Times New Roman" w:hAnsi="Arial" w:cs="Arial"/>
          <w:lang w:eastAsia="en-GB"/>
        </w:rPr>
      </w:pPr>
      <w:r>
        <w:rPr>
          <w:rFonts w:ascii="Arial" w:eastAsia="Times New Roman" w:hAnsi="Arial" w:cs="Arial"/>
          <w:lang w:eastAsia="en-GB"/>
        </w:rPr>
        <w:t>7.2.3</w:t>
      </w:r>
      <w:r w:rsidR="00C82612">
        <w:rPr>
          <w:rFonts w:ascii="Arial" w:eastAsia="Times New Roman" w:hAnsi="Arial" w:cs="Arial"/>
          <w:lang w:eastAsia="en-GB"/>
        </w:rPr>
        <w:t xml:space="preserve">         </w:t>
      </w:r>
      <w:r w:rsidR="00C82612" w:rsidRPr="00C82612">
        <w:rPr>
          <w:rFonts w:ascii="Arial" w:eastAsia="Times New Roman" w:hAnsi="Arial" w:cs="Arial"/>
          <w:lang w:eastAsia="en-GB"/>
        </w:rPr>
        <w:t xml:space="preserve">The proposed gable end would be </w:t>
      </w:r>
      <w:r w:rsidR="00C82612">
        <w:rPr>
          <w:rFonts w:ascii="Arial" w:eastAsia="Times New Roman" w:hAnsi="Arial" w:cs="Arial"/>
          <w:lang w:eastAsia="en-GB"/>
        </w:rPr>
        <w:t xml:space="preserve">closer to the boundary with </w:t>
      </w:r>
      <w:proofErr w:type="gramStart"/>
      <w:r w:rsidR="00C82612">
        <w:rPr>
          <w:rFonts w:ascii="Arial" w:eastAsia="Times New Roman" w:hAnsi="Arial" w:cs="Arial"/>
          <w:lang w:eastAsia="en-GB"/>
        </w:rPr>
        <w:t>No.34</w:t>
      </w:r>
      <w:r w:rsidR="00C82612" w:rsidRPr="00C82612">
        <w:rPr>
          <w:rFonts w:ascii="Arial" w:eastAsia="Times New Roman" w:hAnsi="Arial" w:cs="Arial"/>
          <w:lang w:eastAsia="en-GB"/>
        </w:rPr>
        <w:t>,</w:t>
      </w:r>
      <w:proofErr w:type="gramEnd"/>
      <w:r w:rsidR="00C82612" w:rsidRPr="00C82612">
        <w:rPr>
          <w:rFonts w:ascii="Arial" w:eastAsia="Times New Roman" w:hAnsi="Arial" w:cs="Arial"/>
          <w:lang w:eastAsia="en-GB"/>
        </w:rPr>
        <w:t xml:space="preserve"> however, given the s</w:t>
      </w:r>
      <w:r w:rsidR="00C82612">
        <w:rPr>
          <w:rFonts w:ascii="Arial" w:eastAsia="Times New Roman" w:hAnsi="Arial" w:cs="Arial"/>
          <w:lang w:eastAsia="en-GB"/>
        </w:rPr>
        <w:t xml:space="preserve">eparation between the dwellings </w:t>
      </w:r>
      <w:r w:rsidR="00E40FDE">
        <w:rPr>
          <w:rFonts w:ascii="Arial" w:eastAsia="Times New Roman" w:hAnsi="Arial" w:cs="Arial"/>
          <w:lang w:eastAsia="en-GB"/>
        </w:rPr>
        <w:t>and that this neighbour has also</w:t>
      </w:r>
      <w:r w:rsidR="00C82612">
        <w:rPr>
          <w:rFonts w:ascii="Arial" w:eastAsia="Times New Roman" w:hAnsi="Arial" w:cs="Arial"/>
          <w:lang w:eastAsia="en-GB"/>
        </w:rPr>
        <w:t xml:space="preserve"> undertaken a hip to gable roof extension it</w:t>
      </w:r>
      <w:r w:rsidR="00C82612" w:rsidRPr="00C82612">
        <w:rPr>
          <w:rFonts w:ascii="Arial" w:eastAsia="Times New Roman" w:hAnsi="Arial" w:cs="Arial"/>
          <w:lang w:eastAsia="en-GB"/>
        </w:rPr>
        <w:t xml:space="preserve"> is not considered that the formation of the gable end would result in demonstrable harm to neighbouring residential amenity through overshadowing or loss of light. </w:t>
      </w:r>
    </w:p>
    <w:p w:rsidR="00EF0F42" w:rsidRDefault="00BB5A20" w:rsidP="00EF0F42">
      <w:pPr>
        <w:tabs>
          <w:tab w:val="left" w:pos="138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7.2.4</w:t>
      </w:r>
      <w:r w:rsidR="00EF0F42">
        <w:rPr>
          <w:rFonts w:ascii="Arial" w:eastAsia="Times New Roman" w:hAnsi="Arial" w:cs="Arial"/>
          <w:lang w:eastAsia="en-GB"/>
        </w:rPr>
        <w:tab/>
        <w:t xml:space="preserve">The proposed rear dormer would be set in 0.5m from the flank facing No.34. Given its siting off the boundary, that it is set in from all planes of the roof slope and that this neighbour also has a flat roofed rear dormer window, it is not considered that it would result in unacceptable loss of light or overbearing impact to this neighbour. </w:t>
      </w:r>
    </w:p>
    <w:p w:rsidR="003D4E96" w:rsidRDefault="003D4E96" w:rsidP="00EF0F42">
      <w:pPr>
        <w:tabs>
          <w:tab w:val="left" w:pos="1380"/>
        </w:tabs>
        <w:spacing w:after="0" w:line="240" w:lineRule="auto"/>
        <w:ind w:left="1276" w:hanging="1276"/>
        <w:jc w:val="both"/>
        <w:rPr>
          <w:rFonts w:ascii="Arial" w:eastAsia="Times New Roman" w:hAnsi="Arial" w:cs="Arial"/>
          <w:lang w:eastAsia="en-GB"/>
        </w:rPr>
      </w:pPr>
    </w:p>
    <w:p w:rsidR="003D4E96" w:rsidRDefault="00BB5A20" w:rsidP="003D4E96">
      <w:pPr>
        <w:tabs>
          <w:tab w:val="left" w:pos="138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7.2.5</w:t>
      </w:r>
      <w:r w:rsidR="003D4E96">
        <w:rPr>
          <w:rFonts w:ascii="Arial" w:eastAsia="Times New Roman" w:hAnsi="Arial" w:cs="Arial"/>
          <w:lang w:eastAsia="en-GB"/>
        </w:rPr>
        <w:tab/>
        <w:t>The proposed front dormer window would be set in 2.3m from the boundary with the neighbour at No</w:t>
      </w:r>
      <w:r>
        <w:rPr>
          <w:rFonts w:ascii="Arial" w:eastAsia="Times New Roman" w:hAnsi="Arial" w:cs="Arial"/>
          <w:lang w:eastAsia="en-GB"/>
        </w:rPr>
        <w:t xml:space="preserve">.36 and 1.2m from the </w:t>
      </w:r>
      <w:r w:rsidR="003D4E96">
        <w:rPr>
          <w:rFonts w:ascii="Arial" w:eastAsia="Times New Roman" w:hAnsi="Arial" w:cs="Arial"/>
          <w:lang w:eastAsia="en-GB"/>
        </w:rPr>
        <w:t>flank facing No.34. Given that it would be set in from all planes of the roofslope and that both neighbours have also constructed front dormer windows it is not considered that this element would result in unacceptable loss of light or have an overbearing impact.</w:t>
      </w:r>
    </w:p>
    <w:p w:rsidR="003D4E96" w:rsidRDefault="003D4E96" w:rsidP="003D4E96">
      <w:pPr>
        <w:tabs>
          <w:tab w:val="left" w:pos="1380"/>
        </w:tabs>
        <w:spacing w:after="0" w:line="240" w:lineRule="auto"/>
        <w:jc w:val="both"/>
        <w:rPr>
          <w:rFonts w:ascii="Arial" w:eastAsia="Times New Roman" w:hAnsi="Arial" w:cs="Arial"/>
          <w:lang w:eastAsia="en-GB"/>
        </w:rPr>
      </w:pPr>
    </w:p>
    <w:p w:rsidR="003D4E96" w:rsidRDefault="00BB5A20" w:rsidP="003D4E96">
      <w:pPr>
        <w:tabs>
          <w:tab w:val="left" w:pos="138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7.2.6</w:t>
      </w:r>
      <w:r w:rsidR="003D4E96">
        <w:rPr>
          <w:rFonts w:ascii="Arial" w:eastAsia="Times New Roman" w:hAnsi="Arial" w:cs="Arial"/>
          <w:lang w:eastAsia="en-GB"/>
        </w:rPr>
        <w:tab/>
        <w:t>The proposed front rooflight and dormer window would look on to the highway of Bateman Road. Given the distance from the neighbouring properties opposite of approximately 24m</w:t>
      </w:r>
      <w:r>
        <w:rPr>
          <w:rFonts w:ascii="Arial" w:eastAsia="Times New Roman" w:hAnsi="Arial" w:cs="Arial"/>
          <w:lang w:eastAsia="en-GB"/>
        </w:rPr>
        <w:t xml:space="preserve"> across the highway</w:t>
      </w:r>
      <w:r w:rsidR="003D4E96">
        <w:rPr>
          <w:rFonts w:ascii="Arial" w:eastAsia="Times New Roman" w:hAnsi="Arial" w:cs="Arial"/>
          <w:lang w:eastAsia="en-GB"/>
        </w:rPr>
        <w:t xml:space="preserve"> it is not considered that these elements of the proposed development would result in unacceptable overlooking.  </w:t>
      </w:r>
    </w:p>
    <w:p w:rsidR="003D4E96" w:rsidRDefault="003D4E96" w:rsidP="003D4E96">
      <w:pPr>
        <w:tabs>
          <w:tab w:val="left" w:pos="1380"/>
        </w:tabs>
        <w:spacing w:after="0" w:line="240" w:lineRule="auto"/>
        <w:ind w:left="1276" w:hanging="1276"/>
        <w:jc w:val="both"/>
        <w:rPr>
          <w:rFonts w:ascii="Arial" w:eastAsia="Times New Roman" w:hAnsi="Arial" w:cs="Arial"/>
          <w:lang w:eastAsia="en-GB"/>
        </w:rPr>
      </w:pPr>
    </w:p>
    <w:p w:rsidR="003D4E96" w:rsidRDefault="00BB5A20" w:rsidP="003D4E96">
      <w:pPr>
        <w:tabs>
          <w:tab w:val="left" w:pos="138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7.2.7</w:t>
      </w:r>
      <w:r w:rsidR="003D4E96">
        <w:rPr>
          <w:rFonts w:ascii="Arial" w:eastAsia="Times New Roman" w:hAnsi="Arial" w:cs="Arial"/>
          <w:lang w:eastAsia="en-GB"/>
        </w:rPr>
        <w:tab/>
        <w:t>The proposed rear dormer window would look on to the application site rear garden. Given this and that there are no immediate neighbours to the rear it is not considered that it would result in unacceptable overlooking to neighbouring amenity.</w:t>
      </w:r>
    </w:p>
    <w:p w:rsidR="003D4E96" w:rsidRDefault="003D4E96" w:rsidP="003D4E96">
      <w:pPr>
        <w:tabs>
          <w:tab w:val="left" w:pos="1380"/>
        </w:tabs>
        <w:spacing w:after="0" w:line="240" w:lineRule="auto"/>
        <w:ind w:left="1276" w:hanging="1276"/>
        <w:jc w:val="both"/>
        <w:rPr>
          <w:rFonts w:ascii="Arial" w:eastAsia="Times New Roman" w:hAnsi="Arial" w:cs="Arial"/>
          <w:lang w:eastAsia="en-GB"/>
        </w:rPr>
      </w:pPr>
    </w:p>
    <w:p w:rsidR="003D4E96" w:rsidRDefault="00BB5A20" w:rsidP="003D4E96">
      <w:pPr>
        <w:tabs>
          <w:tab w:val="left" w:pos="138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7.2.8</w:t>
      </w:r>
      <w:r>
        <w:rPr>
          <w:rFonts w:ascii="Arial" w:eastAsia="Times New Roman" w:hAnsi="Arial" w:cs="Arial"/>
          <w:lang w:eastAsia="en-GB"/>
        </w:rPr>
        <w:tab/>
        <w:t>Given its siting, t</w:t>
      </w:r>
      <w:r w:rsidR="003D4E96">
        <w:rPr>
          <w:rFonts w:ascii="Arial" w:eastAsia="Times New Roman" w:hAnsi="Arial" w:cs="Arial"/>
          <w:lang w:eastAsia="en-GB"/>
        </w:rPr>
        <w:t>he proposed second floor win</w:t>
      </w:r>
      <w:r>
        <w:rPr>
          <w:rFonts w:ascii="Arial" w:eastAsia="Times New Roman" w:hAnsi="Arial" w:cs="Arial"/>
          <w:lang w:eastAsia="en-GB"/>
        </w:rPr>
        <w:t xml:space="preserve">dow within the flank elevation would face No.34 and </w:t>
      </w:r>
      <w:r w:rsidR="003D4E96">
        <w:rPr>
          <w:rFonts w:ascii="Arial" w:eastAsia="Times New Roman" w:hAnsi="Arial" w:cs="Arial"/>
          <w:lang w:eastAsia="en-GB"/>
        </w:rPr>
        <w:t>it is considered appropriate that a condition</w:t>
      </w:r>
      <w:r w:rsidR="00044164">
        <w:rPr>
          <w:rFonts w:ascii="Arial" w:eastAsia="Times New Roman" w:hAnsi="Arial" w:cs="Arial"/>
          <w:lang w:eastAsia="en-GB"/>
        </w:rPr>
        <w:t xml:space="preserve"> should be add</w:t>
      </w:r>
      <w:r>
        <w:rPr>
          <w:rFonts w:ascii="Arial" w:eastAsia="Times New Roman" w:hAnsi="Arial" w:cs="Arial"/>
          <w:lang w:eastAsia="en-GB"/>
        </w:rPr>
        <w:t>ed to any permission granted to</w:t>
      </w:r>
      <w:r w:rsidR="003D4E96">
        <w:rPr>
          <w:rFonts w:ascii="Arial" w:eastAsia="Times New Roman" w:hAnsi="Arial" w:cs="Arial"/>
          <w:lang w:eastAsia="en-GB"/>
        </w:rPr>
        <w:t xml:space="preserve"> </w:t>
      </w:r>
      <w:r w:rsidR="00044164">
        <w:rPr>
          <w:rFonts w:ascii="Arial" w:eastAsia="Times New Roman" w:hAnsi="Arial" w:cs="Arial"/>
          <w:lang w:eastAsia="en-GB"/>
        </w:rPr>
        <w:t>require this window to be obscure glazed and top level opening in order to prevent unacceptable overlooking to No.34.</w:t>
      </w:r>
    </w:p>
    <w:p w:rsidR="00BB5A20" w:rsidRDefault="00BB5A20" w:rsidP="003D4E96">
      <w:pPr>
        <w:tabs>
          <w:tab w:val="left" w:pos="1380"/>
        </w:tabs>
        <w:spacing w:after="0" w:line="240" w:lineRule="auto"/>
        <w:ind w:left="1276" w:hanging="1276"/>
        <w:jc w:val="both"/>
        <w:rPr>
          <w:rFonts w:ascii="Arial" w:eastAsia="Times New Roman" w:hAnsi="Arial" w:cs="Arial"/>
          <w:lang w:eastAsia="en-GB"/>
        </w:rPr>
      </w:pPr>
    </w:p>
    <w:p w:rsidR="005A16DC" w:rsidRPr="00486D73" w:rsidRDefault="00BB5A20" w:rsidP="00CB01F9">
      <w:pPr>
        <w:ind w:left="1276" w:hanging="1276"/>
        <w:rPr>
          <w:rFonts w:ascii="Arial" w:eastAsia="Times New Roman" w:hAnsi="Arial" w:cs="Arial"/>
          <w:lang w:eastAsia="en-GB"/>
        </w:rPr>
      </w:pPr>
      <w:r>
        <w:rPr>
          <w:rFonts w:ascii="Arial" w:eastAsia="Times New Roman" w:hAnsi="Arial" w:cs="Arial"/>
          <w:lang w:eastAsia="en-GB"/>
        </w:rPr>
        <w:t>7.2.9</w:t>
      </w:r>
      <w:r>
        <w:rPr>
          <w:rFonts w:ascii="Arial" w:eastAsia="Times New Roman" w:hAnsi="Arial" w:cs="Arial"/>
          <w:lang w:eastAsia="en-GB"/>
        </w:rPr>
        <w:tab/>
      </w:r>
      <w:r w:rsidRPr="00BB5A20">
        <w:rPr>
          <w:rFonts w:ascii="Arial" w:eastAsia="Times New Roman" w:hAnsi="Arial" w:cs="Arial"/>
          <w:lang w:eastAsia="en-GB"/>
        </w:rPr>
        <w:t xml:space="preserve">In summary it is not considered that the proposed development would result in demonstrable harm to neighbouring amenity and as such complies with Policy CP12 of the Core Strategy and Policy DM1 and Appendix 2 of the DMP LDD in this respect. </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u w:val="single"/>
        </w:rPr>
      </w:pPr>
      <w:r w:rsidRPr="00486D73">
        <w:rPr>
          <w:rFonts w:ascii="Arial" w:eastAsia="Times New Roman" w:hAnsi="Arial" w:cs="Arial"/>
        </w:rPr>
        <w:t>7.3</w:t>
      </w:r>
      <w:r w:rsidRPr="00486D73">
        <w:rPr>
          <w:rFonts w:ascii="Arial" w:eastAsia="Times New Roman" w:hAnsi="Arial" w:cs="Arial"/>
        </w:rPr>
        <w:tab/>
      </w:r>
      <w:r w:rsidRPr="00486D73">
        <w:rPr>
          <w:rFonts w:ascii="Arial" w:eastAsia="Times New Roman" w:hAnsi="Arial" w:cs="Arial"/>
          <w:u w:val="single"/>
        </w:rPr>
        <w:t>Highway and Parking considerations:</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rPr>
      </w:pPr>
    </w:p>
    <w:p w:rsidR="005A16DC" w:rsidRPr="00486D73" w:rsidRDefault="005A16DC" w:rsidP="005A16DC">
      <w:pPr>
        <w:tabs>
          <w:tab w:val="left" w:pos="1260"/>
        </w:tabs>
        <w:spacing w:after="0" w:line="240" w:lineRule="auto"/>
        <w:ind w:left="1276" w:hanging="1276"/>
        <w:jc w:val="both"/>
        <w:rPr>
          <w:rFonts w:ascii="Arial" w:eastAsia="Times New Roman" w:hAnsi="Arial" w:cs="Arial"/>
          <w:lang w:eastAsia="en-GB"/>
        </w:rPr>
      </w:pPr>
      <w:r w:rsidRPr="00486D73">
        <w:rPr>
          <w:rFonts w:ascii="Arial" w:eastAsia="Times New Roman" w:hAnsi="Arial" w:cs="Arial"/>
        </w:rPr>
        <w:t>7.3.1</w:t>
      </w:r>
      <w:r w:rsidRPr="00486D73">
        <w:rPr>
          <w:rFonts w:ascii="Arial" w:eastAsia="Times New Roman" w:hAnsi="Arial" w:cs="Times New Roman"/>
          <w:szCs w:val="20"/>
          <w:lang w:eastAsia="en-GB"/>
        </w:rPr>
        <w:t xml:space="preserve"> </w:t>
      </w:r>
      <w:r w:rsidRPr="00486D73">
        <w:rPr>
          <w:rFonts w:ascii="Arial" w:eastAsia="Times New Roman" w:hAnsi="Arial" w:cs="Times New Roman"/>
          <w:szCs w:val="20"/>
          <w:lang w:eastAsia="en-GB"/>
        </w:rPr>
        <w:tab/>
      </w:r>
      <w:r w:rsidRPr="00486D73">
        <w:rPr>
          <w:rFonts w:ascii="Arial" w:eastAsia="Times New Roman" w:hAnsi="Arial" w:cs="Arial"/>
          <w:lang w:eastAsia="en-GB"/>
        </w:rPr>
        <w:t>Policy DM13 of the Development Management Policies LDD requires developments to ensure that sufficient parking is provided in accordance with the parking standards set out at Appendix 5. The pa</w:t>
      </w:r>
      <w:r w:rsidR="00EE3F50">
        <w:rPr>
          <w:rFonts w:ascii="Arial" w:eastAsia="Times New Roman" w:hAnsi="Arial" w:cs="Arial"/>
          <w:lang w:eastAsia="en-GB"/>
        </w:rPr>
        <w:t>rking standards state that a three</w:t>
      </w:r>
      <w:r w:rsidRPr="00486D73">
        <w:rPr>
          <w:rFonts w:ascii="Arial" w:eastAsia="Times New Roman" w:hAnsi="Arial" w:cs="Arial"/>
          <w:lang w:eastAsia="en-GB"/>
        </w:rPr>
        <w:t xml:space="preserve"> bedroom dwelling should have 2 </w:t>
      </w:r>
      <w:r w:rsidR="00EE3F50">
        <w:rPr>
          <w:rFonts w:ascii="Arial" w:eastAsia="Times New Roman" w:hAnsi="Arial" w:cs="Arial"/>
          <w:lang w:eastAsia="en-GB"/>
        </w:rPr>
        <w:t>assigned spaces</w:t>
      </w:r>
      <w:r w:rsidRPr="00486D73">
        <w:rPr>
          <w:rFonts w:ascii="Arial" w:eastAsia="Times New Roman" w:hAnsi="Arial" w:cs="Arial"/>
          <w:lang w:eastAsia="en-GB"/>
        </w:rPr>
        <w:t xml:space="preserve"> and a </w:t>
      </w:r>
      <w:r w:rsidR="00EE3F50">
        <w:rPr>
          <w:rFonts w:ascii="Arial" w:eastAsia="Times New Roman" w:hAnsi="Arial" w:cs="Arial"/>
          <w:lang w:eastAsia="en-GB"/>
        </w:rPr>
        <w:t>four</w:t>
      </w:r>
      <w:r w:rsidRPr="00486D73">
        <w:rPr>
          <w:rFonts w:ascii="Arial" w:eastAsia="Times New Roman" w:hAnsi="Arial" w:cs="Arial"/>
          <w:lang w:eastAsia="en-GB"/>
        </w:rPr>
        <w:t xml:space="preserve"> bedroom dwelling should have a total </w:t>
      </w:r>
      <w:r w:rsidR="00EE3F50">
        <w:rPr>
          <w:rFonts w:ascii="Arial" w:eastAsia="Times New Roman" w:hAnsi="Arial" w:cs="Arial"/>
          <w:lang w:eastAsia="en-GB"/>
        </w:rPr>
        <w:t>of 3 assigned spaces.</w:t>
      </w:r>
    </w:p>
    <w:p w:rsidR="005A16DC" w:rsidRPr="00486D73" w:rsidRDefault="005A16DC" w:rsidP="005A16DC">
      <w:pPr>
        <w:tabs>
          <w:tab w:val="left" w:pos="1260"/>
        </w:tabs>
        <w:spacing w:after="0" w:line="240" w:lineRule="auto"/>
        <w:ind w:left="1276" w:hanging="1276"/>
        <w:jc w:val="both"/>
        <w:rPr>
          <w:rFonts w:ascii="Arial" w:eastAsia="Times New Roman" w:hAnsi="Arial" w:cs="Arial"/>
          <w:lang w:eastAsia="en-GB"/>
        </w:rPr>
      </w:pPr>
    </w:p>
    <w:p w:rsidR="005A16DC" w:rsidRPr="00486D73" w:rsidRDefault="005A16DC" w:rsidP="005A16DC">
      <w:pPr>
        <w:tabs>
          <w:tab w:val="left" w:pos="1260"/>
        </w:tabs>
        <w:spacing w:after="0" w:line="240" w:lineRule="auto"/>
        <w:ind w:left="1276" w:hanging="1276"/>
        <w:jc w:val="both"/>
        <w:rPr>
          <w:rFonts w:ascii="Arial" w:eastAsia="Times New Roman" w:hAnsi="Arial" w:cs="Arial"/>
          <w:lang w:eastAsia="en-GB"/>
        </w:rPr>
      </w:pPr>
      <w:r w:rsidRPr="00486D73">
        <w:rPr>
          <w:rFonts w:ascii="Arial" w:eastAsia="Times New Roman" w:hAnsi="Arial" w:cs="Arial"/>
          <w:lang w:eastAsia="en-GB"/>
        </w:rPr>
        <w:t>7.3.2</w:t>
      </w:r>
      <w:r w:rsidRPr="00486D73">
        <w:rPr>
          <w:rFonts w:ascii="Arial" w:eastAsia="Times New Roman" w:hAnsi="Arial" w:cs="Arial"/>
          <w:lang w:eastAsia="en-GB"/>
        </w:rPr>
        <w:tab/>
        <w:t xml:space="preserve">The proposed development would result in the addition of one bedroom taking the application dwelling from </w:t>
      </w:r>
      <w:r w:rsidR="00EE3F50">
        <w:rPr>
          <w:rFonts w:ascii="Arial" w:eastAsia="Times New Roman" w:hAnsi="Arial" w:cs="Arial"/>
          <w:lang w:eastAsia="en-GB"/>
        </w:rPr>
        <w:t xml:space="preserve">three to four bedrooms. The hardstanding to the front could easily accommodate two cars but would not be wide enough to be practical for three cars. However there are on street parking bays available within Bateman Road and the application site is within walking distance of local bus services along Watford Road. As such it is not considered that the proposed development would result in unacceptable harm in this respect so as to justify the refusal of planning permission.  </w:t>
      </w:r>
      <w:r w:rsidRPr="00486D73">
        <w:rPr>
          <w:rFonts w:ascii="Arial" w:eastAsia="Times New Roman" w:hAnsi="Arial" w:cs="Arial"/>
          <w:lang w:eastAsia="en-GB"/>
        </w:rPr>
        <w:t xml:space="preserve"> </w:t>
      </w:r>
    </w:p>
    <w:p w:rsidR="005A16DC" w:rsidRDefault="005A16DC" w:rsidP="00044164">
      <w:pPr>
        <w:spacing w:after="0" w:line="240" w:lineRule="auto"/>
        <w:jc w:val="both"/>
        <w:rPr>
          <w:rFonts w:ascii="Arial" w:eastAsia="Times New Roman" w:hAnsi="Arial" w:cs="Arial"/>
          <w:lang w:eastAsia="en-GB"/>
        </w:rPr>
      </w:pPr>
    </w:p>
    <w:p w:rsidR="005A16DC" w:rsidRDefault="005A16DC" w:rsidP="005A16DC">
      <w:pPr>
        <w:tabs>
          <w:tab w:val="left" w:pos="1248"/>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 xml:space="preserve">7.4 </w:t>
      </w:r>
      <w:r>
        <w:rPr>
          <w:rFonts w:ascii="Arial" w:eastAsia="Times New Roman" w:hAnsi="Arial" w:cs="Arial"/>
          <w:lang w:eastAsia="en-GB"/>
        </w:rPr>
        <w:tab/>
      </w:r>
      <w:r w:rsidRPr="001C6B75">
        <w:rPr>
          <w:rFonts w:ascii="Arial" w:eastAsia="Times New Roman" w:hAnsi="Arial" w:cs="Arial"/>
          <w:u w:val="single"/>
          <w:lang w:eastAsia="en-GB"/>
        </w:rPr>
        <w:t>Amenity Space</w:t>
      </w:r>
    </w:p>
    <w:p w:rsidR="005A16DC" w:rsidRDefault="005A16DC" w:rsidP="005A16DC">
      <w:pPr>
        <w:spacing w:after="0" w:line="240" w:lineRule="auto"/>
        <w:ind w:left="1276" w:hanging="1276"/>
        <w:jc w:val="both"/>
        <w:rPr>
          <w:rFonts w:ascii="Arial" w:eastAsia="Times New Roman" w:hAnsi="Arial" w:cs="Arial"/>
          <w:lang w:eastAsia="en-GB"/>
        </w:rPr>
      </w:pPr>
    </w:p>
    <w:p w:rsidR="005A16DC" w:rsidRDefault="005A16DC" w:rsidP="00BB5A20">
      <w:pPr>
        <w:tabs>
          <w:tab w:val="left" w:pos="1344"/>
        </w:tabs>
        <w:spacing w:line="240" w:lineRule="auto"/>
        <w:ind w:left="1276" w:hanging="1276"/>
        <w:jc w:val="both"/>
        <w:rPr>
          <w:rFonts w:ascii="Arial" w:eastAsia="Times New Roman" w:hAnsi="Arial" w:cs="Arial"/>
          <w:lang w:eastAsia="en-GB"/>
        </w:rPr>
      </w:pPr>
      <w:r>
        <w:rPr>
          <w:rFonts w:ascii="Arial" w:eastAsia="Times New Roman" w:hAnsi="Arial" w:cs="Arial"/>
          <w:lang w:eastAsia="en-GB"/>
        </w:rPr>
        <w:t>7.4.1</w:t>
      </w:r>
      <w:r>
        <w:rPr>
          <w:rFonts w:ascii="Arial" w:eastAsia="Times New Roman" w:hAnsi="Arial" w:cs="Arial"/>
          <w:lang w:eastAsia="en-GB"/>
        </w:rPr>
        <w:tab/>
      </w:r>
      <w:r w:rsidRPr="001C6B75">
        <w:rPr>
          <w:rFonts w:ascii="Arial" w:eastAsia="Times New Roman" w:hAnsi="Arial" w:cs="Arial"/>
          <w:lang w:eastAsia="en-GB"/>
        </w:rPr>
        <w:t xml:space="preserve">Policy CP12 of the Core Strategy states that development should take into account the need for adequate levels and disposition of privacy, prospect, amenity and garden space.  Specific standards for amenity space are set out in Appendix 2 of the Development Management Policies LDD with the minimum amenity space for a </w:t>
      </w:r>
      <w:r w:rsidR="00EE3F50">
        <w:rPr>
          <w:rFonts w:ascii="Arial" w:eastAsia="Times New Roman" w:hAnsi="Arial" w:cs="Arial"/>
          <w:lang w:eastAsia="en-GB"/>
        </w:rPr>
        <w:t>four bed dwelling is 105sqm.</w:t>
      </w:r>
    </w:p>
    <w:p w:rsidR="005A16DC" w:rsidRDefault="005A16DC" w:rsidP="00BB5A20">
      <w:pPr>
        <w:tabs>
          <w:tab w:val="left" w:pos="1344"/>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7.4.2</w:t>
      </w:r>
      <w:r>
        <w:rPr>
          <w:rFonts w:ascii="Arial" w:eastAsia="Times New Roman" w:hAnsi="Arial" w:cs="Arial"/>
          <w:lang w:eastAsia="en-GB"/>
        </w:rPr>
        <w:tab/>
      </w:r>
      <w:r w:rsidR="00EE3F50">
        <w:rPr>
          <w:rFonts w:ascii="Arial" w:eastAsia="Times New Roman" w:hAnsi="Arial" w:cs="Arial"/>
          <w:lang w:eastAsia="en-GB"/>
        </w:rPr>
        <w:t xml:space="preserve">The application site would retain approximately 190sqm of amenity space and as such would comply with Appendix 2 of the DMP LDD in this respect.  </w:t>
      </w:r>
    </w:p>
    <w:p w:rsidR="005A16DC" w:rsidRPr="00486D73" w:rsidRDefault="005A16DC" w:rsidP="005A16DC">
      <w:pPr>
        <w:tabs>
          <w:tab w:val="left" w:pos="1344"/>
        </w:tabs>
        <w:spacing w:after="0" w:line="240" w:lineRule="auto"/>
        <w:ind w:left="1276" w:hanging="1276"/>
        <w:jc w:val="both"/>
        <w:rPr>
          <w:rFonts w:ascii="Arial" w:eastAsia="Times New Roman" w:hAnsi="Arial" w:cs="Arial"/>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u w:val="single"/>
          <w:lang w:eastAsia="en-GB"/>
        </w:rPr>
      </w:pPr>
      <w:r>
        <w:rPr>
          <w:rFonts w:ascii="Arial" w:eastAsia="Times New Roman" w:hAnsi="Arial" w:cs="Arial"/>
          <w:lang w:eastAsia="en-GB"/>
        </w:rPr>
        <w:t>7.5</w:t>
      </w:r>
      <w:r w:rsidRPr="00486D73">
        <w:rPr>
          <w:rFonts w:ascii="Arial" w:eastAsia="Times New Roman" w:hAnsi="Arial" w:cs="Arial"/>
          <w:lang w:eastAsia="en-GB"/>
        </w:rPr>
        <w:tab/>
      </w:r>
      <w:r w:rsidRPr="00486D73">
        <w:rPr>
          <w:rFonts w:ascii="Arial" w:eastAsia="Times New Roman" w:hAnsi="Arial" w:cs="Arial"/>
          <w:u w:val="single"/>
          <w:lang w:eastAsia="en-GB"/>
        </w:rPr>
        <w:t>Trees:</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5A16DC" w:rsidRPr="008869F5" w:rsidRDefault="005A16DC" w:rsidP="00BB5A20">
      <w:pPr>
        <w:spacing w:line="240" w:lineRule="auto"/>
        <w:ind w:left="1276" w:hanging="1276"/>
        <w:jc w:val="both"/>
        <w:rPr>
          <w:rFonts w:ascii="Arial" w:eastAsia="Times New Roman" w:hAnsi="Arial" w:cs="Times New Roman"/>
          <w:szCs w:val="20"/>
          <w:u w:val="single"/>
          <w:lang w:eastAsia="en-GB"/>
        </w:rPr>
      </w:pPr>
      <w:r>
        <w:rPr>
          <w:rFonts w:ascii="Arial" w:eastAsia="Times New Roman" w:hAnsi="Arial" w:cs="Arial"/>
          <w:lang w:eastAsia="en-GB"/>
        </w:rPr>
        <w:t>7.5.1</w:t>
      </w:r>
      <w:r>
        <w:rPr>
          <w:rFonts w:ascii="Arial" w:eastAsia="Times New Roman" w:hAnsi="Arial" w:cs="Arial"/>
          <w:lang w:eastAsia="en-GB"/>
        </w:rPr>
        <w:tab/>
      </w:r>
      <w:r w:rsidRPr="008869F5">
        <w:rPr>
          <w:rFonts w:ascii="Arial" w:eastAsia="Times New Roman" w:hAnsi="Arial" w:cs="Arial"/>
          <w:lang w:eastAsia="en-GB"/>
        </w:rPr>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5A16DC" w:rsidRPr="008869F5" w:rsidRDefault="005A16DC" w:rsidP="00BB5A20">
      <w:pPr>
        <w:tabs>
          <w:tab w:val="num" w:pos="144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7.5</w:t>
      </w:r>
      <w:r w:rsidRPr="008869F5">
        <w:rPr>
          <w:rFonts w:ascii="Arial" w:eastAsia="Times New Roman" w:hAnsi="Arial" w:cs="Arial"/>
          <w:lang w:eastAsia="en-GB"/>
        </w:rPr>
        <w:t xml:space="preserve">.2 </w:t>
      </w:r>
      <w:r>
        <w:rPr>
          <w:rFonts w:ascii="Arial" w:eastAsia="Times New Roman" w:hAnsi="Arial" w:cs="Arial"/>
          <w:lang w:eastAsia="en-GB"/>
        </w:rPr>
        <w:t xml:space="preserve">      </w:t>
      </w:r>
      <w:r w:rsidRPr="008869F5">
        <w:rPr>
          <w:rFonts w:ascii="Arial" w:eastAsia="Times New Roman" w:hAnsi="Arial" w:cs="Arial"/>
          <w:lang w:eastAsia="en-GB"/>
        </w:rPr>
        <w:t xml:space="preserve">The application site is not within a Conservation Area nor </w:t>
      </w:r>
      <w:proofErr w:type="gramStart"/>
      <w:r w:rsidRPr="008869F5">
        <w:rPr>
          <w:rFonts w:ascii="Arial" w:eastAsia="Times New Roman" w:hAnsi="Arial" w:cs="Arial"/>
          <w:lang w:eastAsia="en-GB"/>
        </w:rPr>
        <w:t>are</w:t>
      </w:r>
      <w:proofErr w:type="gramEnd"/>
      <w:r w:rsidRPr="008869F5">
        <w:rPr>
          <w:rFonts w:ascii="Arial" w:eastAsia="Times New Roman" w:hAnsi="Arial" w:cs="Arial"/>
          <w:lang w:eastAsia="en-GB"/>
        </w:rPr>
        <w:t xml:space="preserve"> there any trees protected by a Tree Preservation Order on or near the site. Therefore the development would not result in the loss or harm to any protected trees.</w:t>
      </w:r>
    </w:p>
    <w:p w:rsidR="005A16DC" w:rsidRPr="00486D73" w:rsidRDefault="005A16DC" w:rsidP="005A16DC">
      <w:pPr>
        <w:tabs>
          <w:tab w:val="left" w:pos="1260"/>
          <w:tab w:val="left" w:pos="1980"/>
          <w:tab w:val="left" w:pos="2700"/>
          <w:tab w:val="left" w:pos="3420"/>
        </w:tabs>
        <w:spacing w:after="0" w:line="240" w:lineRule="auto"/>
        <w:jc w:val="both"/>
        <w:outlineLvl w:val="0"/>
        <w:rPr>
          <w:rFonts w:ascii="Arial" w:eastAsia="Times New Roman" w:hAnsi="Arial" w:cs="Arial"/>
          <w:lang w:eastAsia="en-GB"/>
        </w:rPr>
      </w:pPr>
    </w:p>
    <w:p w:rsidR="005A16DC" w:rsidRPr="00486D73" w:rsidRDefault="005A16DC" w:rsidP="005A16DC">
      <w:pPr>
        <w:keepNext/>
        <w:tabs>
          <w:tab w:val="left" w:pos="1260"/>
        </w:tabs>
        <w:spacing w:after="0" w:line="240" w:lineRule="auto"/>
        <w:jc w:val="both"/>
        <w:rPr>
          <w:rFonts w:ascii="Arial" w:eastAsia="Times New Roman" w:hAnsi="Arial" w:cs="Times New Roman"/>
          <w:i/>
          <w:szCs w:val="20"/>
          <w:lang w:eastAsia="en-GB"/>
        </w:rPr>
      </w:pPr>
      <w:r>
        <w:rPr>
          <w:rFonts w:ascii="Arial" w:eastAsia="Times New Roman" w:hAnsi="Arial" w:cs="Times New Roman"/>
          <w:szCs w:val="20"/>
          <w:lang w:eastAsia="en-GB"/>
        </w:rPr>
        <w:t>7.6</w:t>
      </w:r>
      <w:r w:rsidRPr="00486D73">
        <w:rPr>
          <w:rFonts w:ascii="Arial" w:eastAsia="Times New Roman" w:hAnsi="Arial" w:cs="Times New Roman"/>
          <w:szCs w:val="20"/>
          <w:lang w:eastAsia="en-GB"/>
        </w:rPr>
        <w:tab/>
      </w:r>
      <w:r w:rsidRPr="00486D73">
        <w:rPr>
          <w:rFonts w:ascii="Arial" w:eastAsia="Times New Roman" w:hAnsi="Arial" w:cs="Arial"/>
          <w:u w:val="single"/>
          <w:lang w:eastAsia="en-GB"/>
        </w:rPr>
        <w:t>Biodiversity Checklist</w:t>
      </w:r>
      <w:r w:rsidRPr="00486D73">
        <w:rPr>
          <w:rFonts w:ascii="Arial" w:eastAsia="Times New Roman" w:hAnsi="Arial" w:cs="Times New Roman"/>
          <w:szCs w:val="20"/>
          <w:u w:val="single"/>
          <w:lang w:eastAsia="en-GB"/>
        </w:rPr>
        <w:t>:</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Times New Roman"/>
          <w:szCs w:val="20"/>
          <w:lang w:eastAsia="en-GB"/>
        </w:rPr>
      </w:pPr>
    </w:p>
    <w:p w:rsidR="005A16DC" w:rsidRPr="001C6B75" w:rsidRDefault="005A16DC" w:rsidP="005A16DC">
      <w:pPr>
        <w:spacing w:after="0" w:line="240" w:lineRule="auto"/>
        <w:ind w:left="1276" w:hanging="1276"/>
        <w:jc w:val="both"/>
        <w:rPr>
          <w:rFonts w:ascii="Arial" w:eastAsia="Times New Roman" w:hAnsi="Arial" w:cs="Arial"/>
          <w:lang w:eastAsia="en-GB"/>
        </w:rPr>
      </w:pPr>
      <w:r w:rsidRPr="001C6B75">
        <w:rPr>
          <w:rFonts w:ascii="Arial" w:eastAsia="Times New Roman" w:hAnsi="Arial" w:cs="Times New Roman"/>
          <w:szCs w:val="20"/>
          <w:lang w:eastAsia="en-GB"/>
        </w:rPr>
        <w:t>7.</w:t>
      </w:r>
      <w:r>
        <w:rPr>
          <w:rFonts w:ascii="Arial" w:eastAsia="Times New Roman" w:hAnsi="Arial" w:cs="Times New Roman"/>
          <w:szCs w:val="20"/>
          <w:lang w:eastAsia="en-GB"/>
        </w:rPr>
        <w:t>6</w:t>
      </w:r>
      <w:r w:rsidRPr="001C6B75">
        <w:rPr>
          <w:rFonts w:ascii="Arial" w:eastAsia="Times New Roman" w:hAnsi="Arial" w:cs="Times New Roman"/>
          <w:szCs w:val="20"/>
          <w:lang w:eastAsia="en-GB"/>
        </w:rPr>
        <w:t>.1</w:t>
      </w:r>
      <w:r w:rsidRPr="001C6B75">
        <w:rPr>
          <w:rFonts w:ascii="Arial" w:eastAsia="Times New Roman" w:hAnsi="Arial" w:cs="Times New Roman"/>
          <w:szCs w:val="20"/>
          <w:lang w:eastAsia="en-GB"/>
        </w:rPr>
        <w:tab/>
      </w:r>
      <w:r w:rsidRPr="001C6B75">
        <w:rPr>
          <w:rFonts w:ascii="Arial" w:eastAsia="Times New Roman" w:hAnsi="Arial" w:cs="Arial"/>
          <w:lang w:eastAsia="en-GB"/>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5A16DC" w:rsidRPr="001C6B75" w:rsidRDefault="005A16DC" w:rsidP="005A16DC">
      <w:pPr>
        <w:spacing w:after="0" w:line="240" w:lineRule="auto"/>
        <w:ind w:left="1080"/>
        <w:contextualSpacing/>
        <w:jc w:val="both"/>
        <w:rPr>
          <w:rFonts w:ascii="Arial" w:eastAsia="Times New Roman" w:hAnsi="Arial" w:cs="Arial"/>
          <w:lang w:eastAsia="en-GB"/>
        </w:rPr>
      </w:pPr>
    </w:p>
    <w:p w:rsidR="005A16DC" w:rsidRPr="001C6B75" w:rsidRDefault="005A16DC" w:rsidP="005A16DC">
      <w:pPr>
        <w:pStyle w:val="ListParagraph"/>
        <w:spacing w:after="0" w:line="240" w:lineRule="auto"/>
        <w:ind w:left="1286" w:hanging="1286"/>
        <w:jc w:val="both"/>
        <w:rPr>
          <w:rFonts w:ascii="Arial" w:eastAsia="Times New Roman" w:hAnsi="Arial" w:cs="Arial"/>
          <w:lang w:eastAsia="en-GB"/>
        </w:rPr>
      </w:pPr>
      <w:r>
        <w:rPr>
          <w:rFonts w:ascii="Arial" w:eastAsia="Times New Roman" w:hAnsi="Arial" w:cs="Arial"/>
          <w:lang w:eastAsia="en-GB"/>
        </w:rPr>
        <w:t xml:space="preserve">7.6.2     </w:t>
      </w:r>
      <w:r w:rsidR="00C07201">
        <w:rPr>
          <w:rFonts w:ascii="Arial" w:eastAsia="Times New Roman" w:hAnsi="Arial" w:cs="Arial"/>
          <w:lang w:eastAsia="en-GB"/>
        </w:rPr>
        <w:tab/>
      </w:r>
      <w:r w:rsidRPr="001C6B75">
        <w:rPr>
          <w:rFonts w:ascii="Arial" w:eastAsia="Times New Roman" w:hAnsi="Arial" w:cs="Arial"/>
          <w:lang w:eastAsia="en-GB"/>
        </w:rPr>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the </w:t>
      </w:r>
      <w:r w:rsidRPr="001C6B75">
        <w:rPr>
          <w:rFonts w:ascii="Arial" w:eastAsia="Times New Roman" w:hAnsi="Arial" w:cs="Times New Roman"/>
          <w:lang w:eastAsia="en-GB"/>
        </w:rPr>
        <w:t>site is not in or located adjacent to a designated wildlife site. The Local Planning Authority is not aware of any records of protected species within the immediate area that would necessitate further surveying work being undertaken. However, given that the works would affect the roof</w:t>
      </w:r>
      <w:r w:rsidR="00BB5A20">
        <w:rPr>
          <w:rFonts w:ascii="Arial" w:eastAsia="Times New Roman" w:hAnsi="Arial" w:cs="Times New Roman"/>
          <w:lang w:eastAsia="en-GB"/>
        </w:rPr>
        <w:t>,</w:t>
      </w:r>
      <w:r w:rsidRPr="001C6B75">
        <w:rPr>
          <w:rFonts w:ascii="Arial" w:eastAsia="Times New Roman" w:hAnsi="Arial" w:cs="Times New Roman"/>
          <w:lang w:eastAsia="en-GB"/>
        </w:rPr>
        <w:t xml:space="preserve"> an informative would advise the applicant what to do should bats be discovered during the course of the development.</w:t>
      </w:r>
    </w:p>
    <w:p w:rsidR="005A16DC" w:rsidRPr="00486D73" w:rsidRDefault="005A16DC" w:rsidP="005A16DC">
      <w:pPr>
        <w:spacing w:after="0" w:line="240" w:lineRule="auto"/>
        <w:ind w:left="1276" w:hanging="1276"/>
        <w:jc w:val="both"/>
        <w:rPr>
          <w:rFonts w:ascii="Arial" w:eastAsia="Times New Roman" w:hAnsi="Arial" w:cs="Arial"/>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b/>
        </w:rPr>
      </w:pPr>
      <w:r w:rsidRPr="00486D73">
        <w:rPr>
          <w:rFonts w:ascii="Arial" w:eastAsia="Times New Roman" w:hAnsi="Arial" w:cs="Arial"/>
        </w:rPr>
        <w:lastRenderedPageBreak/>
        <w:t>8.</w:t>
      </w:r>
      <w:r w:rsidRPr="00486D73">
        <w:rPr>
          <w:rFonts w:ascii="Arial" w:eastAsia="Times New Roman" w:hAnsi="Arial" w:cs="Arial"/>
        </w:rPr>
        <w:tab/>
      </w:r>
      <w:r w:rsidRPr="00486D73">
        <w:rPr>
          <w:rFonts w:ascii="Arial" w:eastAsia="Times New Roman" w:hAnsi="Arial" w:cs="Arial"/>
          <w:b/>
        </w:rPr>
        <w:t>Recommendation</w:t>
      </w: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rPr>
      </w:pPr>
    </w:p>
    <w:p w:rsidR="005A16DC" w:rsidRDefault="005A16DC" w:rsidP="005A16DC">
      <w:pPr>
        <w:tabs>
          <w:tab w:val="num" w:pos="1440"/>
        </w:tabs>
        <w:spacing w:after="0" w:line="240" w:lineRule="auto"/>
        <w:ind w:left="1260" w:hanging="1260"/>
        <w:jc w:val="both"/>
        <w:rPr>
          <w:rFonts w:ascii="Arial" w:eastAsia="Times New Roman" w:hAnsi="Arial" w:cs="Arial"/>
          <w:b/>
          <w:lang w:eastAsia="en-GB"/>
        </w:rPr>
      </w:pPr>
      <w:r w:rsidRPr="00486D73">
        <w:rPr>
          <w:rFonts w:ascii="Arial" w:eastAsia="Times New Roman" w:hAnsi="Arial" w:cs="Arial"/>
          <w:lang w:eastAsia="en-GB"/>
        </w:rPr>
        <w:t xml:space="preserve">8.1       </w:t>
      </w:r>
      <w:r>
        <w:rPr>
          <w:rFonts w:ascii="Arial" w:eastAsia="Times New Roman" w:hAnsi="Arial" w:cs="Arial"/>
          <w:lang w:eastAsia="en-GB"/>
        </w:rPr>
        <w:tab/>
      </w:r>
      <w:r w:rsidRPr="00486D73">
        <w:rPr>
          <w:rFonts w:ascii="Arial" w:eastAsia="Times New Roman" w:hAnsi="Arial" w:cs="Arial"/>
          <w:b/>
          <w:lang w:eastAsia="en-GB"/>
        </w:rPr>
        <w:t>That</w:t>
      </w:r>
      <w:r w:rsidR="00BB5A20">
        <w:rPr>
          <w:rFonts w:ascii="Arial" w:eastAsia="Times New Roman" w:hAnsi="Arial" w:cs="Arial"/>
          <w:b/>
          <w:lang w:eastAsia="en-GB"/>
        </w:rPr>
        <w:t xml:space="preserve"> subject to no new material planning considerations being raised,</w:t>
      </w:r>
      <w:r w:rsidRPr="00486D73">
        <w:rPr>
          <w:rFonts w:ascii="Arial" w:eastAsia="Times New Roman" w:hAnsi="Arial" w:cs="Arial"/>
          <w:b/>
          <w:lang w:eastAsia="en-GB"/>
        </w:rPr>
        <w:t xml:space="preserve"> PLANNING PERMISSION </w:t>
      </w:r>
      <w:proofErr w:type="gramStart"/>
      <w:r w:rsidRPr="00486D73">
        <w:rPr>
          <w:rFonts w:ascii="Arial" w:eastAsia="Times New Roman" w:hAnsi="Arial" w:cs="Arial"/>
          <w:b/>
          <w:lang w:eastAsia="en-GB"/>
        </w:rPr>
        <w:t>BE</w:t>
      </w:r>
      <w:proofErr w:type="gramEnd"/>
      <w:r w:rsidRPr="00486D73">
        <w:rPr>
          <w:rFonts w:ascii="Arial" w:eastAsia="Times New Roman" w:hAnsi="Arial" w:cs="Arial"/>
          <w:b/>
          <w:lang w:eastAsia="en-GB"/>
        </w:rPr>
        <w:t xml:space="preserve"> GRANTED subject to the following conditions:</w:t>
      </w:r>
    </w:p>
    <w:p w:rsidR="00BB5A20" w:rsidRDefault="00BB5A20" w:rsidP="005A16DC">
      <w:pPr>
        <w:tabs>
          <w:tab w:val="num" w:pos="1440"/>
        </w:tabs>
        <w:spacing w:after="0" w:line="240" w:lineRule="auto"/>
        <w:ind w:left="1260" w:hanging="1260"/>
        <w:jc w:val="both"/>
        <w:rPr>
          <w:rFonts w:ascii="Arial" w:eastAsia="Times New Roman" w:hAnsi="Arial" w:cs="Arial"/>
          <w:b/>
          <w:lang w:eastAsia="en-GB"/>
        </w:rPr>
      </w:pPr>
    </w:p>
    <w:p w:rsidR="005A16DC" w:rsidRPr="00486D73" w:rsidRDefault="00DF3567" w:rsidP="005A16DC">
      <w:pPr>
        <w:tabs>
          <w:tab w:val="num" w:pos="1440"/>
        </w:tabs>
        <w:spacing w:after="0" w:line="240" w:lineRule="auto"/>
        <w:ind w:left="1260"/>
        <w:jc w:val="both"/>
        <w:rPr>
          <w:rFonts w:ascii="Arial" w:eastAsia="Times New Roman" w:hAnsi="Arial" w:cs="Arial"/>
          <w:lang w:eastAsia="en-GB"/>
        </w:rPr>
      </w:pPr>
      <w:r>
        <w:rPr>
          <w:rFonts w:ascii="Arial" w:eastAsia="Times New Roman" w:hAnsi="Arial" w:cs="Arial"/>
          <w:lang w:eastAsia="en-GB"/>
        </w:rPr>
        <w:t>Conditions:</w:t>
      </w:r>
    </w:p>
    <w:p w:rsidR="005A16DC" w:rsidRPr="00486D73" w:rsidRDefault="005A16DC" w:rsidP="005A16DC">
      <w:pPr>
        <w:tabs>
          <w:tab w:val="num" w:pos="1440"/>
        </w:tabs>
        <w:spacing w:after="0" w:line="240" w:lineRule="auto"/>
        <w:jc w:val="both"/>
        <w:rPr>
          <w:rFonts w:ascii="Arial" w:eastAsia="Times New Roman" w:hAnsi="Arial" w:cs="Arial"/>
          <w:lang w:eastAsia="en-GB"/>
        </w:rPr>
      </w:pPr>
    </w:p>
    <w:p w:rsidR="005A16DC" w:rsidRPr="00486D73" w:rsidRDefault="005A16DC" w:rsidP="00DF3567">
      <w:pPr>
        <w:spacing w:after="0" w:line="240" w:lineRule="auto"/>
        <w:ind w:left="2520" w:hanging="1260"/>
        <w:jc w:val="both"/>
        <w:rPr>
          <w:rFonts w:ascii="Arial" w:eastAsia="Times New Roman" w:hAnsi="Arial" w:cs="Arial"/>
          <w:lang w:eastAsia="en-GB"/>
        </w:rPr>
      </w:pPr>
      <w:r w:rsidRPr="00486D73">
        <w:rPr>
          <w:rFonts w:ascii="Arial" w:eastAsia="Times New Roman" w:hAnsi="Arial" w:cs="Arial"/>
          <w:b/>
          <w:lang w:eastAsia="en-GB"/>
        </w:rPr>
        <w:t xml:space="preserve">C1 </w:t>
      </w:r>
      <w:r w:rsidRPr="00486D73">
        <w:rPr>
          <w:rFonts w:ascii="Arial" w:eastAsia="Times New Roman" w:hAnsi="Arial" w:cs="Arial"/>
          <w:lang w:eastAsia="en-GB"/>
        </w:rPr>
        <w:t xml:space="preserve">             </w:t>
      </w:r>
      <w:r>
        <w:rPr>
          <w:rFonts w:ascii="Arial" w:eastAsia="Times New Roman" w:hAnsi="Arial" w:cs="Arial"/>
          <w:lang w:eastAsia="en-GB"/>
        </w:rPr>
        <w:tab/>
      </w:r>
      <w:r w:rsidRPr="00486D73">
        <w:rPr>
          <w:rFonts w:ascii="Arial" w:eastAsia="Times New Roman" w:hAnsi="Arial" w:cs="Arial"/>
          <w:lang w:eastAsia="en-GB"/>
        </w:rPr>
        <w:t>The development hereby permitted shall be begun before the expiration of three years from the date of this permission.</w:t>
      </w:r>
    </w:p>
    <w:p w:rsidR="005A16DC" w:rsidRPr="00486D73" w:rsidRDefault="005A16DC" w:rsidP="00DF3567">
      <w:pPr>
        <w:spacing w:after="0" w:line="240" w:lineRule="auto"/>
        <w:ind w:left="2520" w:hanging="1260"/>
        <w:jc w:val="both"/>
        <w:rPr>
          <w:rFonts w:ascii="Arial" w:eastAsia="Times New Roman" w:hAnsi="Arial" w:cs="Arial"/>
          <w:lang w:eastAsia="en-GB"/>
        </w:rPr>
      </w:pPr>
    </w:p>
    <w:p w:rsidR="005A16DC" w:rsidRPr="00486D73" w:rsidRDefault="005A16DC" w:rsidP="00DF3567">
      <w:pPr>
        <w:spacing w:after="0" w:line="240" w:lineRule="auto"/>
        <w:ind w:left="2520" w:hanging="1260"/>
        <w:jc w:val="both"/>
        <w:rPr>
          <w:rFonts w:ascii="Arial" w:eastAsia="Times New Roman" w:hAnsi="Arial" w:cs="Arial"/>
          <w:lang w:eastAsia="en-GB"/>
        </w:rPr>
      </w:pPr>
      <w:r w:rsidRPr="00486D73">
        <w:rPr>
          <w:rFonts w:ascii="Arial" w:eastAsia="Times New Roman" w:hAnsi="Arial" w:cs="Arial"/>
          <w:lang w:eastAsia="en-GB"/>
        </w:rPr>
        <w:t xml:space="preserve">                     Reason: In pursuance of Section 91(1) of the Town and Country Planning Act 1990 and as amended by the Planning and Compulsory Purchase Act 2004.</w:t>
      </w:r>
    </w:p>
    <w:p w:rsidR="005A16DC" w:rsidRPr="00486D73" w:rsidRDefault="005A16DC" w:rsidP="00DF3567">
      <w:pPr>
        <w:tabs>
          <w:tab w:val="left" w:pos="1662"/>
        </w:tabs>
        <w:spacing w:after="0" w:line="240" w:lineRule="auto"/>
        <w:ind w:left="2520"/>
        <w:jc w:val="both"/>
        <w:rPr>
          <w:rFonts w:ascii="Arial" w:eastAsia="Times New Roman" w:hAnsi="Arial" w:cs="Arial"/>
          <w:lang w:eastAsia="en-GB"/>
        </w:rPr>
      </w:pPr>
    </w:p>
    <w:p w:rsidR="005A16DC" w:rsidRPr="00486D73" w:rsidRDefault="005A16DC" w:rsidP="00DF3567">
      <w:pPr>
        <w:spacing w:after="0" w:line="240" w:lineRule="auto"/>
        <w:ind w:left="2520" w:hanging="1260"/>
        <w:jc w:val="both"/>
        <w:rPr>
          <w:rFonts w:ascii="Arial" w:eastAsia="Times New Roman" w:hAnsi="Arial" w:cs="Arial"/>
          <w:lang w:eastAsia="en-GB"/>
        </w:rPr>
      </w:pPr>
      <w:r w:rsidRPr="00486D73">
        <w:rPr>
          <w:rFonts w:ascii="Arial" w:eastAsia="Times New Roman" w:hAnsi="Arial" w:cs="Arial"/>
          <w:b/>
          <w:lang w:eastAsia="en-GB"/>
        </w:rPr>
        <w:t>C2</w:t>
      </w:r>
      <w:r w:rsidRPr="00486D73">
        <w:rPr>
          <w:rFonts w:ascii="Arial" w:eastAsia="Times New Roman" w:hAnsi="Arial" w:cs="Arial"/>
          <w:lang w:eastAsia="en-GB"/>
        </w:rPr>
        <w:t xml:space="preserve">             </w:t>
      </w:r>
      <w:r>
        <w:rPr>
          <w:rFonts w:ascii="Arial" w:eastAsia="Times New Roman" w:hAnsi="Arial" w:cs="Arial"/>
          <w:lang w:eastAsia="en-GB"/>
        </w:rPr>
        <w:tab/>
      </w:r>
      <w:r w:rsidRPr="00486D73">
        <w:rPr>
          <w:rFonts w:ascii="Arial" w:eastAsia="Times New Roman" w:hAnsi="Arial" w:cs="Arial"/>
          <w:lang w:eastAsia="en-GB"/>
        </w:rPr>
        <w:t xml:space="preserve">The development hereby permitted shall be carried out in accordance with the following approved plans: </w:t>
      </w:r>
      <w:r w:rsidR="002C12CA">
        <w:rPr>
          <w:rFonts w:ascii="Arial" w:eastAsia="Times New Roman" w:hAnsi="Arial" w:cs="Arial"/>
          <w:lang w:eastAsia="en-GB"/>
        </w:rPr>
        <w:t>TRDC 001 (Location plan), TRDC 002 (Block plan), 1708/01 Rev A, 1708-02 Rev C</w:t>
      </w:r>
    </w:p>
    <w:p w:rsidR="005A16DC" w:rsidRPr="00486D73" w:rsidRDefault="005A16DC" w:rsidP="00DF3567">
      <w:pPr>
        <w:spacing w:after="0" w:line="240" w:lineRule="auto"/>
        <w:ind w:left="2520" w:hanging="1260"/>
        <w:jc w:val="both"/>
        <w:rPr>
          <w:rFonts w:ascii="Arial" w:eastAsia="Times New Roman" w:hAnsi="Arial" w:cs="Arial"/>
          <w:lang w:eastAsia="en-GB"/>
        </w:rPr>
      </w:pPr>
    </w:p>
    <w:p w:rsidR="005A16DC" w:rsidRPr="00486D73" w:rsidRDefault="005A16DC" w:rsidP="00DF3567">
      <w:pPr>
        <w:spacing w:after="0" w:line="240" w:lineRule="auto"/>
        <w:ind w:left="2520"/>
        <w:jc w:val="both"/>
        <w:rPr>
          <w:rFonts w:ascii="Arial" w:eastAsia="Times New Roman" w:hAnsi="Arial" w:cs="Arial"/>
          <w:lang w:eastAsia="en-GB"/>
        </w:rPr>
      </w:pPr>
      <w:r w:rsidRPr="00486D73">
        <w:rPr>
          <w:rFonts w:ascii="Arial" w:eastAsia="Times New Roman" w:hAnsi="Arial" w:cs="Arial"/>
          <w:lang w:eastAsia="en-GB"/>
        </w:rPr>
        <w:t>Reason: For the avoidance of doubt, in the proper interests of planning and in accordance with Policies CP1, CP9, CP10 and CP12 of the Core Strategy (adopted October 2011) and Policies DM1, DM6, DM13 and Appendices 2 and 5 of the Development Management Policies LDD (adopted July 2013).</w:t>
      </w:r>
    </w:p>
    <w:p w:rsidR="005A16DC" w:rsidRPr="00486D73" w:rsidRDefault="005A16DC" w:rsidP="00DF3567">
      <w:pPr>
        <w:spacing w:after="0" w:line="240" w:lineRule="auto"/>
        <w:ind w:left="1810"/>
        <w:jc w:val="both"/>
        <w:rPr>
          <w:rFonts w:ascii="Arial" w:eastAsia="Times New Roman" w:hAnsi="Arial" w:cs="Arial"/>
          <w:lang w:eastAsia="en-GB"/>
        </w:rPr>
      </w:pPr>
    </w:p>
    <w:p w:rsidR="005A16DC" w:rsidRPr="00486D73" w:rsidRDefault="005A16DC" w:rsidP="00DF3567">
      <w:pPr>
        <w:spacing w:after="0" w:line="240" w:lineRule="auto"/>
        <w:ind w:left="2520" w:hanging="1260"/>
        <w:jc w:val="both"/>
        <w:rPr>
          <w:rFonts w:ascii="Arial" w:eastAsia="Times New Roman" w:hAnsi="Arial" w:cs="Arial"/>
          <w:lang w:eastAsia="en-GB"/>
        </w:rPr>
      </w:pPr>
      <w:r w:rsidRPr="00486D73">
        <w:rPr>
          <w:rFonts w:ascii="Arial" w:eastAsia="Times New Roman" w:hAnsi="Arial" w:cs="Arial"/>
          <w:b/>
          <w:lang w:eastAsia="en-GB"/>
        </w:rPr>
        <w:t>C3</w:t>
      </w:r>
      <w:r>
        <w:rPr>
          <w:rFonts w:ascii="Arial" w:eastAsia="Times New Roman" w:hAnsi="Arial" w:cs="Arial"/>
          <w:lang w:eastAsia="en-GB"/>
        </w:rPr>
        <w:t xml:space="preserve">          </w:t>
      </w:r>
      <w:r w:rsidRPr="00486D73">
        <w:rPr>
          <w:rFonts w:ascii="Arial" w:eastAsia="Times New Roman" w:hAnsi="Arial" w:cs="Arial"/>
          <w:lang w:eastAsia="en-GB"/>
        </w:rPr>
        <w:t xml:space="preserve">Unless specified on the approved plans, all new works or making good to the retained fabric shall be finished to match in size, colour, </w:t>
      </w:r>
      <w:proofErr w:type="gramStart"/>
      <w:r w:rsidRPr="00486D73">
        <w:rPr>
          <w:rFonts w:ascii="Arial" w:eastAsia="Times New Roman" w:hAnsi="Arial" w:cs="Arial"/>
          <w:lang w:eastAsia="en-GB"/>
        </w:rPr>
        <w:t>texture</w:t>
      </w:r>
      <w:proofErr w:type="gramEnd"/>
      <w:r w:rsidRPr="00486D73">
        <w:rPr>
          <w:rFonts w:ascii="Arial" w:eastAsia="Times New Roman" w:hAnsi="Arial" w:cs="Arial"/>
          <w:lang w:eastAsia="en-GB"/>
        </w:rPr>
        <w:t xml:space="preserve"> and profile those of the existing building.</w:t>
      </w:r>
    </w:p>
    <w:p w:rsidR="005A16DC" w:rsidRPr="00486D73" w:rsidRDefault="005A16DC" w:rsidP="00DF3567">
      <w:pPr>
        <w:spacing w:after="0" w:line="240" w:lineRule="auto"/>
        <w:ind w:left="2520" w:hanging="1260"/>
        <w:jc w:val="both"/>
        <w:rPr>
          <w:rFonts w:ascii="Arial" w:eastAsia="Times New Roman" w:hAnsi="Arial" w:cs="Arial"/>
          <w:lang w:eastAsia="en-GB"/>
        </w:rPr>
      </w:pPr>
    </w:p>
    <w:p w:rsidR="005A16DC" w:rsidRPr="00486D73" w:rsidRDefault="005A16DC" w:rsidP="00DF3567">
      <w:pPr>
        <w:spacing w:after="0" w:line="240" w:lineRule="auto"/>
        <w:ind w:left="2520"/>
        <w:jc w:val="both"/>
        <w:rPr>
          <w:rFonts w:ascii="Arial" w:eastAsia="Times New Roman" w:hAnsi="Arial" w:cs="Arial"/>
          <w:lang w:eastAsia="en-GB"/>
        </w:rPr>
      </w:pPr>
      <w:r w:rsidRPr="00486D73">
        <w:rPr>
          <w:rFonts w:ascii="Arial" w:eastAsia="Times New Roman" w:hAnsi="Arial" w:cs="Arial"/>
          <w:lang w:eastAsia="en-GB"/>
        </w:rPr>
        <w:t>Reason: To ensure that the external appearance of the building is satisfactory in accordance with Policies CP1 and CP12 of the Core Strategy (adopted October 2011) and Policy DM1 and Appendix 2 of the Development Management Policies LDD (adopted July 2013).</w:t>
      </w:r>
    </w:p>
    <w:p w:rsidR="005A16DC" w:rsidRPr="00486D73" w:rsidRDefault="005A16DC" w:rsidP="00DF3567">
      <w:pPr>
        <w:spacing w:after="0" w:line="240" w:lineRule="auto"/>
        <w:ind w:left="2520"/>
        <w:jc w:val="both"/>
        <w:rPr>
          <w:rFonts w:ascii="Arial" w:eastAsia="Times New Roman" w:hAnsi="Arial" w:cs="Arial"/>
          <w:lang w:eastAsia="en-GB"/>
        </w:rPr>
      </w:pPr>
    </w:p>
    <w:p w:rsidR="002C12CA" w:rsidRPr="002C12CA" w:rsidRDefault="005A16DC" w:rsidP="00DF3567">
      <w:pPr>
        <w:tabs>
          <w:tab w:val="left" w:pos="1350"/>
        </w:tabs>
        <w:spacing w:after="0" w:line="240" w:lineRule="auto"/>
        <w:ind w:left="2520" w:hanging="1260"/>
        <w:jc w:val="both"/>
        <w:rPr>
          <w:rFonts w:ascii="Arial" w:eastAsia="Times New Roman" w:hAnsi="Arial" w:cs="Arial"/>
          <w:lang w:eastAsia="en-GB"/>
        </w:rPr>
      </w:pPr>
      <w:r w:rsidRPr="00486D73">
        <w:rPr>
          <w:rFonts w:ascii="Arial" w:eastAsia="Times New Roman" w:hAnsi="Arial" w:cs="Arial"/>
          <w:b/>
          <w:lang w:eastAsia="en-GB"/>
        </w:rPr>
        <w:t>C4</w:t>
      </w:r>
      <w:r w:rsidRPr="00486D73">
        <w:rPr>
          <w:rFonts w:ascii="Arial" w:eastAsia="Times New Roman" w:hAnsi="Arial" w:cs="Arial"/>
          <w:b/>
          <w:lang w:eastAsia="en-GB"/>
        </w:rPr>
        <w:tab/>
      </w:r>
      <w:r w:rsidR="002C12CA" w:rsidRPr="002C12CA">
        <w:rPr>
          <w:rFonts w:ascii="Arial" w:eastAsia="Times New Roman" w:hAnsi="Arial" w:cs="Arial"/>
          <w:lang w:eastAsia="en-GB"/>
        </w:rPr>
        <w:t>Before the first occupation of the building/extensio</w:t>
      </w:r>
      <w:r w:rsidR="002C12CA">
        <w:rPr>
          <w:rFonts w:ascii="Arial" w:eastAsia="Times New Roman" w:hAnsi="Arial" w:cs="Arial"/>
          <w:lang w:eastAsia="en-GB"/>
        </w:rPr>
        <w:t>n hereby permitted the window in the south eastern side elevation at second floor level</w:t>
      </w:r>
      <w:r w:rsidR="002C12CA" w:rsidRPr="002C12CA">
        <w:rPr>
          <w:rFonts w:ascii="Arial" w:eastAsia="Times New Roman" w:hAnsi="Arial" w:cs="Arial"/>
          <w:lang w:eastAsia="en-GB"/>
        </w:rPr>
        <w:t xml:space="preserve"> shall be fitted with purpose made obscured glazing and shall be top level opening only at 1.7m above the floor level of the room in which the window is installed. </w:t>
      </w:r>
      <w:r w:rsidR="002C12CA">
        <w:rPr>
          <w:rFonts w:ascii="Arial" w:eastAsia="Times New Roman" w:hAnsi="Arial" w:cs="Arial"/>
          <w:lang w:eastAsia="en-GB"/>
        </w:rPr>
        <w:t>The window</w:t>
      </w:r>
      <w:r w:rsidR="002C12CA" w:rsidRPr="002C12CA">
        <w:rPr>
          <w:rFonts w:ascii="Arial" w:eastAsia="Times New Roman" w:hAnsi="Arial" w:cs="Arial"/>
          <w:lang w:eastAsia="en-GB"/>
        </w:rPr>
        <w:t xml:space="preserve"> shall be permanently retained in that condition thereafter.</w:t>
      </w:r>
    </w:p>
    <w:p w:rsidR="002C12CA" w:rsidRPr="002C12CA" w:rsidRDefault="002C12CA" w:rsidP="00DF3567">
      <w:pPr>
        <w:tabs>
          <w:tab w:val="left" w:pos="1350"/>
        </w:tabs>
        <w:spacing w:after="0" w:line="240" w:lineRule="auto"/>
        <w:ind w:left="2520" w:hanging="1260"/>
        <w:jc w:val="both"/>
        <w:rPr>
          <w:rFonts w:ascii="Arial" w:eastAsia="Times New Roman" w:hAnsi="Arial" w:cs="Arial"/>
          <w:lang w:eastAsia="en-GB"/>
        </w:rPr>
      </w:pPr>
    </w:p>
    <w:p w:rsidR="005A16DC" w:rsidRDefault="002C12CA" w:rsidP="00DF3567">
      <w:pPr>
        <w:tabs>
          <w:tab w:val="left" w:pos="1350"/>
        </w:tabs>
        <w:spacing w:after="0" w:line="240" w:lineRule="auto"/>
        <w:ind w:left="2520"/>
        <w:jc w:val="both"/>
        <w:rPr>
          <w:rFonts w:ascii="Arial" w:eastAsia="Times New Roman" w:hAnsi="Arial" w:cs="Arial"/>
          <w:lang w:eastAsia="en-GB"/>
        </w:rPr>
      </w:pPr>
      <w:r w:rsidRPr="002C12CA">
        <w:rPr>
          <w:rFonts w:ascii="Arial" w:eastAsia="Times New Roman" w:hAnsi="Arial" w:cs="Arial"/>
          <w:lang w:eastAsia="en-GB"/>
        </w:rPr>
        <w:t xml:space="preserve">Reason: To safeguard the amenities of the occupiers of neighbouring residential properties in accordance with Policies CP1 and CP12 of the Core Strategy (adopted October 2011) and Policy DM1 and Appendix 2 of the Development Management Policies LDD (adopted July 2013). </w:t>
      </w:r>
    </w:p>
    <w:p w:rsidR="002C12CA" w:rsidRPr="00486D73" w:rsidRDefault="002C12CA" w:rsidP="002C12CA">
      <w:pPr>
        <w:tabs>
          <w:tab w:val="left" w:pos="1350"/>
        </w:tabs>
        <w:spacing w:after="0" w:line="240" w:lineRule="auto"/>
        <w:ind w:left="1260" w:firstLine="16"/>
        <w:jc w:val="both"/>
        <w:rPr>
          <w:rFonts w:ascii="Arial" w:eastAsia="Times New Roman" w:hAnsi="Arial" w:cs="Arial"/>
          <w:lang w:eastAsia="en-GB"/>
        </w:rPr>
      </w:pPr>
    </w:p>
    <w:p w:rsidR="005A16DC" w:rsidRPr="00486D73" w:rsidRDefault="005A16DC" w:rsidP="005A16DC">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486D73">
        <w:rPr>
          <w:rFonts w:ascii="Arial" w:eastAsia="Times New Roman" w:hAnsi="Arial" w:cs="Arial"/>
          <w:lang w:eastAsia="en-GB"/>
        </w:rPr>
        <w:t>9.2</w:t>
      </w:r>
      <w:r w:rsidRPr="00486D73">
        <w:rPr>
          <w:rFonts w:ascii="Arial" w:eastAsia="Times New Roman" w:hAnsi="Arial" w:cs="Arial"/>
          <w:lang w:eastAsia="en-GB"/>
        </w:rPr>
        <w:tab/>
      </w:r>
      <w:proofErr w:type="spellStart"/>
      <w:r w:rsidRPr="00486D73">
        <w:rPr>
          <w:rFonts w:ascii="Arial" w:eastAsia="Times New Roman" w:hAnsi="Arial" w:cs="Times New Roman"/>
          <w:b/>
          <w:szCs w:val="20"/>
          <w:lang w:eastAsia="en-GB"/>
        </w:rPr>
        <w:t>Informatives</w:t>
      </w:r>
      <w:proofErr w:type="spellEnd"/>
    </w:p>
    <w:p w:rsidR="005A16DC" w:rsidRPr="00486D73" w:rsidRDefault="005A16DC" w:rsidP="005A16DC">
      <w:pPr>
        <w:tabs>
          <w:tab w:val="left" w:pos="0"/>
          <w:tab w:val="left" w:pos="1985"/>
          <w:tab w:val="left" w:pos="3420"/>
        </w:tabs>
        <w:spacing w:after="0" w:line="238" w:lineRule="exact"/>
        <w:jc w:val="both"/>
        <w:rPr>
          <w:rFonts w:ascii="Arial" w:eastAsia="Times New Roman" w:hAnsi="Arial" w:cs="Arial"/>
          <w:lang w:eastAsia="en-GB"/>
        </w:rPr>
      </w:pPr>
    </w:p>
    <w:p w:rsidR="002C12CA" w:rsidRPr="002C12CA" w:rsidRDefault="005A16DC" w:rsidP="00DF3567">
      <w:pPr>
        <w:tabs>
          <w:tab w:val="left" w:pos="2410"/>
        </w:tabs>
        <w:spacing w:after="0" w:line="240" w:lineRule="auto"/>
        <w:ind w:left="2410" w:hanging="986"/>
        <w:jc w:val="both"/>
        <w:rPr>
          <w:rFonts w:ascii="Arial" w:eastAsia="Times New Roman" w:hAnsi="Arial" w:cs="Arial"/>
          <w:lang w:eastAsia="en-GB"/>
        </w:rPr>
      </w:pPr>
      <w:r w:rsidRPr="00486D73">
        <w:rPr>
          <w:rFonts w:ascii="Arial" w:eastAsia="Times New Roman" w:hAnsi="Arial" w:cs="Arial"/>
          <w:b/>
          <w:lang w:eastAsia="en-GB"/>
        </w:rPr>
        <w:t>I1</w:t>
      </w:r>
      <w:r w:rsidRPr="00486D73">
        <w:rPr>
          <w:rFonts w:ascii="Arial" w:eastAsia="Times New Roman" w:hAnsi="Arial" w:cs="Arial"/>
          <w:lang w:eastAsia="en-GB"/>
        </w:rPr>
        <w:tab/>
      </w:r>
      <w:r w:rsidR="002C12CA" w:rsidRPr="002C12CA">
        <w:rPr>
          <w:rFonts w:ascii="Arial" w:eastAsia="Times New Roman" w:hAnsi="Arial" w:cs="Arial"/>
          <w:lang w:eastAsia="en-GB"/>
        </w:rPr>
        <w:t>With regard to implementing this permission, the applicant is advised as follows:</w:t>
      </w:r>
    </w:p>
    <w:p w:rsidR="002C12CA" w:rsidRPr="002C12CA" w:rsidRDefault="002C12CA" w:rsidP="00DF3567">
      <w:pPr>
        <w:spacing w:after="0" w:line="240" w:lineRule="auto"/>
        <w:ind w:left="2700" w:hanging="1424"/>
        <w:jc w:val="both"/>
        <w:rPr>
          <w:rFonts w:ascii="Arial" w:eastAsia="Times New Roman" w:hAnsi="Arial" w:cs="Arial"/>
          <w:lang w:eastAsia="en-GB"/>
        </w:rPr>
      </w:pPr>
    </w:p>
    <w:p w:rsidR="002C12CA" w:rsidRPr="002C12CA" w:rsidRDefault="002C12CA" w:rsidP="00DF3567">
      <w:pPr>
        <w:spacing w:after="0" w:line="240" w:lineRule="auto"/>
        <w:ind w:left="2410"/>
        <w:jc w:val="both"/>
        <w:rPr>
          <w:rFonts w:ascii="Arial" w:eastAsia="Times New Roman" w:hAnsi="Arial" w:cs="Arial"/>
          <w:lang w:eastAsia="en-GB"/>
        </w:rPr>
      </w:pPr>
      <w:r w:rsidRPr="002C12CA">
        <w:rPr>
          <w:rFonts w:ascii="Arial" w:eastAsia="Times New Roman" w:hAnsi="Arial" w:cs="Arial"/>
          <w:lang w:eastAsia="en-GB"/>
        </w:rPr>
        <w:t xml:space="preserve">All relevant planning conditions must be discharged prior to the commencement of work. Requests to discharge conditions must be made by formal application. Fees are £97 per request (or £28 where the related permission is for extending or altering a </w:t>
      </w:r>
      <w:proofErr w:type="spellStart"/>
      <w:r w:rsidRPr="002C12CA">
        <w:rPr>
          <w:rFonts w:ascii="Arial" w:eastAsia="Times New Roman" w:hAnsi="Arial" w:cs="Arial"/>
          <w:lang w:eastAsia="en-GB"/>
        </w:rPr>
        <w:t>dwellinghouse</w:t>
      </w:r>
      <w:proofErr w:type="spellEnd"/>
      <w:r w:rsidRPr="002C12CA">
        <w:rPr>
          <w:rFonts w:ascii="Arial" w:eastAsia="Times New Roman" w:hAnsi="Arial" w:cs="Arial"/>
          <w:lang w:eastAsia="en-GB"/>
        </w:rPr>
        <w:t xml:space="preserve"> or other development in the curtilage of a </w:t>
      </w:r>
      <w:proofErr w:type="spellStart"/>
      <w:r w:rsidRPr="002C12CA">
        <w:rPr>
          <w:rFonts w:ascii="Arial" w:eastAsia="Times New Roman" w:hAnsi="Arial" w:cs="Arial"/>
          <w:lang w:eastAsia="en-GB"/>
        </w:rPr>
        <w:t>dwellinghouse</w:t>
      </w:r>
      <w:proofErr w:type="spellEnd"/>
      <w:r w:rsidRPr="002C12CA">
        <w:rPr>
          <w:rFonts w:ascii="Arial" w:eastAsia="Times New Roman" w:hAnsi="Arial" w:cs="Arial"/>
          <w:lang w:eastAsia="en-GB"/>
        </w:rPr>
        <w:t xml:space="preserve">). Please note </w:t>
      </w:r>
      <w:r w:rsidRPr="002C12CA">
        <w:rPr>
          <w:rFonts w:ascii="Arial" w:eastAsia="Times New Roman" w:hAnsi="Arial" w:cs="Arial"/>
          <w:lang w:eastAsia="en-GB"/>
        </w:rPr>
        <w:lastRenderedPageBreak/>
        <w:t xml:space="preserve">that requests made without the appropriate fee will be returned unanswered. </w:t>
      </w:r>
    </w:p>
    <w:p w:rsidR="002C12CA" w:rsidRPr="002C12CA" w:rsidRDefault="002C12CA" w:rsidP="002C12CA">
      <w:pPr>
        <w:spacing w:after="0" w:line="240" w:lineRule="auto"/>
        <w:ind w:left="1260" w:hanging="1260"/>
        <w:jc w:val="both"/>
        <w:rPr>
          <w:rFonts w:ascii="Arial" w:eastAsia="Times New Roman" w:hAnsi="Arial" w:cs="Arial"/>
          <w:lang w:eastAsia="en-GB"/>
        </w:rPr>
      </w:pPr>
    </w:p>
    <w:p w:rsidR="002C12CA" w:rsidRPr="002C12CA" w:rsidRDefault="002C12CA" w:rsidP="00DF3567">
      <w:pPr>
        <w:spacing w:after="0" w:line="240" w:lineRule="auto"/>
        <w:ind w:left="2410"/>
        <w:jc w:val="both"/>
        <w:rPr>
          <w:rFonts w:ascii="Arial" w:eastAsia="Times New Roman" w:hAnsi="Arial" w:cs="Arial"/>
          <w:lang w:eastAsia="en-GB"/>
        </w:rPr>
      </w:pPr>
      <w:r w:rsidRPr="002C12CA">
        <w:rPr>
          <w:rFonts w:ascii="Arial" w:eastAsia="Times New Roman" w:hAnsi="Arial" w:cs="Arial"/>
          <w:lang w:eastAsia="en-GB"/>
        </w:rPr>
        <w:t>There may be a requirement for the approved development to comply with the Building Regulations. The Council's Building Control section can be contacted on telephone number 01923 727132 or at www.threerivers.gov.uk for more information and application forms.</w:t>
      </w:r>
    </w:p>
    <w:p w:rsidR="002C12CA" w:rsidRPr="002C12CA" w:rsidRDefault="002C12CA" w:rsidP="00DF3567">
      <w:pPr>
        <w:spacing w:after="0" w:line="240" w:lineRule="auto"/>
        <w:ind w:left="2410"/>
        <w:jc w:val="both"/>
        <w:rPr>
          <w:rFonts w:ascii="Arial" w:eastAsia="Times New Roman" w:hAnsi="Arial" w:cs="Arial"/>
          <w:lang w:eastAsia="en-GB"/>
        </w:rPr>
      </w:pPr>
    </w:p>
    <w:p w:rsidR="002C12CA" w:rsidRPr="002C12CA" w:rsidRDefault="002C12CA" w:rsidP="00DF3567">
      <w:pPr>
        <w:spacing w:after="0" w:line="240" w:lineRule="auto"/>
        <w:ind w:left="2410"/>
        <w:jc w:val="both"/>
        <w:rPr>
          <w:rFonts w:ascii="Arial" w:eastAsia="Times New Roman" w:hAnsi="Arial" w:cs="Arial"/>
          <w:lang w:eastAsia="en-GB"/>
        </w:rPr>
      </w:pPr>
      <w:r w:rsidRPr="002C12CA">
        <w:rPr>
          <w:rFonts w:ascii="Arial" w:eastAsia="Times New Roman" w:hAnsi="Arial" w:cs="Arial"/>
          <w:lang w:eastAsia="en-GB"/>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2C12CA" w:rsidRPr="002C12CA" w:rsidRDefault="002C12CA" w:rsidP="00DF3567">
      <w:pPr>
        <w:spacing w:after="0" w:line="240" w:lineRule="auto"/>
        <w:ind w:left="2410"/>
        <w:jc w:val="both"/>
        <w:rPr>
          <w:rFonts w:ascii="Arial" w:eastAsia="Times New Roman" w:hAnsi="Arial" w:cs="Arial"/>
          <w:lang w:eastAsia="en-GB"/>
        </w:rPr>
      </w:pPr>
    </w:p>
    <w:p w:rsidR="002C12CA" w:rsidRPr="002C12CA" w:rsidRDefault="002C12CA" w:rsidP="00DF3567">
      <w:pPr>
        <w:spacing w:after="0" w:line="240" w:lineRule="auto"/>
        <w:ind w:left="2410"/>
        <w:jc w:val="both"/>
        <w:rPr>
          <w:rFonts w:ascii="Arial" w:eastAsia="Times New Roman" w:hAnsi="Arial" w:cs="Arial"/>
          <w:lang w:eastAsia="en-GB"/>
        </w:rPr>
      </w:pPr>
      <w:r w:rsidRPr="002C12CA">
        <w:rPr>
          <w:rFonts w:ascii="Arial" w:eastAsia="Times New Roman" w:hAnsi="Arial" w:cs="Arial"/>
          <w:lang w:eastAsia="en-GB"/>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2C12CA" w:rsidRPr="002C12CA" w:rsidRDefault="002C12CA" w:rsidP="00DF3567">
      <w:pPr>
        <w:spacing w:after="0" w:line="240" w:lineRule="auto"/>
        <w:ind w:left="2410"/>
        <w:jc w:val="both"/>
        <w:rPr>
          <w:rFonts w:ascii="Arial" w:eastAsia="Times New Roman" w:hAnsi="Arial" w:cs="Arial"/>
          <w:lang w:eastAsia="en-GB"/>
        </w:rPr>
      </w:pPr>
    </w:p>
    <w:p w:rsidR="005A16DC" w:rsidRDefault="002C12CA" w:rsidP="00DF3567">
      <w:pPr>
        <w:spacing w:after="0" w:line="240" w:lineRule="auto"/>
        <w:ind w:left="2410"/>
        <w:jc w:val="both"/>
        <w:rPr>
          <w:rFonts w:ascii="Arial" w:eastAsia="Times New Roman" w:hAnsi="Arial" w:cs="Arial"/>
          <w:lang w:eastAsia="en-GB"/>
        </w:rPr>
      </w:pPr>
      <w:r w:rsidRPr="002C12CA">
        <w:rPr>
          <w:rFonts w:ascii="Arial" w:eastAsia="Times New Roman" w:hAnsi="Arial" w:cs="Arial"/>
          <w:lang w:eastAsia="en-GB"/>
        </w:rPr>
        <w:t xml:space="preserve">Where possible, </w:t>
      </w:r>
      <w:proofErr w:type="gramStart"/>
      <w:r w:rsidRPr="002C12CA">
        <w:rPr>
          <w:rFonts w:ascii="Arial" w:eastAsia="Times New Roman" w:hAnsi="Arial" w:cs="Arial"/>
          <w:lang w:eastAsia="en-GB"/>
        </w:rPr>
        <w:t>energy saving</w:t>
      </w:r>
      <w:proofErr w:type="gramEnd"/>
      <w:r w:rsidRPr="002C12CA">
        <w:rPr>
          <w:rFonts w:ascii="Arial" w:eastAsia="Times New Roman" w:hAnsi="Arial" w:cs="Arial"/>
          <w:lang w:eastAsia="en-GB"/>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2C12CA" w:rsidRPr="00486D73" w:rsidRDefault="002C12CA" w:rsidP="002C12CA">
      <w:pPr>
        <w:spacing w:after="0" w:line="240" w:lineRule="auto"/>
        <w:ind w:left="1260" w:firstLine="16"/>
        <w:jc w:val="both"/>
        <w:rPr>
          <w:rFonts w:ascii="Arial" w:eastAsia="Times New Roman" w:hAnsi="Arial" w:cs="Arial"/>
          <w:lang w:eastAsia="en-GB"/>
        </w:rPr>
      </w:pPr>
    </w:p>
    <w:p w:rsidR="005A16DC" w:rsidRPr="00486D73" w:rsidRDefault="005A16DC" w:rsidP="00DF3567">
      <w:pPr>
        <w:spacing w:after="0" w:line="240" w:lineRule="auto"/>
        <w:ind w:left="2410" w:hanging="970"/>
        <w:jc w:val="both"/>
        <w:rPr>
          <w:rFonts w:ascii="Arial" w:eastAsia="Times New Roman" w:hAnsi="Arial" w:cs="Arial"/>
          <w:lang w:eastAsia="en-GB"/>
        </w:rPr>
      </w:pPr>
      <w:r w:rsidRPr="00486D73">
        <w:rPr>
          <w:rFonts w:ascii="Arial" w:eastAsia="Times New Roman" w:hAnsi="Arial" w:cs="Arial"/>
          <w:b/>
          <w:lang w:eastAsia="en-GB"/>
        </w:rPr>
        <w:t>I2</w:t>
      </w:r>
      <w:r w:rsidRPr="00486D73">
        <w:rPr>
          <w:rFonts w:ascii="Arial" w:eastAsia="Times New Roman" w:hAnsi="Arial" w:cs="Arial"/>
          <w:lang w:eastAsia="en-GB"/>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5A16DC" w:rsidRPr="00486D73" w:rsidRDefault="005A16DC" w:rsidP="00DF3567">
      <w:pPr>
        <w:spacing w:after="0" w:line="240" w:lineRule="auto"/>
        <w:ind w:left="2410" w:hanging="970"/>
        <w:jc w:val="both"/>
        <w:rPr>
          <w:rFonts w:ascii="Arial" w:eastAsia="Times New Roman" w:hAnsi="Arial" w:cs="Arial"/>
          <w:lang w:eastAsia="en-GB"/>
        </w:rPr>
      </w:pPr>
    </w:p>
    <w:p w:rsidR="005A16DC" w:rsidRPr="00486D73" w:rsidRDefault="005A16DC" w:rsidP="00DF3567">
      <w:pPr>
        <w:spacing w:after="0" w:line="240" w:lineRule="auto"/>
        <w:ind w:left="2410" w:hanging="970"/>
        <w:jc w:val="both"/>
        <w:rPr>
          <w:rFonts w:ascii="Arial" w:eastAsia="Times New Roman" w:hAnsi="Arial" w:cs="Arial"/>
          <w:lang w:eastAsia="en-GB"/>
        </w:rPr>
      </w:pPr>
      <w:r w:rsidRPr="00486D73">
        <w:rPr>
          <w:rFonts w:ascii="Arial" w:eastAsia="Times New Roman" w:hAnsi="Arial" w:cs="Arial"/>
          <w:b/>
          <w:lang w:eastAsia="en-GB"/>
        </w:rPr>
        <w:t>I3</w:t>
      </w:r>
      <w:r w:rsidRPr="00486D73">
        <w:rPr>
          <w:rFonts w:ascii="Arial" w:eastAsia="Times New Roman" w:hAnsi="Arial" w:cs="Arial"/>
          <w:lang w:eastAsia="en-GB"/>
        </w:rPr>
        <w:tab/>
      </w:r>
      <w:r w:rsidR="002C12CA" w:rsidRPr="002C12CA">
        <w:rPr>
          <w:rFonts w:ascii="Arial" w:eastAsia="Times New Roman" w:hAnsi="Arial" w:cs="Arial"/>
          <w:lang w:eastAsia="en-GB"/>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5A16DC" w:rsidRPr="00486D73" w:rsidRDefault="005A16DC" w:rsidP="00DF3567">
      <w:pPr>
        <w:spacing w:after="0" w:line="240" w:lineRule="auto"/>
        <w:ind w:left="2410" w:hanging="970"/>
        <w:jc w:val="both"/>
        <w:rPr>
          <w:rFonts w:ascii="Arial" w:eastAsia="Times New Roman" w:hAnsi="Arial" w:cs="Arial"/>
          <w:lang w:eastAsia="en-GB"/>
        </w:rPr>
      </w:pPr>
    </w:p>
    <w:p w:rsidR="005A16DC" w:rsidRPr="00486D73" w:rsidRDefault="005A16DC" w:rsidP="00DF3567">
      <w:pPr>
        <w:spacing w:after="0" w:line="240" w:lineRule="auto"/>
        <w:ind w:left="2410" w:hanging="970"/>
        <w:jc w:val="both"/>
        <w:rPr>
          <w:rFonts w:ascii="Arial" w:eastAsia="Times New Roman" w:hAnsi="Arial" w:cs="Arial"/>
          <w:lang w:eastAsia="en-GB"/>
        </w:rPr>
      </w:pPr>
      <w:r w:rsidRPr="00486D73">
        <w:rPr>
          <w:rFonts w:ascii="Arial" w:eastAsia="Times New Roman" w:hAnsi="Arial" w:cs="Arial"/>
          <w:b/>
          <w:lang w:eastAsia="en-GB"/>
        </w:rPr>
        <w:t>I4</w:t>
      </w:r>
      <w:r>
        <w:rPr>
          <w:rFonts w:ascii="Arial" w:eastAsia="Times New Roman" w:hAnsi="Arial" w:cs="Arial"/>
          <w:lang w:eastAsia="en-GB"/>
        </w:rPr>
        <w:t xml:space="preserve">         </w:t>
      </w:r>
      <w:r w:rsidR="00DF3567">
        <w:rPr>
          <w:rFonts w:ascii="Arial" w:eastAsia="Times New Roman" w:hAnsi="Arial" w:cs="Arial"/>
          <w:lang w:eastAsia="en-GB"/>
        </w:rPr>
        <w:tab/>
      </w:r>
      <w:bookmarkStart w:id="0" w:name="_GoBack"/>
      <w:bookmarkEnd w:id="0"/>
      <w:r w:rsidRPr="00486D73">
        <w:rPr>
          <w:rFonts w:ascii="Arial" w:eastAsia="Times New Roman" w:hAnsi="Arial" w:cs="Arial"/>
          <w:lang w:eastAsia="en-GB"/>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5A16DC" w:rsidRPr="00486D73" w:rsidRDefault="005A16DC" w:rsidP="00DF3567">
      <w:pPr>
        <w:spacing w:after="0" w:line="240" w:lineRule="auto"/>
        <w:ind w:left="2410" w:hanging="970"/>
        <w:jc w:val="both"/>
        <w:rPr>
          <w:rFonts w:ascii="Arial" w:eastAsia="Times New Roman" w:hAnsi="Arial" w:cs="Arial"/>
          <w:lang w:eastAsia="en-GB"/>
        </w:rPr>
      </w:pPr>
    </w:p>
    <w:p w:rsidR="005A16DC" w:rsidRPr="00486D73" w:rsidRDefault="005A16DC" w:rsidP="00DF3567">
      <w:pPr>
        <w:spacing w:after="0" w:line="240" w:lineRule="auto"/>
        <w:ind w:left="2410"/>
        <w:jc w:val="both"/>
        <w:rPr>
          <w:rFonts w:ascii="Arial" w:eastAsia="Times New Roman" w:hAnsi="Arial" w:cs="Arial"/>
          <w:lang w:eastAsia="en-GB"/>
        </w:rPr>
      </w:pPr>
      <w:r w:rsidRPr="00486D73">
        <w:rPr>
          <w:rFonts w:ascii="Arial" w:eastAsia="Times New Roman" w:hAnsi="Arial" w:cs="Arial"/>
          <w:lang w:eastAsia="en-GB"/>
        </w:rPr>
        <w:t>If bats are found all works must stop immediately and advice sought as to how to proceed from either of the following organisations:</w:t>
      </w:r>
    </w:p>
    <w:p w:rsidR="005A16DC" w:rsidRPr="00486D73" w:rsidRDefault="005A16DC" w:rsidP="00DF3567">
      <w:pPr>
        <w:spacing w:after="0" w:line="240" w:lineRule="auto"/>
        <w:ind w:left="2230" w:firstLine="180"/>
        <w:jc w:val="both"/>
        <w:rPr>
          <w:rFonts w:ascii="Arial" w:eastAsia="Times New Roman" w:hAnsi="Arial" w:cs="Arial"/>
          <w:lang w:eastAsia="en-GB"/>
        </w:rPr>
      </w:pPr>
      <w:r w:rsidRPr="00486D73">
        <w:rPr>
          <w:rFonts w:ascii="Arial" w:eastAsia="Times New Roman" w:hAnsi="Arial" w:cs="Arial"/>
          <w:lang w:eastAsia="en-GB"/>
        </w:rPr>
        <w:t>The UK Bat Helpline: 0845 1300 228</w:t>
      </w:r>
    </w:p>
    <w:p w:rsidR="005A16DC" w:rsidRPr="00486D73" w:rsidRDefault="005A16DC" w:rsidP="00DF3567">
      <w:pPr>
        <w:spacing w:after="0" w:line="240" w:lineRule="auto"/>
        <w:ind w:left="2410"/>
        <w:jc w:val="both"/>
        <w:rPr>
          <w:rFonts w:ascii="Arial" w:eastAsia="Times New Roman" w:hAnsi="Arial" w:cs="Arial"/>
          <w:lang w:eastAsia="en-GB"/>
        </w:rPr>
      </w:pPr>
      <w:r w:rsidRPr="00486D73">
        <w:rPr>
          <w:rFonts w:ascii="Arial" w:eastAsia="Times New Roman" w:hAnsi="Arial" w:cs="Arial"/>
          <w:lang w:eastAsia="en-GB"/>
        </w:rPr>
        <w:lastRenderedPageBreak/>
        <w:t xml:space="preserve">Natural </w:t>
      </w:r>
      <w:smartTag w:uri="urn:schemas-microsoft-com:office:smarttags" w:element="place">
        <w:smartTag w:uri="urn:schemas-microsoft-com:office:smarttags" w:element="country-region">
          <w:r w:rsidRPr="00486D73">
            <w:rPr>
              <w:rFonts w:ascii="Arial" w:eastAsia="Times New Roman" w:hAnsi="Arial" w:cs="Arial"/>
              <w:lang w:eastAsia="en-GB"/>
            </w:rPr>
            <w:t>England</w:t>
          </w:r>
        </w:smartTag>
      </w:smartTag>
      <w:r w:rsidRPr="00486D73">
        <w:rPr>
          <w:rFonts w:ascii="Arial" w:eastAsia="Times New Roman" w:hAnsi="Arial" w:cs="Arial"/>
          <w:lang w:eastAsia="en-GB"/>
        </w:rPr>
        <w:t>: 0845 6014523</w:t>
      </w:r>
    </w:p>
    <w:p w:rsidR="005A16DC" w:rsidRPr="00486D73" w:rsidRDefault="005A16DC" w:rsidP="00DF3567">
      <w:pPr>
        <w:spacing w:after="0" w:line="240" w:lineRule="auto"/>
        <w:ind w:left="2410"/>
        <w:jc w:val="both"/>
        <w:rPr>
          <w:rFonts w:ascii="Arial" w:eastAsia="Times New Roman" w:hAnsi="Arial" w:cs="Arial"/>
          <w:lang w:eastAsia="en-GB"/>
        </w:rPr>
      </w:pPr>
      <w:r w:rsidRPr="00486D73">
        <w:rPr>
          <w:rFonts w:ascii="Arial" w:eastAsia="Times New Roman" w:hAnsi="Arial" w:cs="Arial"/>
          <w:lang w:eastAsia="en-GB"/>
        </w:rPr>
        <w:t>Herts &amp; Middlesex Bat Group: www.hmbg.org.uk</w:t>
      </w:r>
    </w:p>
    <w:p w:rsidR="005A16DC" w:rsidRPr="00486D73" w:rsidRDefault="005A16DC" w:rsidP="00DF3567">
      <w:pPr>
        <w:spacing w:after="0" w:line="240" w:lineRule="auto"/>
        <w:ind w:left="2410"/>
        <w:jc w:val="both"/>
        <w:rPr>
          <w:rFonts w:ascii="Arial" w:eastAsia="Times New Roman" w:hAnsi="Arial" w:cs="Arial"/>
          <w:lang w:eastAsia="en-GB"/>
        </w:rPr>
      </w:pPr>
    </w:p>
    <w:p w:rsidR="005A16DC" w:rsidRPr="00486D73" w:rsidRDefault="005A16DC" w:rsidP="00DF3567">
      <w:pPr>
        <w:spacing w:after="0" w:line="240" w:lineRule="auto"/>
        <w:ind w:left="2410"/>
        <w:jc w:val="both"/>
        <w:rPr>
          <w:rFonts w:ascii="Arial" w:eastAsia="Times New Roman" w:hAnsi="Arial" w:cs="Arial"/>
          <w:lang w:eastAsia="en-GB"/>
        </w:rPr>
      </w:pPr>
      <w:r w:rsidRPr="00486D73">
        <w:rPr>
          <w:rFonts w:ascii="Arial" w:eastAsia="Times New Roman" w:hAnsi="Arial" w:cs="Arial"/>
          <w:lang w:eastAsia="en-GB"/>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5A16DC" w:rsidRPr="00486D73" w:rsidRDefault="005A16DC" w:rsidP="00DF3567">
      <w:pPr>
        <w:spacing w:after="0" w:line="240" w:lineRule="auto"/>
        <w:ind w:left="1870" w:hanging="720"/>
        <w:rPr>
          <w:rFonts w:ascii="Arial" w:eastAsia="Times New Roman" w:hAnsi="Arial" w:cs="Times New Roman"/>
          <w:szCs w:val="20"/>
          <w:lang w:eastAsia="en-GB"/>
        </w:rPr>
      </w:pPr>
    </w:p>
    <w:p w:rsidR="005A16DC" w:rsidRPr="00486D73" w:rsidRDefault="005A16DC" w:rsidP="005A16DC">
      <w:pPr>
        <w:spacing w:after="0" w:line="240" w:lineRule="auto"/>
        <w:ind w:left="720" w:hanging="720"/>
        <w:rPr>
          <w:rFonts w:ascii="Arial" w:eastAsia="Times New Roman" w:hAnsi="Arial" w:cs="Times New Roman"/>
          <w:szCs w:val="20"/>
          <w:lang w:eastAsia="en-GB"/>
        </w:rPr>
      </w:pPr>
    </w:p>
    <w:p w:rsidR="005A16DC" w:rsidRDefault="005A16DC" w:rsidP="005A16DC"/>
    <w:p w:rsidR="00BC5F3B" w:rsidRDefault="00BC5F3B"/>
    <w:sectPr w:rsidR="00BC5F3B">
      <w:footerReference w:type="default" r:id="rId8"/>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F4" w:rsidRDefault="00E14DBA">
      <w:pPr>
        <w:spacing w:after="0" w:line="240" w:lineRule="auto"/>
      </w:pPr>
      <w:r>
        <w:separator/>
      </w:r>
    </w:p>
  </w:endnote>
  <w:endnote w:type="continuationSeparator" w:id="0">
    <w:p w:rsidR="00F92EF4" w:rsidRDefault="00E1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FD" w:rsidRDefault="00DF3567" w:rsidP="00776638">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F4" w:rsidRDefault="00E14DBA">
      <w:pPr>
        <w:spacing w:after="0" w:line="240" w:lineRule="auto"/>
      </w:pPr>
      <w:r>
        <w:separator/>
      </w:r>
    </w:p>
  </w:footnote>
  <w:footnote w:type="continuationSeparator" w:id="0">
    <w:p w:rsidR="00F92EF4" w:rsidRDefault="00E14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CD7"/>
    <w:multiLevelType w:val="multilevel"/>
    <w:tmpl w:val="850A56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Arial" w:hAnsi="Arial" w:cs="Arial" w:hint="default"/>
        <w:b w:val="0"/>
        <w:i w:val="0"/>
        <w:color w:val="auto"/>
        <w:sz w:val="22"/>
        <w:szCs w:val="22"/>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ED17DCB"/>
    <w:multiLevelType w:val="multilevel"/>
    <w:tmpl w:val="67E2BE04"/>
    <w:lvl w:ilvl="0">
      <w:start w:val="1"/>
      <w:numFmt w:val="decimal"/>
      <w:lvlText w:val="%1."/>
      <w:lvlJc w:val="left"/>
      <w:pPr>
        <w:ind w:left="852" w:hanging="492"/>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A5365E"/>
    <w:multiLevelType w:val="multilevel"/>
    <w:tmpl w:val="F5DA3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DC"/>
    <w:rsid w:val="00044164"/>
    <w:rsid w:val="000E571C"/>
    <w:rsid w:val="00185248"/>
    <w:rsid w:val="00186E26"/>
    <w:rsid w:val="00264E22"/>
    <w:rsid w:val="002C12CA"/>
    <w:rsid w:val="003D4E96"/>
    <w:rsid w:val="0042344A"/>
    <w:rsid w:val="0042555C"/>
    <w:rsid w:val="004556EF"/>
    <w:rsid w:val="00455F74"/>
    <w:rsid w:val="004F4493"/>
    <w:rsid w:val="005A16DC"/>
    <w:rsid w:val="005D3086"/>
    <w:rsid w:val="006D433B"/>
    <w:rsid w:val="006D4528"/>
    <w:rsid w:val="007C24B4"/>
    <w:rsid w:val="00851545"/>
    <w:rsid w:val="0096058C"/>
    <w:rsid w:val="00BB5A20"/>
    <w:rsid w:val="00BC5F3B"/>
    <w:rsid w:val="00C07201"/>
    <w:rsid w:val="00C76690"/>
    <w:rsid w:val="00C82612"/>
    <w:rsid w:val="00CB01F9"/>
    <w:rsid w:val="00DA4535"/>
    <w:rsid w:val="00DF3567"/>
    <w:rsid w:val="00E14DBA"/>
    <w:rsid w:val="00E311F6"/>
    <w:rsid w:val="00E40FDE"/>
    <w:rsid w:val="00EE3F50"/>
    <w:rsid w:val="00EF0F42"/>
    <w:rsid w:val="00F9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16DC"/>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rsid w:val="005A16DC"/>
    <w:rPr>
      <w:rFonts w:ascii="Arial" w:eastAsia="Times New Roman" w:hAnsi="Arial" w:cs="Times New Roman"/>
      <w:szCs w:val="20"/>
      <w:lang w:eastAsia="en-GB"/>
    </w:rPr>
  </w:style>
  <w:style w:type="paragraph" w:styleId="ListParagraph">
    <w:name w:val="List Paragraph"/>
    <w:basedOn w:val="Normal"/>
    <w:uiPriority w:val="34"/>
    <w:qFormat/>
    <w:rsid w:val="005A1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16DC"/>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rsid w:val="005A16DC"/>
    <w:rPr>
      <w:rFonts w:ascii="Arial" w:eastAsia="Times New Roman" w:hAnsi="Arial" w:cs="Times New Roman"/>
      <w:szCs w:val="20"/>
      <w:lang w:eastAsia="en-GB"/>
    </w:rPr>
  </w:style>
  <w:style w:type="paragraph" w:styleId="ListParagraph">
    <w:name w:val="List Paragraph"/>
    <w:basedOn w:val="Normal"/>
    <w:uiPriority w:val="34"/>
    <w:qFormat/>
    <w:rsid w:val="005A1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20175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Edwards</dc:creator>
  <cp:lastModifiedBy>Sarah Haythorpe</cp:lastModifiedBy>
  <cp:revision>3</cp:revision>
  <cp:lastPrinted>2017-05-16T14:57:00Z</cp:lastPrinted>
  <dcterms:created xsi:type="dcterms:W3CDTF">2017-05-16T12:30:00Z</dcterms:created>
  <dcterms:modified xsi:type="dcterms:W3CDTF">2017-05-16T14:57:00Z</dcterms:modified>
</cp:coreProperties>
</file>