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515" w:rsidRPr="008503FB" w:rsidRDefault="002A0347" w:rsidP="00D308CF">
      <w:bookmarkStart w:id="0" w:name="_GoBack"/>
      <w:bookmarkEnd w:id="0"/>
      <w:r>
        <w:rPr>
          <w:noProof/>
        </w:rPr>
        <w:drawing>
          <wp:inline distT="0" distB="0" distL="0" distR="0">
            <wp:extent cx="1828800" cy="68580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noFill/>
                    <a:ln>
                      <a:noFill/>
                    </a:ln>
                    <a:effectLst/>
                  </pic:spPr>
                </pic:pic>
              </a:graphicData>
            </a:graphic>
          </wp:inline>
        </w:drawing>
      </w:r>
    </w:p>
    <w:p w:rsidR="00472515" w:rsidRPr="008503FB" w:rsidRDefault="00472515" w:rsidP="008C3B2B">
      <w:pPr>
        <w:jc w:val="right"/>
      </w:pPr>
    </w:p>
    <w:p w:rsidR="00472515" w:rsidRPr="008503FB" w:rsidRDefault="00472515"/>
    <w:p w:rsidR="00472515" w:rsidRPr="008503FB" w:rsidRDefault="00472515"/>
    <w:p w:rsidR="00472515" w:rsidRPr="008503FB" w:rsidRDefault="00472515"/>
    <w:p w:rsidR="00472515" w:rsidRPr="008503FB" w:rsidRDefault="00472515"/>
    <w:p w:rsidR="00BC5F07" w:rsidRPr="008503FB" w:rsidRDefault="00BC5F07"/>
    <w:p w:rsidR="00BC5F07" w:rsidRPr="003128FA" w:rsidRDefault="00CB7EAB" w:rsidP="003128FA">
      <w:pPr>
        <w:jc w:val="center"/>
        <w:rPr>
          <w:sz w:val="48"/>
          <w:szCs w:val="48"/>
        </w:rPr>
      </w:pPr>
      <w:r>
        <w:rPr>
          <w:sz w:val="48"/>
          <w:szCs w:val="48"/>
        </w:rPr>
        <w:t xml:space="preserve">Three Rivers District </w:t>
      </w:r>
      <w:r w:rsidR="003128FA" w:rsidRPr="003128FA">
        <w:rPr>
          <w:sz w:val="48"/>
          <w:szCs w:val="48"/>
        </w:rPr>
        <w:t>Council</w:t>
      </w:r>
    </w:p>
    <w:p w:rsidR="00BC5F07" w:rsidRPr="008503FB" w:rsidRDefault="00BC5F07"/>
    <w:p w:rsidR="00BC5F07" w:rsidRPr="008503FB" w:rsidRDefault="00BC5F07"/>
    <w:p w:rsidR="00BC5F07" w:rsidRPr="008503FB" w:rsidRDefault="00BC5F07"/>
    <w:p w:rsidR="00BC5F07" w:rsidRPr="008503FB" w:rsidRDefault="00BC5F07"/>
    <w:p w:rsidR="00BC5F07" w:rsidRPr="008503FB" w:rsidRDefault="00BC5F07"/>
    <w:p w:rsidR="00BC5F07" w:rsidRPr="008503FB" w:rsidRDefault="00BC5F07"/>
    <w:p w:rsidR="00554F2D" w:rsidRPr="008503FB" w:rsidRDefault="007B6AB2" w:rsidP="00B04750">
      <w:pPr>
        <w:pStyle w:val="BodyText"/>
        <w:jc w:val="center"/>
        <w:rPr>
          <w:b/>
          <w:bCs/>
          <w:caps/>
          <w:sz w:val="48"/>
        </w:rPr>
      </w:pPr>
      <w:r>
        <w:rPr>
          <w:b/>
          <w:bCs/>
          <w:caps/>
          <w:sz w:val="48"/>
        </w:rPr>
        <w:t xml:space="preserve">HOMELESS </w:t>
      </w:r>
      <w:r w:rsidR="00FD6A0A">
        <w:rPr>
          <w:b/>
          <w:bCs/>
          <w:caps/>
          <w:sz w:val="48"/>
        </w:rPr>
        <w:t>REDUCTION ACT IMPLEMENTATION</w:t>
      </w:r>
    </w:p>
    <w:p w:rsidR="00472515" w:rsidRPr="008503FB" w:rsidRDefault="00472515"/>
    <w:p w:rsidR="00BC5F07" w:rsidRPr="008503FB" w:rsidRDefault="00BC5F07"/>
    <w:p w:rsidR="00B04750" w:rsidRPr="008503FB" w:rsidRDefault="00B04750"/>
    <w:p w:rsidR="00BC5F07" w:rsidRPr="008503FB" w:rsidRDefault="00BC5F07"/>
    <w:p w:rsidR="00472515" w:rsidRPr="008503FB" w:rsidRDefault="00472515" w:rsidP="00472515">
      <w:pPr>
        <w:jc w:val="center"/>
        <w:rPr>
          <w:b/>
          <w:sz w:val="48"/>
          <w:szCs w:val="48"/>
        </w:rPr>
      </w:pPr>
      <w:r w:rsidRPr="008503FB">
        <w:rPr>
          <w:b/>
          <w:sz w:val="48"/>
          <w:szCs w:val="48"/>
        </w:rPr>
        <w:t>PROJECT INITIATION DOCUMENT</w:t>
      </w:r>
    </w:p>
    <w:p w:rsidR="00D506AB" w:rsidRPr="008503FB" w:rsidRDefault="002C2112" w:rsidP="00D506AB">
      <w:pPr>
        <w:jc w:val="center"/>
        <w:rPr>
          <w:b/>
          <w:sz w:val="48"/>
          <w:szCs w:val="48"/>
        </w:rPr>
      </w:pPr>
      <w:r>
        <w:rPr>
          <w:b/>
          <w:sz w:val="48"/>
          <w:szCs w:val="48"/>
        </w:rPr>
        <w:t>(P.I.D. Lite</w:t>
      </w:r>
      <w:r w:rsidR="00D506AB" w:rsidRPr="008503FB">
        <w:rPr>
          <w:b/>
          <w:sz w:val="48"/>
          <w:szCs w:val="48"/>
        </w:rPr>
        <w:t>)</w:t>
      </w:r>
    </w:p>
    <w:p w:rsidR="00472515" w:rsidRPr="008503FB" w:rsidRDefault="00472515"/>
    <w:p w:rsidR="00472515" w:rsidRPr="008503FB" w:rsidRDefault="00472515"/>
    <w:p w:rsidR="00472515" w:rsidRPr="008503FB" w:rsidRDefault="00472515"/>
    <w:p w:rsidR="005D629D" w:rsidRPr="008503FB" w:rsidRDefault="005D629D"/>
    <w:p w:rsidR="001457A1" w:rsidRPr="008503FB" w:rsidRDefault="001457A1"/>
    <w:p w:rsidR="001457A1" w:rsidRPr="008503FB" w:rsidRDefault="001457A1"/>
    <w:p w:rsidR="001457A1" w:rsidRPr="008503FB" w:rsidRDefault="001457A1"/>
    <w:p w:rsidR="001457A1" w:rsidRPr="008503FB" w:rsidRDefault="001457A1"/>
    <w:tbl>
      <w:tblPr>
        <w:tblW w:w="8897" w:type="dxa"/>
        <w:tblLayout w:type="fixed"/>
        <w:tblLook w:val="0000" w:firstRow="0" w:lastRow="0" w:firstColumn="0" w:lastColumn="0" w:noHBand="0" w:noVBand="0"/>
      </w:tblPr>
      <w:tblGrid>
        <w:gridCol w:w="3991"/>
        <w:gridCol w:w="4906"/>
      </w:tblGrid>
      <w:tr w:rsidR="00472515" w:rsidRPr="008503FB" w:rsidTr="00472515">
        <w:trPr>
          <w:cantSplit/>
        </w:trPr>
        <w:tc>
          <w:tcPr>
            <w:tcW w:w="3991" w:type="dxa"/>
            <w:tcBorders>
              <w:top w:val="single" w:sz="6" w:space="0" w:color="auto"/>
              <w:left w:val="single" w:sz="6" w:space="0" w:color="auto"/>
              <w:bottom w:val="single" w:sz="6" w:space="0" w:color="auto"/>
              <w:right w:val="single" w:sz="6" w:space="0" w:color="auto"/>
            </w:tcBorders>
          </w:tcPr>
          <w:p w:rsidR="00472515" w:rsidRPr="008503FB" w:rsidRDefault="00CC4FBD" w:rsidP="00DA1D02">
            <w:pPr>
              <w:pStyle w:val="body"/>
              <w:spacing w:before="96" w:after="96"/>
              <w:jc w:val="both"/>
              <w:rPr>
                <w:rFonts w:ascii="Arial" w:hAnsi="Arial"/>
                <w:b/>
                <w:sz w:val="24"/>
              </w:rPr>
            </w:pPr>
            <w:r w:rsidRPr="008503FB">
              <w:rPr>
                <w:rFonts w:ascii="Arial" w:hAnsi="Arial"/>
                <w:b/>
                <w:sz w:val="24"/>
              </w:rPr>
              <w:t>Project Sponsor</w:t>
            </w:r>
          </w:p>
        </w:tc>
        <w:tc>
          <w:tcPr>
            <w:tcW w:w="4906" w:type="dxa"/>
            <w:tcBorders>
              <w:top w:val="single" w:sz="6" w:space="0" w:color="auto"/>
              <w:left w:val="single" w:sz="6" w:space="0" w:color="auto"/>
              <w:bottom w:val="single" w:sz="6" w:space="0" w:color="auto"/>
              <w:right w:val="single" w:sz="6" w:space="0" w:color="auto"/>
            </w:tcBorders>
          </w:tcPr>
          <w:p w:rsidR="00472515" w:rsidRPr="008503FB" w:rsidRDefault="007B6AB2" w:rsidP="00DA1D02">
            <w:pPr>
              <w:spacing w:before="96" w:after="96"/>
              <w:jc w:val="both"/>
              <w:rPr>
                <w:sz w:val="24"/>
              </w:rPr>
            </w:pPr>
            <w:r>
              <w:rPr>
                <w:sz w:val="24"/>
              </w:rPr>
              <w:t>Kimberley Grout</w:t>
            </w:r>
          </w:p>
        </w:tc>
      </w:tr>
      <w:tr w:rsidR="00472515" w:rsidRPr="008503FB" w:rsidTr="00472515">
        <w:trPr>
          <w:cantSplit/>
        </w:trPr>
        <w:tc>
          <w:tcPr>
            <w:tcW w:w="3991" w:type="dxa"/>
            <w:tcBorders>
              <w:top w:val="single" w:sz="6" w:space="0" w:color="auto"/>
              <w:left w:val="single" w:sz="6" w:space="0" w:color="auto"/>
              <w:bottom w:val="single" w:sz="6" w:space="0" w:color="auto"/>
              <w:right w:val="single" w:sz="6" w:space="0" w:color="auto"/>
            </w:tcBorders>
          </w:tcPr>
          <w:p w:rsidR="00472515" w:rsidRPr="008503FB" w:rsidRDefault="00CC4FBD" w:rsidP="00DA1D02">
            <w:pPr>
              <w:pStyle w:val="Header"/>
              <w:tabs>
                <w:tab w:val="clear" w:pos="4320"/>
                <w:tab w:val="clear" w:pos="8640"/>
              </w:tabs>
              <w:spacing w:before="96" w:after="96"/>
              <w:jc w:val="both"/>
              <w:rPr>
                <w:b/>
                <w:sz w:val="24"/>
              </w:rPr>
            </w:pPr>
            <w:r w:rsidRPr="008503FB">
              <w:rPr>
                <w:b/>
                <w:sz w:val="24"/>
              </w:rPr>
              <w:t>Project Manager</w:t>
            </w:r>
          </w:p>
        </w:tc>
        <w:tc>
          <w:tcPr>
            <w:tcW w:w="4906" w:type="dxa"/>
            <w:tcBorders>
              <w:top w:val="single" w:sz="6" w:space="0" w:color="auto"/>
              <w:left w:val="single" w:sz="6" w:space="0" w:color="auto"/>
              <w:bottom w:val="single" w:sz="6" w:space="0" w:color="auto"/>
              <w:right w:val="single" w:sz="6" w:space="0" w:color="auto"/>
            </w:tcBorders>
          </w:tcPr>
          <w:p w:rsidR="00472515" w:rsidRPr="008503FB" w:rsidRDefault="007B6AB2" w:rsidP="00DA1D02">
            <w:pPr>
              <w:spacing w:before="96" w:after="96"/>
              <w:jc w:val="both"/>
              <w:rPr>
                <w:sz w:val="24"/>
              </w:rPr>
            </w:pPr>
            <w:r>
              <w:rPr>
                <w:sz w:val="24"/>
              </w:rPr>
              <w:t>Hannah Morris</w:t>
            </w:r>
          </w:p>
        </w:tc>
      </w:tr>
      <w:tr w:rsidR="00CC4FBD" w:rsidRPr="008503FB" w:rsidTr="00472515">
        <w:trPr>
          <w:cantSplit/>
        </w:trPr>
        <w:tc>
          <w:tcPr>
            <w:tcW w:w="3991" w:type="dxa"/>
            <w:tcBorders>
              <w:top w:val="single" w:sz="6" w:space="0" w:color="auto"/>
              <w:left w:val="single" w:sz="6" w:space="0" w:color="auto"/>
              <w:bottom w:val="single" w:sz="6" w:space="0" w:color="auto"/>
              <w:right w:val="single" w:sz="6" w:space="0" w:color="auto"/>
            </w:tcBorders>
          </w:tcPr>
          <w:p w:rsidR="00CC4FBD" w:rsidRPr="008503FB" w:rsidRDefault="009E0579" w:rsidP="00DA1D02">
            <w:pPr>
              <w:pStyle w:val="Header"/>
              <w:tabs>
                <w:tab w:val="clear" w:pos="4320"/>
                <w:tab w:val="clear" w:pos="8640"/>
              </w:tabs>
              <w:spacing w:before="96" w:after="96"/>
              <w:jc w:val="both"/>
              <w:rPr>
                <w:b/>
                <w:sz w:val="24"/>
              </w:rPr>
            </w:pPr>
            <w:r w:rsidRPr="008503FB">
              <w:rPr>
                <w:b/>
                <w:sz w:val="24"/>
              </w:rPr>
              <w:t>Version</w:t>
            </w:r>
          </w:p>
        </w:tc>
        <w:tc>
          <w:tcPr>
            <w:tcW w:w="4906" w:type="dxa"/>
            <w:tcBorders>
              <w:top w:val="single" w:sz="6" w:space="0" w:color="auto"/>
              <w:left w:val="single" w:sz="6" w:space="0" w:color="auto"/>
              <w:bottom w:val="single" w:sz="6" w:space="0" w:color="auto"/>
              <w:right w:val="single" w:sz="6" w:space="0" w:color="auto"/>
            </w:tcBorders>
          </w:tcPr>
          <w:p w:rsidR="00CC4FBD" w:rsidRPr="008503FB" w:rsidRDefault="007B6AB2" w:rsidP="00DA1D02">
            <w:pPr>
              <w:spacing w:before="96" w:after="96"/>
              <w:jc w:val="both"/>
              <w:rPr>
                <w:sz w:val="24"/>
              </w:rPr>
            </w:pPr>
            <w:r>
              <w:rPr>
                <w:sz w:val="24"/>
              </w:rPr>
              <w:t>1.0</w:t>
            </w:r>
          </w:p>
        </w:tc>
      </w:tr>
      <w:tr w:rsidR="009E0579" w:rsidRPr="008503FB" w:rsidTr="00472515">
        <w:trPr>
          <w:cantSplit/>
        </w:trPr>
        <w:tc>
          <w:tcPr>
            <w:tcW w:w="3991" w:type="dxa"/>
            <w:tcBorders>
              <w:top w:val="single" w:sz="6" w:space="0" w:color="auto"/>
              <w:left w:val="single" w:sz="6" w:space="0" w:color="auto"/>
              <w:bottom w:val="single" w:sz="6" w:space="0" w:color="auto"/>
              <w:right w:val="single" w:sz="6" w:space="0" w:color="auto"/>
            </w:tcBorders>
          </w:tcPr>
          <w:p w:rsidR="009E0579" w:rsidRPr="008503FB" w:rsidRDefault="009E0579" w:rsidP="00DA1D02">
            <w:pPr>
              <w:pStyle w:val="Header"/>
              <w:tabs>
                <w:tab w:val="clear" w:pos="4320"/>
                <w:tab w:val="clear" w:pos="8640"/>
              </w:tabs>
              <w:spacing w:before="96" w:after="96"/>
              <w:jc w:val="both"/>
              <w:rPr>
                <w:b/>
                <w:sz w:val="24"/>
              </w:rPr>
            </w:pPr>
            <w:r w:rsidRPr="008503FB">
              <w:rPr>
                <w:b/>
                <w:sz w:val="24"/>
              </w:rPr>
              <w:t>Date</w:t>
            </w:r>
          </w:p>
        </w:tc>
        <w:tc>
          <w:tcPr>
            <w:tcW w:w="4906" w:type="dxa"/>
            <w:tcBorders>
              <w:top w:val="single" w:sz="6" w:space="0" w:color="auto"/>
              <w:left w:val="single" w:sz="6" w:space="0" w:color="auto"/>
              <w:bottom w:val="single" w:sz="6" w:space="0" w:color="auto"/>
              <w:right w:val="single" w:sz="6" w:space="0" w:color="auto"/>
            </w:tcBorders>
          </w:tcPr>
          <w:p w:rsidR="009E0579" w:rsidRPr="008503FB" w:rsidRDefault="00E652C3" w:rsidP="00E652C3">
            <w:pPr>
              <w:spacing w:before="96" w:after="96"/>
              <w:jc w:val="both"/>
              <w:rPr>
                <w:sz w:val="24"/>
              </w:rPr>
            </w:pPr>
            <w:r>
              <w:rPr>
                <w:sz w:val="24"/>
              </w:rPr>
              <w:t>5</w:t>
            </w:r>
            <w:r w:rsidR="000760D7">
              <w:rPr>
                <w:sz w:val="24"/>
              </w:rPr>
              <w:t xml:space="preserve"> October </w:t>
            </w:r>
            <w:r w:rsidR="007B6AB2">
              <w:rPr>
                <w:sz w:val="24"/>
              </w:rPr>
              <w:t>2017</w:t>
            </w:r>
          </w:p>
        </w:tc>
      </w:tr>
      <w:tr w:rsidR="00B365B5" w:rsidRPr="008503FB" w:rsidTr="00472515">
        <w:trPr>
          <w:cantSplit/>
        </w:trPr>
        <w:tc>
          <w:tcPr>
            <w:tcW w:w="3991" w:type="dxa"/>
            <w:tcBorders>
              <w:top w:val="single" w:sz="6" w:space="0" w:color="auto"/>
              <w:left w:val="single" w:sz="6" w:space="0" w:color="auto"/>
              <w:bottom w:val="single" w:sz="6" w:space="0" w:color="auto"/>
              <w:right w:val="single" w:sz="6" w:space="0" w:color="auto"/>
            </w:tcBorders>
          </w:tcPr>
          <w:p w:rsidR="00B365B5" w:rsidRPr="008503FB" w:rsidRDefault="00B365B5" w:rsidP="00DA1D02">
            <w:pPr>
              <w:pStyle w:val="Header"/>
              <w:tabs>
                <w:tab w:val="clear" w:pos="4320"/>
                <w:tab w:val="clear" w:pos="8640"/>
              </w:tabs>
              <w:spacing w:before="96" w:after="96"/>
              <w:jc w:val="both"/>
              <w:rPr>
                <w:b/>
                <w:sz w:val="24"/>
              </w:rPr>
            </w:pPr>
            <w:r w:rsidRPr="008503FB">
              <w:rPr>
                <w:b/>
                <w:sz w:val="24"/>
              </w:rPr>
              <w:t>Project Start date</w:t>
            </w:r>
          </w:p>
        </w:tc>
        <w:tc>
          <w:tcPr>
            <w:tcW w:w="4906" w:type="dxa"/>
            <w:tcBorders>
              <w:top w:val="single" w:sz="6" w:space="0" w:color="auto"/>
              <w:left w:val="single" w:sz="6" w:space="0" w:color="auto"/>
              <w:bottom w:val="single" w:sz="6" w:space="0" w:color="auto"/>
              <w:right w:val="single" w:sz="6" w:space="0" w:color="auto"/>
            </w:tcBorders>
          </w:tcPr>
          <w:p w:rsidR="00B365B5" w:rsidRPr="008503FB" w:rsidRDefault="00976B02" w:rsidP="00DA1D02">
            <w:pPr>
              <w:spacing w:before="96" w:after="96"/>
              <w:jc w:val="both"/>
              <w:rPr>
                <w:sz w:val="24"/>
              </w:rPr>
            </w:pPr>
            <w:r>
              <w:rPr>
                <w:sz w:val="24"/>
              </w:rPr>
              <w:t>ASAP</w:t>
            </w:r>
          </w:p>
        </w:tc>
      </w:tr>
      <w:tr w:rsidR="00CC4FBD" w:rsidRPr="008503FB" w:rsidTr="00472515">
        <w:trPr>
          <w:cantSplit/>
        </w:trPr>
        <w:tc>
          <w:tcPr>
            <w:tcW w:w="3991" w:type="dxa"/>
            <w:tcBorders>
              <w:top w:val="single" w:sz="6" w:space="0" w:color="auto"/>
              <w:left w:val="single" w:sz="6" w:space="0" w:color="auto"/>
              <w:bottom w:val="single" w:sz="6" w:space="0" w:color="auto"/>
              <w:right w:val="single" w:sz="6" w:space="0" w:color="auto"/>
            </w:tcBorders>
          </w:tcPr>
          <w:p w:rsidR="00CC4FBD" w:rsidRPr="008503FB" w:rsidRDefault="00B365B5" w:rsidP="00DA1D02">
            <w:pPr>
              <w:pStyle w:val="Header"/>
              <w:tabs>
                <w:tab w:val="clear" w:pos="4320"/>
                <w:tab w:val="clear" w:pos="8640"/>
              </w:tabs>
              <w:spacing w:before="96" w:after="96"/>
              <w:jc w:val="both"/>
              <w:rPr>
                <w:b/>
                <w:sz w:val="24"/>
              </w:rPr>
            </w:pPr>
            <w:r w:rsidRPr="008503FB">
              <w:rPr>
                <w:b/>
                <w:sz w:val="24"/>
              </w:rPr>
              <w:t xml:space="preserve">Project </w:t>
            </w:r>
            <w:r w:rsidR="00CC4FBD" w:rsidRPr="008503FB">
              <w:rPr>
                <w:b/>
                <w:sz w:val="24"/>
              </w:rPr>
              <w:t>Completion Date</w:t>
            </w:r>
          </w:p>
        </w:tc>
        <w:tc>
          <w:tcPr>
            <w:tcW w:w="4906" w:type="dxa"/>
            <w:tcBorders>
              <w:top w:val="single" w:sz="6" w:space="0" w:color="auto"/>
              <w:left w:val="single" w:sz="6" w:space="0" w:color="auto"/>
              <w:bottom w:val="single" w:sz="6" w:space="0" w:color="auto"/>
              <w:right w:val="single" w:sz="6" w:space="0" w:color="auto"/>
            </w:tcBorders>
          </w:tcPr>
          <w:p w:rsidR="00CC4FBD" w:rsidRPr="008503FB" w:rsidRDefault="00976B02" w:rsidP="00DA1D02">
            <w:pPr>
              <w:spacing w:before="96" w:after="96"/>
              <w:jc w:val="both"/>
              <w:rPr>
                <w:sz w:val="24"/>
              </w:rPr>
            </w:pPr>
            <w:r>
              <w:rPr>
                <w:sz w:val="24"/>
              </w:rPr>
              <w:t>Ongoing</w:t>
            </w:r>
          </w:p>
        </w:tc>
      </w:tr>
      <w:tr w:rsidR="004F47F4" w:rsidRPr="008503FB" w:rsidTr="00472515">
        <w:trPr>
          <w:cantSplit/>
        </w:trPr>
        <w:tc>
          <w:tcPr>
            <w:tcW w:w="3991" w:type="dxa"/>
            <w:tcBorders>
              <w:top w:val="single" w:sz="6" w:space="0" w:color="auto"/>
              <w:left w:val="single" w:sz="6" w:space="0" w:color="auto"/>
              <w:bottom w:val="single" w:sz="6" w:space="0" w:color="auto"/>
              <w:right w:val="single" w:sz="6" w:space="0" w:color="auto"/>
            </w:tcBorders>
          </w:tcPr>
          <w:p w:rsidR="004F47F4" w:rsidRPr="008503FB" w:rsidRDefault="004F47F4" w:rsidP="00DA1D02">
            <w:pPr>
              <w:pStyle w:val="Header"/>
              <w:tabs>
                <w:tab w:val="clear" w:pos="4320"/>
                <w:tab w:val="clear" w:pos="8640"/>
              </w:tabs>
              <w:spacing w:before="96" w:after="96"/>
              <w:jc w:val="both"/>
              <w:rPr>
                <w:b/>
                <w:sz w:val="24"/>
              </w:rPr>
            </w:pPr>
            <w:r w:rsidRPr="008503FB">
              <w:rPr>
                <w:b/>
                <w:sz w:val="24"/>
              </w:rPr>
              <w:t>Author</w:t>
            </w:r>
            <w:r w:rsidR="000D6ED8" w:rsidRPr="008503FB">
              <w:rPr>
                <w:b/>
                <w:sz w:val="24"/>
              </w:rPr>
              <w:t xml:space="preserve"> </w:t>
            </w:r>
          </w:p>
        </w:tc>
        <w:tc>
          <w:tcPr>
            <w:tcW w:w="4906" w:type="dxa"/>
            <w:tcBorders>
              <w:top w:val="single" w:sz="6" w:space="0" w:color="auto"/>
              <w:left w:val="single" w:sz="6" w:space="0" w:color="auto"/>
              <w:bottom w:val="single" w:sz="6" w:space="0" w:color="auto"/>
              <w:right w:val="single" w:sz="6" w:space="0" w:color="auto"/>
            </w:tcBorders>
          </w:tcPr>
          <w:p w:rsidR="004F47F4" w:rsidRPr="008503FB" w:rsidRDefault="007B6AB2" w:rsidP="00DA1D02">
            <w:pPr>
              <w:spacing w:before="96" w:after="96"/>
              <w:jc w:val="both"/>
              <w:rPr>
                <w:sz w:val="24"/>
              </w:rPr>
            </w:pPr>
            <w:r>
              <w:rPr>
                <w:sz w:val="24"/>
              </w:rPr>
              <w:t>Kimberley Grout</w:t>
            </w:r>
          </w:p>
        </w:tc>
      </w:tr>
    </w:tbl>
    <w:p w:rsidR="00B365B5" w:rsidRPr="008503FB" w:rsidRDefault="00B365B5" w:rsidP="00472515">
      <w:pPr>
        <w:rPr>
          <w:b/>
          <w:sz w:val="28"/>
          <w:szCs w:val="28"/>
        </w:rPr>
        <w:sectPr w:rsidR="00B365B5" w:rsidRPr="008503FB" w:rsidSect="00E1131B">
          <w:footerReference w:type="default" r:id="rId9"/>
          <w:pgSz w:w="11906" w:h="16838"/>
          <w:pgMar w:top="1440" w:right="1106" w:bottom="1440" w:left="1800" w:header="708" w:footer="708" w:gutter="0"/>
          <w:cols w:space="708"/>
          <w:docGrid w:linePitch="360"/>
        </w:sectPr>
      </w:pPr>
    </w:p>
    <w:p w:rsidR="00472515" w:rsidRPr="008503FB" w:rsidRDefault="009E0579" w:rsidP="00472515">
      <w:pPr>
        <w:rPr>
          <w:b/>
          <w:sz w:val="28"/>
          <w:szCs w:val="28"/>
        </w:rPr>
      </w:pPr>
      <w:r w:rsidRPr="008503FB">
        <w:rPr>
          <w:b/>
          <w:sz w:val="28"/>
          <w:szCs w:val="28"/>
        </w:rPr>
        <w:lastRenderedPageBreak/>
        <w:t>Document Control</w:t>
      </w:r>
    </w:p>
    <w:p w:rsidR="005155EC" w:rsidRDefault="005155EC" w:rsidP="005155EC">
      <w:pPr>
        <w:rPr>
          <w:sz w:val="24"/>
          <w:szCs w:val="24"/>
        </w:rPr>
      </w:pPr>
    </w:p>
    <w:p w:rsidR="005155EC" w:rsidRPr="008503FB" w:rsidRDefault="009E0579" w:rsidP="005155EC">
      <w:pPr>
        <w:rPr>
          <w:sz w:val="24"/>
          <w:szCs w:val="24"/>
        </w:rPr>
      </w:pPr>
      <w:r w:rsidRPr="008503FB">
        <w:rPr>
          <w:sz w:val="24"/>
          <w:szCs w:val="24"/>
        </w:rPr>
        <w:t>Document Change History</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614"/>
        <w:gridCol w:w="1806"/>
        <w:gridCol w:w="4320"/>
      </w:tblGrid>
      <w:tr w:rsidR="004F7B4B" w:rsidRPr="008503FB" w:rsidTr="008B70D3">
        <w:tc>
          <w:tcPr>
            <w:tcW w:w="1080" w:type="dxa"/>
            <w:shd w:val="clear" w:color="auto" w:fill="C0C0C0"/>
          </w:tcPr>
          <w:p w:rsidR="004F7B4B" w:rsidRPr="008503FB" w:rsidRDefault="004F7B4B" w:rsidP="00472515">
            <w:pPr>
              <w:rPr>
                <w:sz w:val="22"/>
                <w:szCs w:val="22"/>
              </w:rPr>
            </w:pPr>
            <w:r w:rsidRPr="008503FB">
              <w:rPr>
                <w:sz w:val="22"/>
                <w:szCs w:val="22"/>
              </w:rPr>
              <w:t>Version</w:t>
            </w:r>
          </w:p>
        </w:tc>
        <w:tc>
          <w:tcPr>
            <w:tcW w:w="1614" w:type="dxa"/>
            <w:shd w:val="clear" w:color="auto" w:fill="C0C0C0"/>
          </w:tcPr>
          <w:p w:rsidR="004F7B4B" w:rsidRPr="008503FB" w:rsidRDefault="004F7B4B" w:rsidP="00472515">
            <w:pPr>
              <w:rPr>
                <w:sz w:val="22"/>
                <w:szCs w:val="22"/>
              </w:rPr>
            </w:pPr>
            <w:r w:rsidRPr="008503FB">
              <w:rPr>
                <w:sz w:val="22"/>
                <w:szCs w:val="22"/>
              </w:rPr>
              <w:t>Status</w:t>
            </w:r>
          </w:p>
          <w:p w:rsidR="004F7B4B" w:rsidRPr="008503FB" w:rsidRDefault="004F7B4B" w:rsidP="00472515">
            <w:pPr>
              <w:rPr>
                <w:sz w:val="22"/>
                <w:szCs w:val="22"/>
              </w:rPr>
            </w:pPr>
            <w:r w:rsidRPr="008503FB">
              <w:rPr>
                <w:sz w:val="22"/>
                <w:szCs w:val="22"/>
              </w:rPr>
              <w:t>(Draft or approved)</w:t>
            </w:r>
          </w:p>
        </w:tc>
        <w:tc>
          <w:tcPr>
            <w:tcW w:w="1806" w:type="dxa"/>
            <w:shd w:val="clear" w:color="auto" w:fill="C0C0C0"/>
          </w:tcPr>
          <w:p w:rsidR="004F7B4B" w:rsidRPr="008503FB" w:rsidRDefault="004F7B4B" w:rsidP="00922726">
            <w:pPr>
              <w:rPr>
                <w:sz w:val="22"/>
                <w:szCs w:val="22"/>
              </w:rPr>
            </w:pPr>
            <w:r w:rsidRPr="008503FB">
              <w:rPr>
                <w:sz w:val="22"/>
                <w:szCs w:val="22"/>
              </w:rPr>
              <w:t>Date issued</w:t>
            </w:r>
          </w:p>
        </w:tc>
        <w:tc>
          <w:tcPr>
            <w:tcW w:w="4320" w:type="dxa"/>
            <w:shd w:val="clear" w:color="auto" w:fill="C0C0C0"/>
          </w:tcPr>
          <w:p w:rsidR="004F7B4B" w:rsidRPr="008503FB" w:rsidRDefault="004F7B4B" w:rsidP="00472515">
            <w:pPr>
              <w:rPr>
                <w:sz w:val="22"/>
                <w:szCs w:val="22"/>
              </w:rPr>
            </w:pPr>
            <w:r w:rsidRPr="008503FB">
              <w:rPr>
                <w:sz w:val="22"/>
                <w:szCs w:val="22"/>
              </w:rPr>
              <w:t>Comments / Reason For Change</w:t>
            </w:r>
          </w:p>
        </w:tc>
      </w:tr>
      <w:tr w:rsidR="004F7B4B" w:rsidRPr="008503FB" w:rsidTr="008B70D3">
        <w:tc>
          <w:tcPr>
            <w:tcW w:w="1080" w:type="dxa"/>
          </w:tcPr>
          <w:p w:rsidR="004F7B4B" w:rsidRPr="008503FB" w:rsidRDefault="007B6AB2" w:rsidP="00472515">
            <w:pPr>
              <w:rPr>
                <w:sz w:val="22"/>
                <w:szCs w:val="22"/>
              </w:rPr>
            </w:pPr>
            <w:r>
              <w:rPr>
                <w:sz w:val="22"/>
                <w:szCs w:val="22"/>
              </w:rPr>
              <w:t>1.0</w:t>
            </w:r>
          </w:p>
        </w:tc>
        <w:tc>
          <w:tcPr>
            <w:tcW w:w="1614" w:type="dxa"/>
          </w:tcPr>
          <w:p w:rsidR="004F7B4B" w:rsidRPr="008503FB" w:rsidRDefault="007B6AB2" w:rsidP="00472515">
            <w:pPr>
              <w:rPr>
                <w:sz w:val="22"/>
                <w:szCs w:val="22"/>
              </w:rPr>
            </w:pPr>
            <w:r>
              <w:rPr>
                <w:sz w:val="22"/>
                <w:szCs w:val="22"/>
              </w:rPr>
              <w:t>Draft</w:t>
            </w:r>
          </w:p>
        </w:tc>
        <w:tc>
          <w:tcPr>
            <w:tcW w:w="1806" w:type="dxa"/>
          </w:tcPr>
          <w:p w:rsidR="004F7B4B" w:rsidRPr="008503FB" w:rsidRDefault="008B70D3" w:rsidP="008B70D3">
            <w:pPr>
              <w:rPr>
                <w:sz w:val="22"/>
                <w:szCs w:val="22"/>
              </w:rPr>
            </w:pPr>
            <w:r>
              <w:rPr>
                <w:sz w:val="22"/>
                <w:szCs w:val="22"/>
              </w:rPr>
              <w:t>5 October 2017</w:t>
            </w:r>
          </w:p>
        </w:tc>
        <w:tc>
          <w:tcPr>
            <w:tcW w:w="4320" w:type="dxa"/>
          </w:tcPr>
          <w:p w:rsidR="004F7B4B" w:rsidRPr="008503FB" w:rsidRDefault="007B6AB2" w:rsidP="00472515">
            <w:pPr>
              <w:rPr>
                <w:sz w:val="22"/>
                <w:szCs w:val="22"/>
              </w:rPr>
            </w:pPr>
            <w:r>
              <w:rPr>
                <w:sz w:val="22"/>
                <w:szCs w:val="22"/>
              </w:rPr>
              <w:t>First draft</w:t>
            </w:r>
          </w:p>
        </w:tc>
      </w:tr>
      <w:tr w:rsidR="00B32D27" w:rsidRPr="008503FB" w:rsidTr="008B70D3">
        <w:tc>
          <w:tcPr>
            <w:tcW w:w="1080" w:type="dxa"/>
          </w:tcPr>
          <w:p w:rsidR="00B32D27" w:rsidRPr="008503FB" w:rsidRDefault="008B70D3" w:rsidP="00472515">
            <w:pPr>
              <w:rPr>
                <w:sz w:val="22"/>
                <w:szCs w:val="22"/>
              </w:rPr>
            </w:pPr>
            <w:r>
              <w:rPr>
                <w:sz w:val="22"/>
                <w:szCs w:val="22"/>
              </w:rPr>
              <w:t>1.1</w:t>
            </w:r>
          </w:p>
        </w:tc>
        <w:tc>
          <w:tcPr>
            <w:tcW w:w="1614" w:type="dxa"/>
          </w:tcPr>
          <w:p w:rsidR="00B32D27" w:rsidRPr="008503FB" w:rsidRDefault="008B70D3" w:rsidP="00472515">
            <w:pPr>
              <w:rPr>
                <w:sz w:val="22"/>
                <w:szCs w:val="22"/>
              </w:rPr>
            </w:pPr>
            <w:r>
              <w:rPr>
                <w:sz w:val="22"/>
                <w:szCs w:val="22"/>
              </w:rPr>
              <w:t>Draft</w:t>
            </w:r>
          </w:p>
        </w:tc>
        <w:tc>
          <w:tcPr>
            <w:tcW w:w="1806" w:type="dxa"/>
          </w:tcPr>
          <w:p w:rsidR="00B32D27" w:rsidRPr="008503FB" w:rsidRDefault="008B70D3" w:rsidP="00922726">
            <w:pPr>
              <w:rPr>
                <w:sz w:val="22"/>
                <w:szCs w:val="22"/>
              </w:rPr>
            </w:pPr>
            <w:r>
              <w:rPr>
                <w:sz w:val="22"/>
                <w:szCs w:val="22"/>
              </w:rPr>
              <w:t>5 October 2017</w:t>
            </w:r>
          </w:p>
        </w:tc>
        <w:tc>
          <w:tcPr>
            <w:tcW w:w="4320" w:type="dxa"/>
          </w:tcPr>
          <w:p w:rsidR="00B32D27" w:rsidRPr="008503FB" w:rsidRDefault="008B70D3" w:rsidP="00472515">
            <w:pPr>
              <w:rPr>
                <w:sz w:val="22"/>
                <w:szCs w:val="22"/>
              </w:rPr>
            </w:pPr>
            <w:r>
              <w:rPr>
                <w:sz w:val="22"/>
                <w:szCs w:val="22"/>
              </w:rPr>
              <w:t>Comments from Hannah Morris incorporated</w:t>
            </w:r>
          </w:p>
        </w:tc>
      </w:tr>
      <w:tr w:rsidR="00445C91" w:rsidRPr="008503FB" w:rsidTr="008B70D3">
        <w:tc>
          <w:tcPr>
            <w:tcW w:w="1080" w:type="dxa"/>
          </w:tcPr>
          <w:p w:rsidR="00445C91" w:rsidRPr="008503FB" w:rsidRDefault="00445C91" w:rsidP="00472515">
            <w:pPr>
              <w:rPr>
                <w:sz w:val="22"/>
                <w:szCs w:val="22"/>
              </w:rPr>
            </w:pPr>
          </w:p>
        </w:tc>
        <w:tc>
          <w:tcPr>
            <w:tcW w:w="1614" w:type="dxa"/>
          </w:tcPr>
          <w:p w:rsidR="00445C91" w:rsidRPr="008503FB" w:rsidRDefault="00445C91" w:rsidP="00472515">
            <w:pPr>
              <w:rPr>
                <w:sz w:val="22"/>
                <w:szCs w:val="22"/>
              </w:rPr>
            </w:pPr>
          </w:p>
        </w:tc>
        <w:tc>
          <w:tcPr>
            <w:tcW w:w="1806" w:type="dxa"/>
          </w:tcPr>
          <w:p w:rsidR="00445C91" w:rsidRPr="008503FB" w:rsidRDefault="00445C91" w:rsidP="00922726">
            <w:pPr>
              <w:rPr>
                <w:sz w:val="22"/>
                <w:szCs w:val="22"/>
              </w:rPr>
            </w:pPr>
          </w:p>
        </w:tc>
        <w:tc>
          <w:tcPr>
            <w:tcW w:w="4320" w:type="dxa"/>
          </w:tcPr>
          <w:p w:rsidR="00445C91" w:rsidRPr="008503FB" w:rsidRDefault="00445C91" w:rsidP="00472515">
            <w:pPr>
              <w:rPr>
                <w:sz w:val="22"/>
                <w:szCs w:val="22"/>
              </w:rPr>
            </w:pPr>
          </w:p>
        </w:tc>
      </w:tr>
      <w:tr w:rsidR="00B04750" w:rsidRPr="008503FB" w:rsidTr="008B70D3">
        <w:tc>
          <w:tcPr>
            <w:tcW w:w="1080" w:type="dxa"/>
          </w:tcPr>
          <w:p w:rsidR="00B04750" w:rsidRPr="008503FB" w:rsidRDefault="00B04750" w:rsidP="00472515">
            <w:pPr>
              <w:rPr>
                <w:sz w:val="22"/>
                <w:szCs w:val="22"/>
              </w:rPr>
            </w:pPr>
          </w:p>
        </w:tc>
        <w:tc>
          <w:tcPr>
            <w:tcW w:w="1614" w:type="dxa"/>
          </w:tcPr>
          <w:p w:rsidR="00B04750" w:rsidRPr="008503FB" w:rsidRDefault="00B04750" w:rsidP="00472515">
            <w:pPr>
              <w:rPr>
                <w:sz w:val="22"/>
                <w:szCs w:val="22"/>
              </w:rPr>
            </w:pPr>
          </w:p>
        </w:tc>
        <w:tc>
          <w:tcPr>
            <w:tcW w:w="1806" w:type="dxa"/>
          </w:tcPr>
          <w:p w:rsidR="00B04750" w:rsidRPr="008503FB" w:rsidRDefault="00B04750" w:rsidP="00922726">
            <w:pPr>
              <w:rPr>
                <w:sz w:val="22"/>
                <w:szCs w:val="22"/>
              </w:rPr>
            </w:pPr>
          </w:p>
        </w:tc>
        <w:tc>
          <w:tcPr>
            <w:tcW w:w="4320" w:type="dxa"/>
          </w:tcPr>
          <w:p w:rsidR="00B04750" w:rsidRPr="008503FB" w:rsidRDefault="00B04750" w:rsidP="00472515">
            <w:pPr>
              <w:rPr>
                <w:sz w:val="22"/>
                <w:szCs w:val="22"/>
              </w:rPr>
            </w:pPr>
          </w:p>
        </w:tc>
      </w:tr>
      <w:tr w:rsidR="001457A1" w:rsidRPr="008503FB" w:rsidTr="008B70D3">
        <w:tc>
          <w:tcPr>
            <w:tcW w:w="1080" w:type="dxa"/>
          </w:tcPr>
          <w:p w:rsidR="001457A1" w:rsidRPr="008503FB" w:rsidRDefault="001457A1" w:rsidP="00472515">
            <w:pPr>
              <w:rPr>
                <w:sz w:val="22"/>
                <w:szCs w:val="22"/>
              </w:rPr>
            </w:pPr>
          </w:p>
        </w:tc>
        <w:tc>
          <w:tcPr>
            <w:tcW w:w="1614" w:type="dxa"/>
          </w:tcPr>
          <w:p w:rsidR="001457A1" w:rsidRPr="008503FB" w:rsidRDefault="001457A1" w:rsidP="00472515">
            <w:pPr>
              <w:rPr>
                <w:sz w:val="22"/>
                <w:szCs w:val="22"/>
              </w:rPr>
            </w:pPr>
          </w:p>
        </w:tc>
        <w:tc>
          <w:tcPr>
            <w:tcW w:w="1806" w:type="dxa"/>
          </w:tcPr>
          <w:p w:rsidR="001457A1" w:rsidRPr="008503FB" w:rsidRDefault="001457A1" w:rsidP="00922726">
            <w:pPr>
              <w:rPr>
                <w:sz w:val="22"/>
                <w:szCs w:val="22"/>
              </w:rPr>
            </w:pPr>
          </w:p>
        </w:tc>
        <w:tc>
          <w:tcPr>
            <w:tcW w:w="4320" w:type="dxa"/>
          </w:tcPr>
          <w:p w:rsidR="001457A1" w:rsidRPr="008503FB" w:rsidRDefault="001457A1" w:rsidP="00472515">
            <w:pPr>
              <w:rPr>
                <w:sz w:val="22"/>
                <w:szCs w:val="22"/>
              </w:rPr>
            </w:pPr>
          </w:p>
        </w:tc>
      </w:tr>
    </w:tbl>
    <w:p w:rsidR="009C0BED" w:rsidRPr="008503FB" w:rsidRDefault="009C0BED" w:rsidP="00472515">
      <w:pPr>
        <w:rPr>
          <w:sz w:val="24"/>
          <w:szCs w:val="24"/>
        </w:rPr>
      </w:pPr>
      <w:bookmarkStart w:id="1" w:name="_Toc40502757"/>
    </w:p>
    <w:p w:rsidR="00472515" w:rsidRPr="008503FB" w:rsidRDefault="00472515" w:rsidP="00472515">
      <w:pPr>
        <w:rPr>
          <w:sz w:val="24"/>
          <w:szCs w:val="24"/>
        </w:rPr>
      </w:pPr>
      <w:r w:rsidRPr="008503FB">
        <w:rPr>
          <w:sz w:val="24"/>
          <w:szCs w:val="24"/>
        </w:rPr>
        <w:t>Distribution</w:t>
      </w:r>
      <w:bookmarkEnd w:id="1"/>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420"/>
        <w:gridCol w:w="3600"/>
      </w:tblGrid>
      <w:tr w:rsidR="00472515" w:rsidRPr="008503FB" w:rsidTr="00C26405">
        <w:tc>
          <w:tcPr>
            <w:tcW w:w="1800" w:type="dxa"/>
            <w:shd w:val="pct20" w:color="auto" w:fill="auto"/>
          </w:tcPr>
          <w:p w:rsidR="00472515" w:rsidRPr="008503FB" w:rsidRDefault="00472515" w:rsidP="00472515">
            <w:pPr>
              <w:rPr>
                <w:sz w:val="22"/>
                <w:szCs w:val="22"/>
              </w:rPr>
            </w:pPr>
            <w:r w:rsidRPr="008503FB">
              <w:rPr>
                <w:sz w:val="22"/>
                <w:szCs w:val="22"/>
              </w:rPr>
              <w:t>Name</w:t>
            </w:r>
          </w:p>
        </w:tc>
        <w:tc>
          <w:tcPr>
            <w:tcW w:w="3420" w:type="dxa"/>
            <w:shd w:val="pct20" w:color="auto" w:fill="auto"/>
          </w:tcPr>
          <w:p w:rsidR="00472515" w:rsidRPr="008503FB" w:rsidRDefault="00472515" w:rsidP="00472515">
            <w:pPr>
              <w:rPr>
                <w:sz w:val="22"/>
                <w:szCs w:val="22"/>
              </w:rPr>
            </w:pPr>
            <w:r w:rsidRPr="008503FB">
              <w:rPr>
                <w:sz w:val="22"/>
                <w:szCs w:val="22"/>
              </w:rPr>
              <w:t>Position</w:t>
            </w:r>
          </w:p>
        </w:tc>
        <w:tc>
          <w:tcPr>
            <w:tcW w:w="3600" w:type="dxa"/>
            <w:shd w:val="pct20" w:color="auto" w:fill="auto"/>
          </w:tcPr>
          <w:p w:rsidR="00472515" w:rsidRPr="008503FB" w:rsidRDefault="00472515" w:rsidP="00472515">
            <w:pPr>
              <w:rPr>
                <w:sz w:val="22"/>
                <w:szCs w:val="22"/>
              </w:rPr>
            </w:pPr>
            <w:r w:rsidRPr="008503FB">
              <w:rPr>
                <w:sz w:val="22"/>
                <w:szCs w:val="22"/>
              </w:rPr>
              <w:t>Organisation</w:t>
            </w:r>
            <w:r w:rsidR="009D0553" w:rsidRPr="008503FB">
              <w:rPr>
                <w:sz w:val="22"/>
                <w:szCs w:val="22"/>
              </w:rPr>
              <w:t>/ Service</w:t>
            </w:r>
          </w:p>
        </w:tc>
      </w:tr>
      <w:tr w:rsidR="000749E0" w:rsidRPr="008503FB" w:rsidTr="00C26405">
        <w:tc>
          <w:tcPr>
            <w:tcW w:w="1800" w:type="dxa"/>
          </w:tcPr>
          <w:p w:rsidR="000749E0" w:rsidRPr="008503FB" w:rsidRDefault="007B6AB2" w:rsidP="00472515">
            <w:pPr>
              <w:rPr>
                <w:sz w:val="22"/>
                <w:szCs w:val="22"/>
              </w:rPr>
            </w:pPr>
            <w:r>
              <w:rPr>
                <w:sz w:val="22"/>
                <w:szCs w:val="22"/>
              </w:rPr>
              <w:t>Geof Muggeridge</w:t>
            </w:r>
          </w:p>
        </w:tc>
        <w:tc>
          <w:tcPr>
            <w:tcW w:w="3420" w:type="dxa"/>
          </w:tcPr>
          <w:p w:rsidR="000749E0" w:rsidRPr="008503FB" w:rsidRDefault="007B6AB2" w:rsidP="00472515">
            <w:pPr>
              <w:rPr>
                <w:sz w:val="22"/>
                <w:szCs w:val="22"/>
              </w:rPr>
            </w:pPr>
            <w:r>
              <w:rPr>
                <w:sz w:val="22"/>
                <w:szCs w:val="22"/>
              </w:rPr>
              <w:t>Director of Community and Environmental Services</w:t>
            </w:r>
          </w:p>
        </w:tc>
        <w:tc>
          <w:tcPr>
            <w:tcW w:w="3600" w:type="dxa"/>
          </w:tcPr>
          <w:p w:rsidR="000749E0" w:rsidRPr="008503FB" w:rsidRDefault="007B6AB2" w:rsidP="00472515">
            <w:pPr>
              <w:rPr>
                <w:sz w:val="22"/>
                <w:szCs w:val="22"/>
              </w:rPr>
            </w:pPr>
            <w:r>
              <w:rPr>
                <w:sz w:val="22"/>
                <w:szCs w:val="22"/>
              </w:rPr>
              <w:t>Director</w:t>
            </w:r>
          </w:p>
        </w:tc>
      </w:tr>
      <w:tr w:rsidR="00976B02" w:rsidRPr="008503FB" w:rsidTr="008E356B">
        <w:tc>
          <w:tcPr>
            <w:tcW w:w="1800" w:type="dxa"/>
          </w:tcPr>
          <w:p w:rsidR="00976B02" w:rsidRPr="008503FB" w:rsidRDefault="00976B02" w:rsidP="008E356B">
            <w:pPr>
              <w:rPr>
                <w:sz w:val="22"/>
                <w:szCs w:val="22"/>
              </w:rPr>
            </w:pPr>
            <w:r>
              <w:rPr>
                <w:sz w:val="22"/>
                <w:szCs w:val="22"/>
              </w:rPr>
              <w:t>Jo Wagstaffe</w:t>
            </w:r>
          </w:p>
        </w:tc>
        <w:tc>
          <w:tcPr>
            <w:tcW w:w="3420" w:type="dxa"/>
          </w:tcPr>
          <w:p w:rsidR="00976B02" w:rsidRPr="008503FB" w:rsidRDefault="00976B02" w:rsidP="008E356B">
            <w:pPr>
              <w:rPr>
                <w:sz w:val="22"/>
                <w:szCs w:val="22"/>
              </w:rPr>
            </w:pPr>
            <w:r>
              <w:rPr>
                <w:sz w:val="22"/>
                <w:szCs w:val="22"/>
              </w:rPr>
              <w:t>Director of Finance</w:t>
            </w:r>
          </w:p>
        </w:tc>
        <w:tc>
          <w:tcPr>
            <w:tcW w:w="3600" w:type="dxa"/>
          </w:tcPr>
          <w:p w:rsidR="00976B02" w:rsidRPr="008503FB" w:rsidRDefault="00976B02" w:rsidP="008E356B">
            <w:pPr>
              <w:rPr>
                <w:sz w:val="22"/>
                <w:szCs w:val="22"/>
              </w:rPr>
            </w:pPr>
            <w:r>
              <w:rPr>
                <w:sz w:val="22"/>
                <w:szCs w:val="22"/>
              </w:rPr>
              <w:t>Director</w:t>
            </w:r>
          </w:p>
        </w:tc>
      </w:tr>
      <w:tr w:rsidR="00472515" w:rsidRPr="008503FB" w:rsidTr="00C26405">
        <w:tc>
          <w:tcPr>
            <w:tcW w:w="1800" w:type="dxa"/>
          </w:tcPr>
          <w:p w:rsidR="00472515" w:rsidRPr="008503FB" w:rsidRDefault="007B6AB2" w:rsidP="00472515">
            <w:pPr>
              <w:rPr>
                <w:sz w:val="22"/>
                <w:szCs w:val="22"/>
              </w:rPr>
            </w:pPr>
            <w:r>
              <w:rPr>
                <w:sz w:val="22"/>
                <w:szCs w:val="22"/>
              </w:rPr>
              <w:t>Hannah Morris</w:t>
            </w:r>
          </w:p>
        </w:tc>
        <w:tc>
          <w:tcPr>
            <w:tcW w:w="3420" w:type="dxa"/>
          </w:tcPr>
          <w:p w:rsidR="00472515" w:rsidRPr="008503FB" w:rsidRDefault="007B6AB2" w:rsidP="00472515">
            <w:pPr>
              <w:rPr>
                <w:sz w:val="22"/>
                <w:szCs w:val="22"/>
              </w:rPr>
            </w:pPr>
            <w:r>
              <w:rPr>
                <w:sz w:val="22"/>
                <w:szCs w:val="22"/>
              </w:rPr>
              <w:t>Housing Options Manager</w:t>
            </w:r>
          </w:p>
        </w:tc>
        <w:tc>
          <w:tcPr>
            <w:tcW w:w="3600" w:type="dxa"/>
          </w:tcPr>
          <w:p w:rsidR="00472515" w:rsidRPr="008503FB" w:rsidRDefault="007B6AB2" w:rsidP="00472515">
            <w:pPr>
              <w:rPr>
                <w:sz w:val="22"/>
                <w:szCs w:val="22"/>
              </w:rPr>
            </w:pPr>
            <w:r>
              <w:rPr>
                <w:sz w:val="22"/>
                <w:szCs w:val="22"/>
              </w:rPr>
              <w:t>Housing</w:t>
            </w:r>
          </w:p>
        </w:tc>
      </w:tr>
      <w:tr w:rsidR="00B04750" w:rsidRPr="008503FB" w:rsidTr="00C26405">
        <w:tc>
          <w:tcPr>
            <w:tcW w:w="1800" w:type="dxa"/>
          </w:tcPr>
          <w:p w:rsidR="00B04750" w:rsidRPr="008503FB" w:rsidRDefault="00B04750" w:rsidP="00472515">
            <w:pPr>
              <w:rPr>
                <w:sz w:val="22"/>
                <w:szCs w:val="22"/>
              </w:rPr>
            </w:pPr>
          </w:p>
        </w:tc>
        <w:tc>
          <w:tcPr>
            <w:tcW w:w="3420" w:type="dxa"/>
          </w:tcPr>
          <w:p w:rsidR="00B04750" w:rsidRPr="008503FB" w:rsidRDefault="00B04750" w:rsidP="00472515">
            <w:pPr>
              <w:rPr>
                <w:sz w:val="22"/>
                <w:szCs w:val="22"/>
              </w:rPr>
            </w:pPr>
          </w:p>
        </w:tc>
        <w:tc>
          <w:tcPr>
            <w:tcW w:w="3600" w:type="dxa"/>
          </w:tcPr>
          <w:p w:rsidR="00B04750" w:rsidRPr="008503FB" w:rsidRDefault="00B04750" w:rsidP="00472515">
            <w:pPr>
              <w:rPr>
                <w:sz w:val="22"/>
                <w:szCs w:val="22"/>
              </w:rPr>
            </w:pPr>
          </w:p>
        </w:tc>
      </w:tr>
      <w:tr w:rsidR="000D6ED8" w:rsidRPr="008503FB" w:rsidTr="00C26405">
        <w:tc>
          <w:tcPr>
            <w:tcW w:w="1800" w:type="dxa"/>
          </w:tcPr>
          <w:p w:rsidR="000D6ED8" w:rsidRPr="008503FB" w:rsidRDefault="000D6ED8" w:rsidP="00472515">
            <w:pPr>
              <w:rPr>
                <w:sz w:val="22"/>
                <w:szCs w:val="22"/>
              </w:rPr>
            </w:pPr>
          </w:p>
        </w:tc>
        <w:tc>
          <w:tcPr>
            <w:tcW w:w="3420" w:type="dxa"/>
          </w:tcPr>
          <w:p w:rsidR="000D6ED8" w:rsidRPr="008503FB" w:rsidRDefault="000D6ED8" w:rsidP="00472515">
            <w:pPr>
              <w:rPr>
                <w:sz w:val="22"/>
                <w:szCs w:val="22"/>
              </w:rPr>
            </w:pPr>
          </w:p>
        </w:tc>
        <w:tc>
          <w:tcPr>
            <w:tcW w:w="3600" w:type="dxa"/>
          </w:tcPr>
          <w:p w:rsidR="000D6ED8" w:rsidRPr="008503FB" w:rsidRDefault="000D6ED8" w:rsidP="00472515">
            <w:pPr>
              <w:rPr>
                <w:sz w:val="22"/>
                <w:szCs w:val="22"/>
              </w:rPr>
            </w:pPr>
          </w:p>
        </w:tc>
      </w:tr>
    </w:tbl>
    <w:p w:rsidR="009C0BED" w:rsidRPr="008503FB" w:rsidRDefault="009C0BED" w:rsidP="00F646FE">
      <w:pPr>
        <w:rPr>
          <w:sz w:val="24"/>
          <w:szCs w:val="24"/>
        </w:rPr>
      </w:pPr>
      <w:bookmarkStart w:id="2" w:name="_Toc530298817"/>
      <w:bookmarkStart w:id="3" w:name="_Toc530298896"/>
      <w:bookmarkStart w:id="4" w:name="_Toc532197474"/>
      <w:bookmarkStart w:id="5" w:name="_Toc40502759"/>
    </w:p>
    <w:p w:rsidR="00584C2C" w:rsidRPr="008503FB" w:rsidRDefault="009E0579" w:rsidP="00F646FE">
      <w:pPr>
        <w:rPr>
          <w:sz w:val="24"/>
          <w:szCs w:val="24"/>
        </w:rPr>
      </w:pPr>
      <w:r w:rsidRPr="008503FB">
        <w:rPr>
          <w:sz w:val="24"/>
          <w:szCs w:val="24"/>
        </w:rPr>
        <w:t>Approval</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2970"/>
        <w:gridCol w:w="3210"/>
      </w:tblGrid>
      <w:tr w:rsidR="009E0579" w:rsidRPr="008503FB" w:rsidTr="00C26405">
        <w:tc>
          <w:tcPr>
            <w:tcW w:w="2640" w:type="dxa"/>
            <w:shd w:val="pct20" w:color="auto" w:fill="auto"/>
          </w:tcPr>
          <w:p w:rsidR="009E0579" w:rsidRPr="008503FB" w:rsidRDefault="009E0579" w:rsidP="00670EFF">
            <w:pPr>
              <w:rPr>
                <w:sz w:val="22"/>
                <w:szCs w:val="22"/>
              </w:rPr>
            </w:pPr>
            <w:r w:rsidRPr="008503FB">
              <w:rPr>
                <w:sz w:val="22"/>
                <w:szCs w:val="22"/>
              </w:rPr>
              <w:t>Name</w:t>
            </w:r>
          </w:p>
        </w:tc>
        <w:tc>
          <w:tcPr>
            <w:tcW w:w="2970" w:type="dxa"/>
            <w:shd w:val="pct20" w:color="auto" w:fill="auto"/>
          </w:tcPr>
          <w:p w:rsidR="009E0579" w:rsidRPr="008503FB" w:rsidRDefault="009E0579" w:rsidP="00670EFF">
            <w:pPr>
              <w:rPr>
                <w:sz w:val="22"/>
                <w:szCs w:val="22"/>
              </w:rPr>
            </w:pPr>
            <w:r w:rsidRPr="008503FB">
              <w:rPr>
                <w:sz w:val="22"/>
                <w:szCs w:val="22"/>
              </w:rPr>
              <w:t>Position</w:t>
            </w:r>
          </w:p>
        </w:tc>
        <w:tc>
          <w:tcPr>
            <w:tcW w:w="3210" w:type="dxa"/>
            <w:shd w:val="pct20" w:color="auto" w:fill="auto"/>
          </w:tcPr>
          <w:p w:rsidR="009E0579" w:rsidRPr="008503FB" w:rsidRDefault="009E0579" w:rsidP="00670EFF">
            <w:pPr>
              <w:rPr>
                <w:sz w:val="22"/>
                <w:szCs w:val="22"/>
              </w:rPr>
            </w:pPr>
            <w:r w:rsidRPr="008503FB">
              <w:rPr>
                <w:sz w:val="22"/>
                <w:szCs w:val="22"/>
              </w:rPr>
              <w:t>Date approved</w:t>
            </w:r>
          </w:p>
        </w:tc>
      </w:tr>
      <w:tr w:rsidR="000760D7" w:rsidRPr="008503FB" w:rsidTr="00C26405">
        <w:tc>
          <w:tcPr>
            <w:tcW w:w="2640" w:type="dxa"/>
          </w:tcPr>
          <w:p w:rsidR="000760D7" w:rsidRPr="008503FB" w:rsidRDefault="000760D7" w:rsidP="00093DE4">
            <w:pPr>
              <w:rPr>
                <w:sz w:val="22"/>
                <w:szCs w:val="22"/>
              </w:rPr>
            </w:pPr>
            <w:r>
              <w:rPr>
                <w:sz w:val="22"/>
                <w:szCs w:val="22"/>
              </w:rPr>
              <w:t>Geof Muggeridge</w:t>
            </w:r>
          </w:p>
        </w:tc>
        <w:tc>
          <w:tcPr>
            <w:tcW w:w="2970" w:type="dxa"/>
          </w:tcPr>
          <w:p w:rsidR="000760D7" w:rsidRPr="008503FB" w:rsidRDefault="000760D7" w:rsidP="00093DE4">
            <w:pPr>
              <w:rPr>
                <w:sz w:val="22"/>
                <w:szCs w:val="22"/>
              </w:rPr>
            </w:pPr>
            <w:r>
              <w:rPr>
                <w:sz w:val="22"/>
                <w:szCs w:val="22"/>
              </w:rPr>
              <w:t>Director of Community and Environmental Services</w:t>
            </w:r>
          </w:p>
        </w:tc>
        <w:tc>
          <w:tcPr>
            <w:tcW w:w="3210" w:type="dxa"/>
          </w:tcPr>
          <w:p w:rsidR="000760D7" w:rsidRPr="008503FB" w:rsidRDefault="00976B02" w:rsidP="00670EFF">
            <w:pPr>
              <w:rPr>
                <w:sz w:val="22"/>
                <w:szCs w:val="22"/>
              </w:rPr>
            </w:pPr>
            <w:r>
              <w:rPr>
                <w:sz w:val="22"/>
                <w:szCs w:val="22"/>
              </w:rPr>
              <w:t>5 October 2017</w:t>
            </w:r>
          </w:p>
        </w:tc>
      </w:tr>
      <w:tr w:rsidR="000760D7" w:rsidRPr="008503FB" w:rsidTr="00C26405">
        <w:tc>
          <w:tcPr>
            <w:tcW w:w="2640" w:type="dxa"/>
          </w:tcPr>
          <w:p w:rsidR="000760D7" w:rsidRPr="008503FB" w:rsidRDefault="000760D7" w:rsidP="009068AB">
            <w:pPr>
              <w:rPr>
                <w:sz w:val="22"/>
                <w:szCs w:val="22"/>
              </w:rPr>
            </w:pPr>
          </w:p>
        </w:tc>
        <w:tc>
          <w:tcPr>
            <w:tcW w:w="2970" w:type="dxa"/>
          </w:tcPr>
          <w:p w:rsidR="000760D7" w:rsidRPr="008503FB" w:rsidRDefault="000760D7" w:rsidP="00670EFF">
            <w:pPr>
              <w:rPr>
                <w:sz w:val="22"/>
                <w:szCs w:val="22"/>
              </w:rPr>
            </w:pPr>
          </w:p>
        </w:tc>
        <w:tc>
          <w:tcPr>
            <w:tcW w:w="3210" w:type="dxa"/>
          </w:tcPr>
          <w:p w:rsidR="000760D7" w:rsidRPr="008503FB" w:rsidRDefault="000760D7" w:rsidP="00670EFF">
            <w:pPr>
              <w:rPr>
                <w:sz w:val="22"/>
                <w:szCs w:val="22"/>
              </w:rPr>
            </w:pPr>
          </w:p>
        </w:tc>
      </w:tr>
      <w:tr w:rsidR="000760D7" w:rsidRPr="008503FB" w:rsidTr="00C26405">
        <w:tc>
          <w:tcPr>
            <w:tcW w:w="2640" w:type="dxa"/>
          </w:tcPr>
          <w:p w:rsidR="000760D7" w:rsidRPr="008503FB" w:rsidRDefault="000760D7" w:rsidP="009068AB">
            <w:pPr>
              <w:rPr>
                <w:sz w:val="22"/>
                <w:szCs w:val="22"/>
              </w:rPr>
            </w:pPr>
          </w:p>
        </w:tc>
        <w:tc>
          <w:tcPr>
            <w:tcW w:w="2970" w:type="dxa"/>
          </w:tcPr>
          <w:p w:rsidR="000760D7" w:rsidRPr="008503FB" w:rsidRDefault="000760D7" w:rsidP="00670EFF">
            <w:pPr>
              <w:rPr>
                <w:sz w:val="22"/>
                <w:szCs w:val="22"/>
              </w:rPr>
            </w:pPr>
          </w:p>
        </w:tc>
        <w:tc>
          <w:tcPr>
            <w:tcW w:w="3210" w:type="dxa"/>
          </w:tcPr>
          <w:p w:rsidR="000760D7" w:rsidRPr="008503FB" w:rsidRDefault="000760D7" w:rsidP="00670EFF">
            <w:pPr>
              <w:rPr>
                <w:sz w:val="22"/>
                <w:szCs w:val="22"/>
              </w:rPr>
            </w:pPr>
          </w:p>
        </w:tc>
      </w:tr>
      <w:tr w:rsidR="000760D7" w:rsidRPr="008503FB" w:rsidTr="00C26405">
        <w:tc>
          <w:tcPr>
            <w:tcW w:w="2640" w:type="dxa"/>
          </w:tcPr>
          <w:p w:rsidR="000760D7" w:rsidRPr="008503FB" w:rsidRDefault="000760D7" w:rsidP="009068AB">
            <w:pPr>
              <w:rPr>
                <w:sz w:val="22"/>
                <w:szCs w:val="22"/>
              </w:rPr>
            </w:pPr>
          </w:p>
        </w:tc>
        <w:tc>
          <w:tcPr>
            <w:tcW w:w="2970" w:type="dxa"/>
          </w:tcPr>
          <w:p w:rsidR="000760D7" w:rsidRPr="008503FB" w:rsidRDefault="000760D7" w:rsidP="00670EFF">
            <w:pPr>
              <w:rPr>
                <w:sz w:val="22"/>
                <w:szCs w:val="22"/>
              </w:rPr>
            </w:pPr>
          </w:p>
        </w:tc>
        <w:tc>
          <w:tcPr>
            <w:tcW w:w="3210" w:type="dxa"/>
          </w:tcPr>
          <w:p w:rsidR="000760D7" w:rsidRPr="008503FB" w:rsidRDefault="000760D7" w:rsidP="00670EFF">
            <w:pPr>
              <w:rPr>
                <w:sz w:val="22"/>
                <w:szCs w:val="22"/>
              </w:rPr>
            </w:pPr>
          </w:p>
        </w:tc>
      </w:tr>
      <w:tr w:rsidR="000760D7" w:rsidRPr="008503FB" w:rsidTr="00C26405">
        <w:tc>
          <w:tcPr>
            <w:tcW w:w="2640" w:type="dxa"/>
          </w:tcPr>
          <w:p w:rsidR="000760D7" w:rsidRPr="008503FB" w:rsidRDefault="000760D7" w:rsidP="009068AB">
            <w:pPr>
              <w:rPr>
                <w:sz w:val="22"/>
                <w:szCs w:val="22"/>
              </w:rPr>
            </w:pPr>
          </w:p>
        </w:tc>
        <w:tc>
          <w:tcPr>
            <w:tcW w:w="2970" w:type="dxa"/>
          </w:tcPr>
          <w:p w:rsidR="000760D7" w:rsidRPr="008503FB" w:rsidRDefault="000760D7" w:rsidP="00670EFF">
            <w:pPr>
              <w:rPr>
                <w:sz w:val="22"/>
                <w:szCs w:val="22"/>
              </w:rPr>
            </w:pPr>
          </w:p>
        </w:tc>
        <w:tc>
          <w:tcPr>
            <w:tcW w:w="3210" w:type="dxa"/>
          </w:tcPr>
          <w:p w:rsidR="000760D7" w:rsidRPr="008503FB" w:rsidRDefault="000760D7" w:rsidP="00670EFF">
            <w:pPr>
              <w:rPr>
                <w:sz w:val="22"/>
                <w:szCs w:val="22"/>
              </w:rPr>
            </w:pPr>
          </w:p>
        </w:tc>
      </w:tr>
    </w:tbl>
    <w:p w:rsidR="009E0579" w:rsidRPr="008503FB" w:rsidRDefault="009E0579" w:rsidP="00F646FE">
      <w:pPr>
        <w:rPr>
          <w:sz w:val="24"/>
          <w:szCs w:val="24"/>
        </w:rPr>
      </w:pPr>
    </w:p>
    <w:p w:rsidR="009C0BED" w:rsidRPr="008503FB" w:rsidRDefault="009C0BED" w:rsidP="00F646FE">
      <w:pPr>
        <w:rPr>
          <w:sz w:val="24"/>
          <w:szCs w:val="24"/>
        </w:rPr>
        <w:sectPr w:rsidR="009C0BED" w:rsidRPr="008503FB" w:rsidSect="003D02B7">
          <w:headerReference w:type="even" r:id="rId10"/>
          <w:headerReference w:type="default" r:id="rId11"/>
          <w:headerReference w:type="first" r:id="rId12"/>
          <w:pgSz w:w="11906" w:h="16838"/>
          <w:pgMar w:top="1440" w:right="1286" w:bottom="1440" w:left="1440" w:header="708" w:footer="708" w:gutter="0"/>
          <w:cols w:space="708"/>
          <w:docGrid w:linePitch="360"/>
        </w:sectPr>
      </w:pPr>
    </w:p>
    <w:p w:rsidR="009C0BED" w:rsidRPr="008503FB" w:rsidRDefault="009C0BED" w:rsidP="00F646FE">
      <w:pPr>
        <w:rPr>
          <w:sz w:val="24"/>
          <w:szCs w:val="24"/>
        </w:rPr>
      </w:pPr>
    </w:p>
    <w:p w:rsidR="009C0BED" w:rsidRPr="008503FB" w:rsidRDefault="009C0BED" w:rsidP="00F646FE">
      <w:pPr>
        <w:rPr>
          <w:sz w:val="24"/>
          <w:szCs w:val="24"/>
        </w:rPr>
      </w:pPr>
    </w:p>
    <w:p w:rsidR="00DA1D02" w:rsidRPr="008503FB" w:rsidRDefault="00472515" w:rsidP="00B04750">
      <w:pPr>
        <w:pStyle w:val="Header"/>
      </w:pPr>
      <w:r w:rsidRPr="008503FB">
        <w:rPr>
          <w:b/>
          <w:sz w:val="28"/>
          <w:szCs w:val="28"/>
        </w:rPr>
        <w:t>Contents</w:t>
      </w:r>
    </w:p>
    <w:p w:rsidR="00DA1D02" w:rsidRPr="008503FB" w:rsidRDefault="00DA1D02" w:rsidP="00472515">
      <w:pPr>
        <w:pStyle w:val="Header"/>
      </w:pPr>
    </w:p>
    <w:p w:rsidR="0091784C" w:rsidRDefault="00E1131B">
      <w:pPr>
        <w:pStyle w:val="TOC1"/>
        <w:tabs>
          <w:tab w:val="left" w:pos="432"/>
          <w:tab w:val="right" w:leader="dot" w:pos="9170"/>
        </w:tabs>
        <w:rPr>
          <w:rFonts w:ascii="Times New Roman" w:hAnsi="Times New Roman"/>
          <w:b w:val="0"/>
          <w:bCs w:val="0"/>
          <w:caps w:val="0"/>
          <w:noProof/>
          <w:szCs w:val="24"/>
        </w:rPr>
      </w:pPr>
      <w:r w:rsidRPr="008503FB">
        <w:rPr>
          <w:bCs w:val="0"/>
          <w:caps w:val="0"/>
        </w:rPr>
        <w:fldChar w:fldCharType="begin"/>
      </w:r>
      <w:r w:rsidRPr="008503FB">
        <w:rPr>
          <w:bCs w:val="0"/>
          <w:caps w:val="0"/>
        </w:rPr>
        <w:instrText xml:space="preserve"> TOC \o "1-2" \h \z \u </w:instrText>
      </w:r>
      <w:r w:rsidRPr="008503FB">
        <w:rPr>
          <w:bCs w:val="0"/>
          <w:caps w:val="0"/>
        </w:rPr>
        <w:fldChar w:fldCharType="separate"/>
      </w:r>
      <w:hyperlink w:anchor="_Toc297706017" w:history="1">
        <w:r w:rsidR="0091784C" w:rsidRPr="00C74F6F">
          <w:rPr>
            <w:rStyle w:val="Hyperlink"/>
            <w:noProof/>
          </w:rPr>
          <w:t>1</w:t>
        </w:r>
        <w:r w:rsidR="0091784C">
          <w:rPr>
            <w:rFonts w:ascii="Times New Roman" w:hAnsi="Times New Roman"/>
            <w:b w:val="0"/>
            <w:bCs w:val="0"/>
            <w:caps w:val="0"/>
            <w:noProof/>
            <w:szCs w:val="24"/>
          </w:rPr>
          <w:tab/>
        </w:r>
        <w:r w:rsidR="0091784C" w:rsidRPr="00C74F6F">
          <w:rPr>
            <w:rStyle w:val="Hyperlink"/>
            <w:noProof/>
          </w:rPr>
          <w:t>Introduction</w:t>
        </w:r>
        <w:r w:rsidR="0091784C">
          <w:rPr>
            <w:noProof/>
            <w:webHidden/>
          </w:rPr>
          <w:tab/>
        </w:r>
        <w:r w:rsidR="0091784C">
          <w:rPr>
            <w:noProof/>
            <w:webHidden/>
          </w:rPr>
          <w:fldChar w:fldCharType="begin"/>
        </w:r>
        <w:r w:rsidR="0091784C">
          <w:rPr>
            <w:noProof/>
            <w:webHidden/>
          </w:rPr>
          <w:instrText xml:space="preserve"> PAGEREF _Toc297706017 \h </w:instrText>
        </w:r>
        <w:r w:rsidR="0091784C">
          <w:rPr>
            <w:noProof/>
            <w:webHidden/>
          </w:rPr>
        </w:r>
        <w:r w:rsidR="0091784C">
          <w:rPr>
            <w:noProof/>
            <w:webHidden/>
          </w:rPr>
          <w:fldChar w:fldCharType="separate"/>
        </w:r>
        <w:r w:rsidR="008E356B">
          <w:rPr>
            <w:noProof/>
            <w:webHidden/>
          </w:rPr>
          <w:t>4</w:t>
        </w:r>
        <w:r w:rsidR="0091784C">
          <w:rPr>
            <w:noProof/>
            <w:webHidden/>
          </w:rPr>
          <w:fldChar w:fldCharType="end"/>
        </w:r>
      </w:hyperlink>
    </w:p>
    <w:p w:rsidR="0091784C" w:rsidRDefault="008E356B">
      <w:pPr>
        <w:pStyle w:val="TOC2"/>
        <w:tabs>
          <w:tab w:val="left" w:pos="1000"/>
          <w:tab w:val="right" w:leader="dot" w:pos="9170"/>
        </w:tabs>
        <w:rPr>
          <w:rFonts w:ascii="Times New Roman" w:hAnsi="Times New Roman"/>
          <w:noProof/>
          <w:sz w:val="24"/>
          <w:szCs w:val="24"/>
        </w:rPr>
      </w:pPr>
      <w:hyperlink w:anchor="_Toc297706018" w:history="1">
        <w:r w:rsidR="0091784C" w:rsidRPr="00C74F6F">
          <w:rPr>
            <w:rStyle w:val="Hyperlink"/>
            <w:noProof/>
          </w:rPr>
          <w:t>1.1</w:t>
        </w:r>
        <w:r w:rsidR="0091784C">
          <w:rPr>
            <w:rFonts w:ascii="Times New Roman" w:hAnsi="Times New Roman"/>
            <w:noProof/>
            <w:sz w:val="24"/>
            <w:szCs w:val="24"/>
          </w:rPr>
          <w:tab/>
        </w:r>
        <w:r w:rsidR="0091784C" w:rsidRPr="00C74F6F">
          <w:rPr>
            <w:rStyle w:val="Hyperlink"/>
            <w:noProof/>
          </w:rPr>
          <w:t>Purpose of the document</w:t>
        </w:r>
        <w:r w:rsidR="0091784C">
          <w:rPr>
            <w:noProof/>
            <w:webHidden/>
          </w:rPr>
          <w:tab/>
        </w:r>
        <w:r w:rsidR="0091784C">
          <w:rPr>
            <w:noProof/>
            <w:webHidden/>
          </w:rPr>
          <w:fldChar w:fldCharType="begin"/>
        </w:r>
        <w:r w:rsidR="0091784C">
          <w:rPr>
            <w:noProof/>
            <w:webHidden/>
          </w:rPr>
          <w:instrText xml:space="preserve"> PAGEREF _Toc297706018 \h </w:instrText>
        </w:r>
        <w:r w:rsidR="0091784C">
          <w:rPr>
            <w:noProof/>
            <w:webHidden/>
          </w:rPr>
        </w:r>
        <w:r w:rsidR="0091784C">
          <w:rPr>
            <w:noProof/>
            <w:webHidden/>
          </w:rPr>
          <w:fldChar w:fldCharType="separate"/>
        </w:r>
        <w:r>
          <w:rPr>
            <w:noProof/>
            <w:webHidden/>
          </w:rPr>
          <w:t>4</w:t>
        </w:r>
        <w:r w:rsidR="0091784C">
          <w:rPr>
            <w:noProof/>
            <w:webHidden/>
          </w:rPr>
          <w:fldChar w:fldCharType="end"/>
        </w:r>
      </w:hyperlink>
    </w:p>
    <w:p w:rsidR="0091784C" w:rsidRDefault="008E356B">
      <w:pPr>
        <w:pStyle w:val="TOC2"/>
        <w:tabs>
          <w:tab w:val="left" w:pos="1000"/>
          <w:tab w:val="right" w:leader="dot" w:pos="9170"/>
        </w:tabs>
        <w:rPr>
          <w:rFonts w:ascii="Times New Roman" w:hAnsi="Times New Roman"/>
          <w:noProof/>
          <w:sz w:val="24"/>
          <w:szCs w:val="24"/>
        </w:rPr>
      </w:pPr>
      <w:hyperlink w:anchor="_Toc297706019" w:history="1">
        <w:r w:rsidR="0091784C" w:rsidRPr="00C74F6F">
          <w:rPr>
            <w:rStyle w:val="Hyperlink"/>
            <w:bCs/>
            <w:noProof/>
          </w:rPr>
          <w:t>1.2</w:t>
        </w:r>
        <w:r w:rsidR="0091784C">
          <w:rPr>
            <w:rFonts w:ascii="Times New Roman" w:hAnsi="Times New Roman"/>
            <w:noProof/>
            <w:sz w:val="24"/>
            <w:szCs w:val="24"/>
          </w:rPr>
          <w:tab/>
        </w:r>
        <w:r w:rsidR="0091784C" w:rsidRPr="00C74F6F">
          <w:rPr>
            <w:rStyle w:val="Hyperlink"/>
            <w:bCs/>
            <w:noProof/>
          </w:rPr>
          <w:t>Executive Summary</w:t>
        </w:r>
        <w:r w:rsidR="0091784C">
          <w:rPr>
            <w:noProof/>
            <w:webHidden/>
          </w:rPr>
          <w:tab/>
        </w:r>
        <w:r w:rsidR="0091784C">
          <w:rPr>
            <w:noProof/>
            <w:webHidden/>
          </w:rPr>
          <w:fldChar w:fldCharType="begin"/>
        </w:r>
        <w:r w:rsidR="0091784C">
          <w:rPr>
            <w:noProof/>
            <w:webHidden/>
          </w:rPr>
          <w:instrText xml:space="preserve"> PAGEREF _Toc297706019 \h </w:instrText>
        </w:r>
        <w:r w:rsidR="0091784C">
          <w:rPr>
            <w:noProof/>
            <w:webHidden/>
          </w:rPr>
        </w:r>
        <w:r w:rsidR="0091784C">
          <w:rPr>
            <w:noProof/>
            <w:webHidden/>
          </w:rPr>
          <w:fldChar w:fldCharType="separate"/>
        </w:r>
        <w:r>
          <w:rPr>
            <w:noProof/>
            <w:webHidden/>
          </w:rPr>
          <w:t>4</w:t>
        </w:r>
        <w:r w:rsidR="0091784C">
          <w:rPr>
            <w:noProof/>
            <w:webHidden/>
          </w:rPr>
          <w:fldChar w:fldCharType="end"/>
        </w:r>
      </w:hyperlink>
    </w:p>
    <w:p w:rsidR="0091784C" w:rsidRDefault="008E356B">
      <w:pPr>
        <w:pStyle w:val="TOC2"/>
        <w:tabs>
          <w:tab w:val="left" w:pos="1000"/>
          <w:tab w:val="right" w:leader="dot" w:pos="9170"/>
        </w:tabs>
        <w:rPr>
          <w:rFonts w:ascii="Times New Roman" w:hAnsi="Times New Roman"/>
          <w:noProof/>
          <w:sz w:val="24"/>
          <w:szCs w:val="24"/>
        </w:rPr>
      </w:pPr>
      <w:hyperlink w:anchor="_Toc297706020" w:history="1">
        <w:r w:rsidR="0091784C" w:rsidRPr="00C74F6F">
          <w:rPr>
            <w:rStyle w:val="Hyperlink"/>
            <w:bCs/>
            <w:noProof/>
          </w:rPr>
          <w:t>1.3</w:t>
        </w:r>
        <w:r w:rsidR="0091784C">
          <w:rPr>
            <w:rFonts w:ascii="Times New Roman" w:hAnsi="Times New Roman"/>
            <w:noProof/>
            <w:sz w:val="24"/>
            <w:szCs w:val="24"/>
          </w:rPr>
          <w:tab/>
        </w:r>
        <w:r w:rsidR="0091784C" w:rsidRPr="00C74F6F">
          <w:rPr>
            <w:rStyle w:val="Hyperlink"/>
            <w:bCs/>
            <w:noProof/>
          </w:rPr>
          <w:t>Project Objectives</w:t>
        </w:r>
        <w:r w:rsidR="0091784C">
          <w:rPr>
            <w:noProof/>
            <w:webHidden/>
          </w:rPr>
          <w:tab/>
        </w:r>
        <w:r w:rsidR="0091784C">
          <w:rPr>
            <w:noProof/>
            <w:webHidden/>
          </w:rPr>
          <w:fldChar w:fldCharType="begin"/>
        </w:r>
        <w:r w:rsidR="0091784C">
          <w:rPr>
            <w:noProof/>
            <w:webHidden/>
          </w:rPr>
          <w:instrText xml:space="preserve"> PAGEREF _Toc297706020 \h </w:instrText>
        </w:r>
        <w:r w:rsidR="0091784C">
          <w:rPr>
            <w:noProof/>
            <w:webHidden/>
          </w:rPr>
        </w:r>
        <w:r w:rsidR="0091784C">
          <w:rPr>
            <w:noProof/>
            <w:webHidden/>
          </w:rPr>
          <w:fldChar w:fldCharType="separate"/>
        </w:r>
        <w:r>
          <w:rPr>
            <w:noProof/>
            <w:webHidden/>
          </w:rPr>
          <w:t>4</w:t>
        </w:r>
        <w:r w:rsidR="0091784C">
          <w:rPr>
            <w:noProof/>
            <w:webHidden/>
          </w:rPr>
          <w:fldChar w:fldCharType="end"/>
        </w:r>
      </w:hyperlink>
    </w:p>
    <w:p w:rsidR="0091784C" w:rsidRDefault="008E356B">
      <w:pPr>
        <w:pStyle w:val="TOC2"/>
        <w:tabs>
          <w:tab w:val="left" w:pos="1000"/>
          <w:tab w:val="right" w:leader="dot" w:pos="9170"/>
        </w:tabs>
        <w:rPr>
          <w:rFonts w:ascii="Times New Roman" w:hAnsi="Times New Roman"/>
          <w:noProof/>
          <w:sz w:val="24"/>
          <w:szCs w:val="24"/>
        </w:rPr>
      </w:pPr>
      <w:hyperlink w:anchor="_Toc297706021" w:history="1">
        <w:r w:rsidR="0091784C" w:rsidRPr="00C74F6F">
          <w:rPr>
            <w:rStyle w:val="Hyperlink"/>
            <w:noProof/>
          </w:rPr>
          <w:t>1.4</w:t>
        </w:r>
        <w:r w:rsidR="0091784C">
          <w:rPr>
            <w:rFonts w:ascii="Times New Roman" w:hAnsi="Times New Roman"/>
            <w:noProof/>
            <w:sz w:val="24"/>
            <w:szCs w:val="24"/>
          </w:rPr>
          <w:tab/>
        </w:r>
        <w:r w:rsidR="0091784C" w:rsidRPr="00C74F6F">
          <w:rPr>
            <w:rStyle w:val="Hyperlink"/>
            <w:noProof/>
          </w:rPr>
          <w:t>Current issues and priorities</w:t>
        </w:r>
        <w:r w:rsidR="0091784C">
          <w:rPr>
            <w:noProof/>
            <w:webHidden/>
          </w:rPr>
          <w:tab/>
        </w:r>
        <w:r w:rsidR="0091784C">
          <w:rPr>
            <w:noProof/>
            <w:webHidden/>
          </w:rPr>
          <w:fldChar w:fldCharType="begin"/>
        </w:r>
        <w:r w:rsidR="0091784C">
          <w:rPr>
            <w:noProof/>
            <w:webHidden/>
          </w:rPr>
          <w:instrText xml:space="preserve"> PAGEREF _Toc297706021 \h </w:instrText>
        </w:r>
        <w:r w:rsidR="0091784C">
          <w:rPr>
            <w:noProof/>
            <w:webHidden/>
          </w:rPr>
        </w:r>
        <w:r w:rsidR="0091784C">
          <w:rPr>
            <w:noProof/>
            <w:webHidden/>
          </w:rPr>
          <w:fldChar w:fldCharType="separate"/>
        </w:r>
        <w:r>
          <w:rPr>
            <w:noProof/>
            <w:webHidden/>
          </w:rPr>
          <w:t>5</w:t>
        </w:r>
        <w:r w:rsidR="0091784C">
          <w:rPr>
            <w:noProof/>
            <w:webHidden/>
          </w:rPr>
          <w:fldChar w:fldCharType="end"/>
        </w:r>
      </w:hyperlink>
    </w:p>
    <w:p w:rsidR="0091784C" w:rsidRDefault="008E356B">
      <w:pPr>
        <w:pStyle w:val="TOC2"/>
        <w:tabs>
          <w:tab w:val="left" w:pos="1000"/>
          <w:tab w:val="right" w:leader="dot" w:pos="9170"/>
        </w:tabs>
        <w:rPr>
          <w:rFonts w:ascii="Times New Roman" w:hAnsi="Times New Roman"/>
          <w:noProof/>
          <w:sz w:val="24"/>
          <w:szCs w:val="24"/>
        </w:rPr>
      </w:pPr>
      <w:hyperlink w:anchor="_Toc297706022" w:history="1">
        <w:r w:rsidR="0091784C" w:rsidRPr="00C74F6F">
          <w:rPr>
            <w:rStyle w:val="Hyperlink"/>
            <w:noProof/>
          </w:rPr>
          <w:t>1.5</w:t>
        </w:r>
        <w:r w:rsidR="0091784C">
          <w:rPr>
            <w:rFonts w:ascii="Times New Roman" w:hAnsi="Times New Roman"/>
            <w:noProof/>
            <w:sz w:val="24"/>
            <w:szCs w:val="24"/>
          </w:rPr>
          <w:tab/>
        </w:r>
        <w:r w:rsidR="0091784C" w:rsidRPr="00C74F6F">
          <w:rPr>
            <w:rStyle w:val="Hyperlink"/>
            <w:noProof/>
          </w:rPr>
          <w:t>Implications of project not being complete</w:t>
        </w:r>
        <w:r w:rsidR="0091784C">
          <w:rPr>
            <w:noProof/>
            <w:webHidden/>
          </w:rPr>
          <w:tab/>
        </w:r>
        <w:r w:rsidR="0091784C">
          <w:rPr>
            <w:noProof/>
            <w:webHidden/>
          </w:rPr>
          <w:fldChar w:fldCharType="begin"/>
        </w:r>
        <w:r w:rsidR="0091784C">
          <w:rPr>
            <w:noProof/>
            <w:webHidden/>
          </w:rPr>
          <w:instrText xml:space="preserve"> PAGEREF _Toc297706022 \h </w:instrText>
        </w:r>
        <w:r w:rsidR="0091784C">
          <w:rPr>
            <w:noProof/>
            <w:webHidden/>
          </w:rPr>
        </w:r>
        <w:r w:rsidR="0091784C">
          <w:rPr>
            <w:noProof/>
            <w:webHidden/>
          </w:rPr>
          <w:fldChar w:fldCharType="separate"/>
        </w:r>
        <w:r>
          <w:rPr>
            <w:noProof/>
            <w:webHidden/>
          </w:rPr>
          <w:t>5</w:t>
        </w:r>
        <w:r w:rsidR="0091784C">
          <w:rPr>
            <w:noProof/>
            <w:webHidden/>
          </w:rPr>
          <w:fldChar w:fldCharType="end"/>
        </w:r>
      </w:hyperlink>
    </w:p>
    <w:p w:rsidR="0091784C" w:rsidRDefault="008E356B">
      <w:pPr>
        <w:pStyle w:val="TOC1"/>
        <w:tabs>
          <w:tab w:val="left" w:pos="432"/>
          <w:tab w:val="right" w:leader="dot" w:pos="9170"/>
        </w:tabs>
        <w:rPr>
          <w:rFonts w:ascii="Times New Roman" w:hAnsi="Times New Roman"/>
          <w:b w:val="0"/>
          <w:bCs w:val="0"/>
          <w:caps w:val="0"/>
          <w:noProof/>
          <w:szCs w:val="24"/>
        </w:rPr>
      </w:pPr>
      <w:hyperlink w:anchor="_Toc297706023" w:history="1">
        <w:r w:rsidR="0091784C" w:rsidRPr="00C74F6F">
          <w:rPr>
            <w:rStyle w:val="Hyperlink"/>
            <w:noProof/>
          </w:rPr>
          <w:t>2</w:t>
        </w:r>
        <w:r w:rsidR="0091784C">
          <w:rPr>
            <w:rFonts w:ascii="Times New Roman" w:hAnsi="Times New Roman"/>
            <w:b w:val="0"/>
            <w:bCs w:val="0"/>
            <w:caps w:val="0"/>
            <w:noProof/>
            <w:szCs w:val="24"/>
          </w:rPr>
          <w:tab/>
        </w:r>
        <w:r w:rsidR="0091784C" w:rsidRPr="00C74F6F">
          <w:rPr>
            <w:rStyle w:val="Hyperlink"/>
            <w:noProof/>
          </w:rPr>
          <w:t>Business Case</w:t>
        </w:r>
        <w:r w:rsidR="0091784C">
          <w:rPr>
            <w:noProof/>
            <w:webHidden/>
          </w:rPr>
          <w:tab/>
        </w:r>
        <w:r w:rsidR="0091784C">
          <w:rPr>
            <w:noProof/>
            <w:webHidden/>
          </w:rPr>
          <w:fldChar w:fldCharType="begin"/>
        </w:r>
        <w:r w:rsidR="0091784C">
          <w:rPr>
            <w:noProof/>
            <w:webHidden/>
          </w:rPr>
          <w:instrText xml:space="preserve"> PAGEREF _Toc297706023 \h </w:instrText>
        </w:r>
        <w:r w:rsidR="0091784C">
          <w:rPr>
            <w:noProof/>
            <w:webHidden/>
          </w:rPr>
        </w:r>
        <w:r w:rsidR="0091784C">
          <w:rPr>
            <w:noProof/>
            <w:webHidden/>
          </w:rPr>
          <w:fldChar w:fldCharType="separate"/>
        </w:r>
        <w:r>
          <w:rPr>
            <w:noProof/>
            <w:webHidden/>
          </w:rPr>
          <w:t>5</w:t>
        </w:r>
        <w:r w:rsidR="0091784C">
          <w:rPr>
            <w:noProof/>
            <w:webHidden/>
          </w:rPr>
          <w:fldChar w:fldCharType="end"/>
        </w:r>
      </w:hyperlink>
    </w:p>
    <w:p w:rsidR="0091784C" w:rsidRDefault="008E356B">
      <w:pPr>
        <w:pStyle w:val="TOC2"/>
        <w:tabs>
          <w:tab w:val="left" w:pos="1000"/>
          <w:tab w:val="right" w:leader="dot" w:pos="9170"/>
        </w:tabs>
        <w:rPr>
          <w:rFonts w:ascii="Times New Roman" w:hAnsi="Times New Roman"/>
          <w:noProof/>
          <w:sz w:val="24"/>
          <w:szCs w:val="24"/>
        </w:rPr>
      </w:pPr>
      <w:hyperlink w:anchor="_Toc297706024" w:history="1">
        <w:r w:rsidR="0091784C" w:rsidRPr="00C74F6F">
          <w:rPr>
            <w:rStyle w:val="Hyperlink"/>
            <w:noProof/>
          </w:rPr>
          <w:t>2.1</w:t>
        </w:r>
        <w:r w:rsidR="0091784C">
          <w:rPr>
            <w:rFonts w:ascii="Times New Roman" w:hAnsi="Times New Roman"/>
            <w:noProof/>
            <w:sz w:val="24"/>
            <w:szCs w:val="24"/>
          </w:rPr>
          <w:tab/>
        </w:r>
        <w:r w:rsidR="0091784C" w:rsidRPr="00C74F6F">
          <w:rPr>
            <w:rStyle w:val="Hyperlink"/>
            <w:noProof/>
          </w:rPr>
          <w:t>Project Definition</w:t>
        </w:r>
        <w:r w:rsidR="0091784C">
          <w:rPr>
            <w:noProof/>
            <w:webHidden/>
          </w:rPr>
          <w:tab/>
        </w:r>
        <w:r w:rsidR="0091784C">
          <w:rPr>
            <w:noProof/>
            <w:webHidden/>
          </w:rPr>
          <w:fldChar w:fldCharType="begin"/>
        </w:r>
        <w:r w:rsidR="0091784C">
          <w:rPr>
            <w:noProof/>
            <w:webHidden/>
          </w:rPr>
          <w:instrText xml:space="preserve"> PAGEREF _Toc297706024 \h </w:instrText>
        </w:r>
        <w:r w:rsidR="0091784C">
          <w:rPr>
            <w:noProof/>
            <w:webHidden/>
          </w:rPr>
        </w:r>
        <w:r w:rsidR="0091784C">
          <w:rPr>
            <w:noProof/>
            <w:webHidden/>
          </w:rPr>
          <w:fldChar w:fldCharType="separate"/>
        </w:r>
        <w:r>
          <w:rPr>
            <w:noProof/>
            <w:webHidden/>
          </w:rPr>
          <w:t>9</w:t>
        </w:r>
        <w:r w:rsidR="0091784C">
          <w:rPr>
            <w:noProof/>
            <w:webHidden/>
          </w:rPr>
          <w:fldChar w:fldCharType="end"/>
        </w:r>
      </w:hyperlink>
    </w:p>
    <w:p w:rsidR="0091784C" w:rsidRDefault="008E356B">
      <w:pPr>
        <w:pStyle w:val="TOC2"/>
        <w:tabs>
          <w:tab w:val="left" w:pos="1000"/>
          <w:tab w:val="right" w:leader="dot" w:pos="9170"/>
        </w:tabs>
        <w:rPr>
          <w:rFonts w:ascii="Times New Roman" w:hAnsi="Times New Roman"/>
          <w:noProof/>
          <w:sz w:val="24"/>
          <w:szCs w:val="24"/>
        </w:rPr>
      </w:pPr>
      <w:hyperlink w:anchor="_Toc297706025" w:history="1">
        <w:r w:rsidR="0091784C" w:rsidRPr="00C74F6F">
          <w:rPr>
            <w:rStyle w:val="Hyperlink"/>
            <w:bCs/>
            <w:noProof/>
          </w:rPr>
          <w:t>2.2</w:t>
        </w:r>
        <w:r w:rsidR="0091784C">
          <w:rPr>
            <w:rFonts w:ascii="Times New Roman" w:hAnsi="Times New Roman"/>
            <w:noProof/>
            <w:sz w:val="24"/>
            <w:szCs w:val="24"/>
          </w:rPr>
          <w:tab/>
        </w:r>
        <w:r w:rsidR="0091784C" w:rsidRPr="00C74F6F">
          <w:rPr>
            <w:rStyle w:val="Hyperlink"/>
            <w:bCs/>
            <w:noProof/>
          </w:rPr>
          <w:t>Outputs and Outcomes</w:t>
        </w:r>
        <w:r w:rsidR="0091784C">
          <w:rPr>
            <w:noProof/>
            <w:webHidden/>
          </w:rPr>
          <w:tab/>
        </w:r>
        <w:r w:rsidR="0091784C">
          <w:rPr>
            <w:noProof/>
            <w:webHidden/>
          </w:rPr>
          <w:fldChar w:fldCharType="begin"/>
        </w:r>
        <w:r w:rsidR="0091784C">
          <w:rPr>
            <w:noProof/>
            <w:webHidden/>
          </w:rPr>
          <w:instrText xml:space="preserve"> PAGEREF _Toc297706025 \h </w:instrText>
        </w:r>
        <w:r w:rsidR="0091784C">
          <w:rPr>
            <w:noProof/>
            <w:webHidden/>
          </w:rPr>
        </w:r>
        <w:r w:rsidR="0091784C">
          <w:rPr>
            <w:noProof/>
            <w:webHidden/>
          </w:rPr>
          <w:fldChar w:fldCharType="separate"/>
        </w:r>
        <w:r>
          <w:rPr>
            <w:noProof/>
            <w:webHidden/>
          </w:rPr>
          <w:t>9</w:t>
        </w:r>
        <w:r w:rsidR="0091784C">
          <w:rPr>
            <w:noProof/>
            <w:webHidden/>
          </w:rPr>
          <w:fldChar w:fldCharType="end"/>
        </w:r>
      </w:hyperlink>
    </w:p>
    <w:p w:rsidR="0091784C" w:rsidRDefault="008E356B">
      <w:pPr>
        <w:pStyle w:val="TOC2"/>
        <w:tabs>
          <w:tab w:val="left" w:pos="1000"/>
          <w:tab w:val="right" w:leader="dot" w:pos="9170"/>
        </w:tabs>
        <w:rPr>
          <w:rFonts w:ascii="Times New Roman" w:hAnsi="Times New Roman"/>
          <w:noProof/>
          <w:sz w:val="24"/>
          <w:szCs w:val="24"/>
        </w:rPr>
      </w:pPr>
      <w:hyperlink w:anchor="_Toc297706026" w:history="1">
        <w:r w:rsidR="0091784C" w:rsidRPr="00C74F6F">
          <w:rPr>
            <w:rStyle w:val="Hyperlink"/>
            <w:bCs/>
            <w:noProof/>
          </w:rPr>
          <w:t>2.3</w:t>
        </w:r>
        <w:r w:rsidR="0091784C">
          <w:rPr>
            <w:rFonts w:ascii="Times New Roman" w:hAnsi="Times New Roman"/>
            <w:noProof/>
            <w:sz w:val="24"/>
            <w:szCs w:val="24"/>
          </w:rPr>
          <w:tab/>
        </w:r>
        <w:r w:rsidR="0091784C" w:rsidRPr="00C74F6F">
          <w:rPr>
            <w:rStyle w:val="Hyperlink"/>
            <w:bCs/>
            <w:noProof/>
          </w:rPr>
          <w:t>Benefits</w:t>
        </w:r>
        <w:r w:rsidR="0091784C">
          <w:rPr>
            <w:noProof/>
            <w:webHidden/>
          </w:rPr>
          <w:tab/>
        </w:r>
        <w:r w:rsidR="0091784C">
          <w:rPr>
            <w:noProof/>
            <w:webHidden/>
          </w:rPr>
          <w:fldChar w:fldCharType="begin"/>
        </w:r>
        <w:r w:rsidR="0091784C">
          <w:rPr>
            <w:noProof/>
            <w:webHidden/>
          </w:rPr>
          <w:instrText xml:space="preserve"> PAGEREF _Toc297706026 \h </w:instrText>
        </w:r>
        <w:r w:rsidR="0091784C">
          <w:rPr>
            <w:noProof/>
            <w:webHidden/>
          </w:rPr>
        </w:r>
        <w:r w:rsidR="0091784C">
          <w:rPr>
            <w:noProof/>
            <w:webHidden/>
          </w:rPr>
          <w:fldChar w:fldCharType="separate"/>
        </w:r>
        <w:r>
          <w:rPr>
            <w:noProof/>
            <w:webHidden/>
          </w:rPr>
          <w:t>9</w:t>
        </w:r>
        <w:r w:rsidR="0091784C">
          <w:rPr>
            <w:noProof/>
            <w:webHidden/>
          </w:rPr>
          <w:fldChar w:fldCharType="end"/>
        </w:r>
      </w:hyperlink>
    </w:p>
    <w:p w:rsidR="0091784C" w:rsidRDefault="008E356B">
      <w:pPr>
        <w:pStyle w:val="TOC1"/>
        <w:tabs>
          <w:tab w:val="left" w:pos="432"/>
          <w:tab w:val="right" w:leader="dot" w:pos="9170"/>
        </w:tabs>
        <w:rPr>
          <w:rFonts w:ascii="Times New Roman" w:hAnsi="Times New Roman"/>
          <w:b w:val="0"/>
          <w:bCs w:val="0"/>
          <w:caps w:val="0"/>
          <w:noProof/>
          <w:szCs w:val="24"/>
        </w:rPr>
      </w:pPr>
      <w:hyperlink w:anchor="_Toc297706027" w:history="1">
        <w:r w:rsidR="0091784C" w:rsidRPr="00C74F6F">
          <w:rPr>
            <w:rStyle w:val="Hyperlink"/>
            <w:noProof/>
          </w:rPr>
          <w:t>3</w:t>
        </w:r>
        <w:r w:rsidR="0091784C">
          <w:rPr>
            <w:rFonts w:ascii="Times New Roman" w:hAnsi="Times New Roman"/>
            <w:b w:val="0"/>
            <w:bCs w:val="0"/>
            <w:caps w:val="0"/>
            <w:noProof/>
            <w:szCs w:val="24"/>
          </w:rPr>
          <w:tab/>
        </w:r>
        <w:r w:rsidR="0091784C" w:rsidRPr="00C74F6F">
          <w:rPr>
            <w:rStyle w:val="Hyperlink"/>
            <w:noProof/>
          </w:rPr>
          <w:t>Project Costs</w:t>
        </w:r>
        <w:r w:rsidR="0091784C">
          <w:rPr>
            <w:noProof/>
            <w:webHidden/>
          </w:rPr>
          <w:tab/>
        </w:r>
        <w:r w:rsidR="0091784C">
          <w:rPr>
            <w:noProof/>
            <w:webHidden/>
          </w:rPr>
          <w:fldChar w:fldCharType="begin"/>
        </w:r>
        <w:r w:rsidR="0091784C">
          <w:rPr>
            <w:noProof/>
            <w:webHidden/>
          </w:rPr>
          <w:instrText xml:space="preserve"> PAGEREF _Toc297706027 \h </w:instrText>
        </w:r>
        <w:r w:rsidR="0091784C">
          <w:rPr>
            <w:noProof/>
            <w:webHidden/>
          </w:rPr>
        </w:r>
        <w:r w:rsidR="0091784C">
          <w:rPr>
            <w:noProof/>
            <w:webHidden/>
          </w:rPr>
          <w:fldChar w:fldCharType="separate"/>
        </w:r>
        <w:r>
          <w:rPr>
            <w:noProof/>
            <w:webHidden/>
          </w:rPr>
          <w:t>10</w:t>
        </w:r>
        <w:r w:rsidR="0091784C">
          <w:rPr>
            <w:noProof/>
            <w:webHidden/>
          </w:rPr>
          <w:fldChar w:fldCharType="end"/>
        </w:r>
      </w:hyperlink>
    </w:p>
    <w:p w:rsidR="0091784C" w:rsidRDefault="008E356B">
      <w:pPr>
        <w:pStyle w:val="TOC2"/>
        <w:tabs>
          <w:tab w:val="left" w:pos="1000"/>
          <w:tab w:val="right" w:leader="dot" w:pos="9170"/>
        </w:tabs>
        <w:rPr>
          <w:rFonts w:ascii="Times New Roman" w:hAnsi="Times New Roman"/>
          <w:noProof/>
          <w:sz w:val="24"/>
          <w:szCs w:val="24"/>
        </w:rPr>
      </w:pPr>
      <w:hyperlink w:anchor="_Toc297706028" w:history="1">
        <w:r w:rsidR="0091784C" w:rsidRPr="00C74F6F">
          <w:rPr>
            <w:rStyle w:val="Hyperlink"/>
            <w:noProof/>
          </w:rPr>
          <w:t>3.1</w:t>
        </w:r>
        <w:r w:rsidR="0091784C">
          <w:rPr>
            <w:rFonts w:ascii="Times New Roman" w:hAnsi="Times New Roman"/>
            <w:noProof/>
            <w:sz w:val="24"/>
            <w:szCs w:val="24"/>
          </w:rPr>
          <w:tab/>
        </w:r>
        <w:r w:rsidR="0091784C" w:rsidRPr="00C74F6F">
          <w:rPr>
            <w:rStyle w:val="Hyperlink"/>
            <w:noProof/>
          </w:rPr>
          <w:t>One off project costs</w:t>
        </w:r>
        <w:r w:rsidR="0091784C">
          <w:rPr>
            <w:noProof/>
            <w:webHidden/>
          </w:rPr>
          <w:tab/>
        </w:r>
        <w:r w:rsidR="0091784C">
          <w:rPr>
            <w:noProof/>
            <w:webHidden/>
          </w:rPr>
          <w:fldChar w:fldCharType="begin"/>
        </w:r>
        <w:r w:rsidR="0091784C">
          <w:rPr>
            <w:noProof/>
            <w:webHidden/>
          </w:rPr>
          <w:instrText xml:space="preserve"> PAGEREF _Toc297706028 \h </w:instrText>
        </w:r>
        <w:r w:rsidR="0091784C">
          <w:rPr>
            <w:noProof/>
            <w:webHidden/>
          </w:rPr>
        </w:r>
        <w:r w:rsidR="0091784C">
          <w:rPr>
            <w:noProof/>
            <w:webHidden/>
          </w:rPr>
          <w:fldChar w:fldCharType="separate"/>
        </w:r>
        <w:r>
          <w:rPr>
            <w:noProof/>
            <w:webHidden/>
          </w:rPr>
          <w:t>10</w:t>
        </w:r>
        <w:r w:rsidR="0091784C">
          <w:rPr>
            <w:noProof/>
            <w:webHidden/>
          </w:rPr>
          <w:fldChar w:fldCharType="end"/>
        </w:r>
      </w:hyperlink>
    </w:p>
    <w:p w:rsidR="0091784C" w:rsidRDefault="008E356B">
      <w:pPr>
        <w:pStyle w:val="TOC2"/>
        <w:tabs>
          <w:tab w:val="left" w:pos="1000"/>
          <w:tab w:val="right" w:leader="dot" w:pos="9170"/>
        </w:tabs>
        <w:rPr>
          <w:rFonts w:ascii="Times New Roman" w:hAnsi="Times New Roman"/>
          <w:noProof/>
          <w:sz w:val="24"/>
          <w:szCs w:val="24"/>
        </w:rPr>
      </w:pPr>
      <w:hyperlink w:anchor="_Toc297706029" w:history="1">
        <w:r w:rsidR="0091784C" w:rsidRPr="00C74F6F">
          <w:rPr>
            <w:rStyle w:val="Hyperlink"/>
            <w:bCs/>
            <w:noProof/>
          </w:rPr>
          <w:t>3.2</w:t>
        </w:r>
        <w:r w:rsidR="0091784C">
          <w:rPr>
            <w:rFonts w:ascii="Times New Roman" w:hAnsi="Times New Roman"/>
            <w:noProof/>
            <w:sz w:val="24"/>
            <w:szCs w:val="24"/>
          </w:rPr>
          <w:tab/>
        </w:r>
        <w:r w:rsidR="0091784C" w:rsidRPr="00C74F6F">
          <w:rPr>
            <w:rStyle w:val="Hyperlink"/>
            <w:bCs/>
            <w:noProof/>
          </w:rPr>
          <w:t>Financial viability</w:t>
        </w:r>
        <w:r w:rsidR="0091784C">
          <w:rPr>
            <w:noProof/>
            <w:webHidden/>
          </w:rPr>
          <w:tab/>
        </w:r>
        <w:r w:rsidR="0091784C">
          <w:rPr>
            <w:noProof/>
            <w:webHidden/>
          </w:rPr>
          <w:fldChar w:fldCharType="begin"/>
        </w:r>
        <w:r w:rsidR="0091784C">
          <w:rPr>
            <w:noProof/>
            <w:webHidden/>
          </w:rPr>
          <w:instrText xml:space="preserve"> PAGEREF _Toc297706029 \h </w:instrText>
        </w:r>
        <w:r w:rsidR="0091784C">
          <w:rPr>
            <w:noProof/>
            <w:webHidden/>
          </w:rPr>
        </w:r>
        <w:r w:rsidR="0091784C">
          <w:rPr>
            <w:noProof/>
            <w:webHidden/>
          </w:rPr>
          <w:fldChar w:fldCharType="separate"/>
        </w:r>
        <w:r>
          <w:rPr>
            <w:noProof/>
            <w:webHidden/>
          </w:rPr>
          <w:t>10</w:t>
        </w:r>
        <w:r w:rsidR="0091784C">
          <w:rPr>
            <w:noProof/>
            <w:webHidden/>
          </w:rPr>
          <w:fldChar w:fldCharType="end"/>
        </w:r>
      </w:hyperlink>
    </w:p>
    <w:p w:rsidR="0091784C" w:rsidRDefault="008E356B">
      <w:pPr>
        <w:pStyle w:val="TOC2"/>
        <w:tabs>
          <w:tab w:val="left" w:pos="1000"/>
          <w:tab w:val="right" w:leader="dot" w:pos="9170"/>
        </w:tabs>
        <w:rPr>
          <w:rFonts w:ascii="Times New Roman" w:hAnsi="Times New Roman"/>
          <w:noProof/>
          <w:sz w:val="24"/>
          <w:szCs w:val="24"/>
        </w:rPr>
      </w:pPr>
      <w:hyperlink w:anchor="_Toc297706030" w:history="1">
        <w:r w:rsidR="0091784C" w:rsidRPr="00C74F6F">
          <w:rPr>
            <w:rStyle w:val="Hyperlink"/>
            <w:bCs/>
            <w:noProof/>
          </w:rPr>
          <w:t>3.3</w:t>
        </w:r>
        <w:r w:rsidR="0091784C">
          <w:rPr>
            <w:rFonts w:ascii="Times New Roman" w:hAnsi="Times New Roman"/>
            <w:noProof/>
            <w:sz w:val="24"/>
            <w:szCs w:val="24"/>
          </w:rPr>
          <w:tab/>
        </w:r>
        <w:r w:rsidR="0091784C" w:rsidRPr="00C74F6F">
          <w:rPr>
            <w:rStyle w:val="Hyperlink"/>
            <w:bCs/>
            <w:noProof/>
          </w:rPr>
          <w:t>Resources and skills</w:t>
        </w:r>
        <w:r w:rsidR="0091784C">
          <w:rPr>
            <w:noProof/>
            <w:webHidden/>
          </w:rPr>
          <w:tab/>
        </w:r>
        <w:r w:rsidR="0091784C">
          <w:rPr>
            <w:noProof/>
            <w:webHidden/>
          </w:rPr>
          <w:fldChar w:fldCharType="begin"/>
        </w:r>
        <w:r w:rsidR="0091784C">
          <w:rPr>
            <w:noProof/>
            <w:webHidden/>
          </w:rPr>
          <w:instrText xml:space="preserve"> PAGEREF _Toc297706030 \h </w:instrText>
        </w:r>
        <w:r w:rsidR="0091784C">
          <w:rPr>
            <w:noProof/>
            <w:webHidden/>
          </w:rPr>
        </w:r>
        <w:r w:rsidR="0091784C">
          <w:rPr>
            <w:noProof/>
            <w:webHidden/>
          </w:rPr>
          <w:fldChar w:fldCharType="separate"/>
        </w:r>
        <w:r>
          <w:rPr>
            <w:noProof/>
            <w:webHidden/>
          </w:rPr>
          <w:t>11</w:t>
        </w:r>
        <w:r w:rsidR="0091784C">
          <w:rPr>
            <w:noProof/>
            <w:webHidden/>
          </w:rPr>
          <w:fldChar w:fldCharType="end"/>
        </w:r>
      </w:hyperlink>
    </w:p>
    <w:p w:rsidR="0091784C" w:rsidRDefault="008E356B">
      <w:pPr>
        <w:pStyle w:val="TOC2"/>
        <w:tabs>
          <w:tab w:val="left" w:pos="1000"/>
          <w:tab w:val="right" w:leader="dot" w:pos="9170"/>
        </w:tabs>
        <w:rPr>
          <w:rFonts w:ascii="Times New Roman" w:hAnsi="Times New Roman"/>
          <w:noProof/>
          <w:sz w:val="24"/>
          <w:szCs w:val="24"/>
        </w:rPr>
      </w:pPr>
      <w:hyperlink w:anchor="_Toc297706031" w:history="1">
        <w:r w:rsidR="0091784C" w:rsidRPr="00C74F6F">
          <w:rPr>
            <w:rStyle w:val="Hyperlink"/>
            <w:bCs/>
            <w:noProof/>
          </w:rPr>
          <w:t>3.4</w:t>
        </w:r>
        <w:r w:rsidR="0091784C">
          <w:rPr>
            <w:rFonts w:ascii="Times New Roman" w:hAnsi="Times New Roman"/>
            <w:noProof/>
            <w:sz w:val="24"/>
            <w:szCs w:val="24"/>
          </w:rPr>
          <w:tab/>
        </w:r>
        <w:r w:rsidR="0091784C" w:rsidRPr="00C74F6F">
          <w:rPr>
            <w:rStyle w:val="Hyperlink"/>
            <w:bCs/>
            <w:noProof/>
          </w:rPr>
          <w:t>Equalities</w:t>
        </w:r>
        <w:r w:rsidR="0091784C">
          <w:rPr>
            <w:noProof/>
            <w:webHidden/>
          </w:rPr>
          <w:tab/>
        </w:r>
        <w:r w:rsidR="0091784C">
          <w:rPr>
            <w:noProof/>
            <w:webHidden/>
          </w:rPr>
          <w:fldChar w:fldCharType="begin"/>
        </w:r>
        <w:r w:rsidR="0091784C">
          <w:rPr>
            <w:noProof/>
            <w:webHidden/>
          </w:rPr>
          <w:instrText xml:space="preserve"> PAGEREF _Toc297706031 \h </w:instrText>
        </w:r>
        <w:r w:rsidR="0091784C">
          <w:rPr>
            <w:noProof/>
            <w:webHidden/>
          </w:rPr>
        </w:r>
        <w:r w:rsidR="0091784C">
          <w:rPr>
            <w:noProof/>
            <w:webHidden/>
          </w:rPr>
          <w:fldChar w:fldCharType="separate"/>
        </w:r>
        <w:r>
          <w:rPr>
            <w:noProof/>
            <w:webHidden/>
          </w:rPr>
          <w:t>11</w:t>
        </w:r>
        <w:r w:rsidR="0091784C">
          <w:rPr>
            <w:noProof/>
            <w:webHidden/>
          </w:rPr>
          <w:fldChar w:fldCharType="end"/>
        </w:r>
      </w:hyperlink>
    </w:p>
    <w:p w:rsidR="0091784C" w:rsidRDefault="008E356B">
      <w:pPr>
        <w:pStyle w:val="TOC2"/>
        <w:tabs>
          <w:tab w:val="left" w:pos="1000"/>
          <w:tab w:val="right" w:leader="dot" w:pos="9170"/>
        </w:tabs>
        <w:rPr>
          <w:rFonts w:ascii="Times New Roman" w:hAnsi="Times New Roman"/>
          <w:noProof/>
          <w:sz w:val="24"/>
          <w:szCs w:val="24"/>
        </w:rPr>
      </w:pPr>
      <w:hyperlink w:anchor="_Toc297706032" w:history="1">
        <w:r w:rsidR="0091784C" w:rsidRPr="00C74F6F">
          <w:rPr>
            <w:rStyle w:val="Hyperlink"/>
            <w:bCs/>
            <w:noProof/>
          </w:rPr>
          <w:t>3.5</w:t>
        </w:r>
        <w:r w:rsidR="0091784C">
          <w:rPr>
            <w:rFonts w:ascii="Times New Roman" w:hAnsi="Times New Roman"/>
            <w:noProof/>
            <w:sz w:val="24"/>
            <w:szCs w:val="24"/>
          </w:rPr>
          <w:tab/>
        </w:r>
        <w:r w:rsidR="0091784C" w:rsidRPr="00C74F6F">
          <w:rPr>
            <w:rStyle w:val="Hyperlink"/>
            <w:bCs/>
            <w:noProof/>
          </w:rPr>
          <w:t>Risks</w:t>
        </w:r>
        <w:r w:rsidR="0091784C">
          <w:rPr>
            <w:noProof/>
            <w:webHidden/>
          </w:rPr>
          <w:tab/>
        </w:r>
        <w:r w:rsidR="0091784C">
          <w:rPr>
            <w:noProof/>
            <w:webHidden/>
          </w:rPr>
          <w:fldChar w:fldCharType="begin"/>
        </w:r>
        <w:r w:rsidR="0091784C">
          <w:rPr>
            <w:noProof/>
            <w:webHidden/>
          </w:rPr>
          <w:instrText xml:space="preserve"> PAGEREF _Toc297706032 \h </w:instrText>
        </w:r>
        <w:r w:rsidR="0091784C">
          <w:rPr>
            <w:noProof/>
            <w:webHidden/>
          </w:rPr>
        </w:r>
        <w:r w:rsidR="0091784C">
          <w:rPr>
            <w:noProof/>
            <w:webHidden/>
          </w:rPr>
          <w:fldChar w:fldCharType="separate"/>
        </w:r>
        <w:r>
          <w:rPr>
            <w:noProof/>
            <w:webHidden/>
          </w:rPr>
          <w:t>11</w:t>
        </w:r>
        <w:r w:rsidR="0091784C">
          <w:rPr>
            <w:noProof/>
            <w:webHidden/>
          </w:rPr>
          <w:fldChar w:fldCharType="end"/>
        </w:r>
      </w:hyperlink>
    </w:p>
    <w:p w:rsidR="002C2112" w:rsidRDefault="00E1131B" w:rsidP="00D506AB">
      <w:pPr>
        <w:pStyle w:val="Heading1"/>
        <w:numPr>
          <w:ilvl w:val="0"/>
          <w:numId w:val="0"/>
        </w:numPr>
        <w:tabs>
          <w:tab w:val="left" w:pos="400"/>
        </w:tabs>
        <w:rPr>
          <w:bCs/>
          <w:caps/>
          <w:kern w:val="0"/>
          <w:sz w:val="24"/>
        </w:rPr>
      </w:pPr>
      <w:r w:rsidRPr="008503FB">
        <w:rPr>
          <w:bCs/>
          <w:caps/>
          <w:kern w:val="0"/>
          <w:sz w:val="24"/>
        </w:rPr>
        <w:fldChar w:fldCharType="end"/>
      </w:r>
    </w:p>
    <w:p w:rsidR="002C2112" w:rsidRDefault="002C2112" w:rsidP="00D506AB">
      <w:pPr>
        <w:pStyle w:val="Heading1"/>
        <w:numPr>
          <w:ilvl w:val="0"/>
          <w:numId w:val="0"/>
        </w:numPr>
        <w:tabs>
          <w:tab w:val="left" w:pos="400"/>
        </w:tabs>
        <w:rPr>
          <w:bCs/>
          <w:caps/>
          <w:kern w:val="0"/>
          <w:sz w:val="24"/>
        </w:rPr>
      </w:pPr>
    </w:p>
    <w:p w:rsidR="00F41551" w:rsidRPr="008503FB" w:rsidRDefault="00DA1D02" w:rsidP="00D506AB">
      <w:pPr>
        <w:pStyle w:val="Heading1"/>
        <w:numPr>
          <w:ilvl w:val="0"/>
          <w:numId w:val="0"/>
        </w:numPr>
        <w:tabs>
          <w:tab w:val="left" w:pos="400"/>
        </w:tabs>
      </w:pPr>
      <w:r w:rsidRPr="008503FB">
        <w:br w:type="page"/>
      </w:r>
      <w:bookmarkStart w:id="6" w:name="_Toc254865212"/>
      <w:bookmarkStart w:id="7" w:name="_Toc297706017"/>
      <w:bookmarkEnd w:id="2"/>
      <w:bookmarkEnd w:id="3"/>
      <w:bookmarkEnd w:id="4"/>
      <w:bookmarkEnd w:id="5"/>
      <w:r w:rsidR="002C2112">
        <w:lastRenderedPageBreak/>
        <w:t>1</w:t>
      </w:r>
      <w:r w:rsidR="002C2112">
        <w:tab/>
      </w:r>
      <w:r w:rsidR="00F41551" w:rsidRPr="008503FB">
        <w:t>Introduction</w:t>
      </w:r>
      <w:bookmarkEnd w:id="6"/>
      <w:bookmarkEnd w:id="7"/>
    </w:p>
    <w:p w:rsidR="00F41551" w:rsidRPr="008503FB" w:rsidRDefault="00F41551" w:rsidP="00F41551">
      <w:pPr>
        <w:pStyle w:val="Heading2"/>
        <w:rPr>
          <w:i w:val="0"/>
        </w:rPr>
      </w:pPr>
      <w:bookmarkStart w:id="8" w:name="_Toc254865213"/>
      <w:bookmarkStart w:id="9" w:name="_Toc297706018"/>
      <w:r w:rsidRPr="008503FB">
        <w:rPr>
          <w:i w:val="0"/>
        </w:rPr>
        <w:t>Purpose of the document</w:t>
      </w:r>
      <w:bookmarkEnd w:id="8"/>
      <w:bookmarkEnd w:id="9"/>
    </w:p>
    <w:p w:rsidR="00F41551" w:rsidRPr="008503FB" w:rsidRDefault="00F41551" w:rsidP="00F41551">
      <w:pPr>
        <w:jc w:val="both"/>
        <w:rPr>
          <w:sz w:val="22"/>
          <w:szCs w:val="22"/>
        </w:rPr>
      </w:pPr>
    </w:p>
    <w:p w:rsidR="00F41551" w:rsidRPr="008503FB" w:rsidRDefault="00FF3224" w:rsidP="00DA171C">
      <w:pPr>
        <w:jc w:val="both"/>
        <w:rPr>
          <w:sz w:val="22"/>
          <w:szCs w:val="22"/>
        </w:rPr>
      </w:pPr>
      <w:r w:rsidRPr="008503FB">
        <w:rPr>
          <w:sz w:val="22"/>
          <w:szCs w:val="22"/>
        </w:rPr>
        <w:t>The Project Initiation Document</w:t>
      </w:r>
      <w:r w:rsidR="00F41551" w:rsidRPr="008503FB">
        <w:rPr>
          <w:sz w:val="22"/>
          <w:szCs w:val="22"/>
        </w:rPr>
        <w:t xml:space="preserve"> </w:t>
      </w:r>
      <w:r w:rsidR="0046233C">
        <w:rPr>
          <w:sz w:val="22"/>
          <w:szCs w:val="22"/>
        </w:rPr>
        <w:t>(Lite) consolidates</w:t>
      </w:r>
      <w:r w:rsidRPr="008503FB">
        <w:rPr>
          <w:sz w:val="22"/>
          <w:szCs w:val="22"/>
        </w:rPr>
        <w:t xml:space="preserve"> information</w:t>
      </w:r>
      <w:r w:rsidR="0046233C">
        <w:rPr>
          <w:sz w:val="22"/>
          <w:szCs w:val="22"/>
        </w:rPr>
        <w:t xml:space="preserve"> required</w:t>
      </w:r>
      <w:r w:rsidR="00F41551" w:rsidRPr="008503FB">
        <w:rPr>
          <w:sz w:val="22"/>
          <w:szCs w:val="22"/>
        </w:rPr>
        <w:t xml:space="preserve"> </w:t>
      </w:r>
      <w:r w:rsidR="0046233C">
        <w:rPr>
          <w:sz w:val="22"/>
          <w:szCs w:val="22"/>
        </w:rPr>
        <w:t xml:space="preserve">regarding the </w:t>
      </w:r>
      <w:r w:rsidR="00F41551" w:rsidRPr="008503FB">
        <w:rPr>
          <w:sz w:val="22"/>
          <w:szCs w:val="22"/>
        </w:rPr>
        <w:t xml:space="preserve"> fundamental aspects of the project</w:t>
      </w:r>
      <w:r w:rsidRPr="008503FB">
        <w:rPr>
          <w:sz w:val="22"/>
          <w:szCs w:val="22"/>
        </w:rPr>
        <w:t xml:space="preserve"> and is the b</w:t>
      </w:r>
      <w:r w:rsidR="008C2F3E">
        <w:rPr>
          <w:sz w:val="22"/>
          <w:szCs w:val="22"/>
        </w:rPr>
        <w:t>asis against which the project is evaluated and prioritised</w:t>
      </w:r>
      <w:r w:rsidRPr="008503FB">
        <w:rPr>
          <w:sz w:val="22"/>
          <w:szCs w:val="22"/>
        </w:rPr>
        <w:t>.</w:t>
      </w:r>
    </w:p>
    <w:p w:rsidR="00F41551" w:rsidRPr="008503FB" w:rsidRDefault="00F41551" w:rsidP="00DA171C">
      <w:pPr>
        <w:jc w:val="both"/>
        <w:rPr>
          <w:sz w:val="22"/>
          <w:szCs w:val="22"/>
        </w:rPr>
      </w:pPr>
    </w:p>
    <w:p w:rsidR="00F41551" w:rsidRPr="008503FB" w:rsidRDefault="00733FBE" w:rsidP="00DA171C">
      <w:pPr>
        <w:numPr>
          <w:ilvl w:val="0"/>
          <w:numId w:val="2"/>
        </w:numPr>
        <w:overflowPunct/>
        <w:autoSpaceDE/>
        <w:autoSpaceDN/>
        <w:adjustRightInd/>
        <w:jc w:val="both"/>
        <w:textAlignment w:val="auto"/>
        <w:rPr>
          <w:sz w:val="22"/>
          <w:szCs w:val="22"/>
        </w:rPr>
      </w:pPr>
      <w:r w:rsidRPr="008503FB">
        <w:rPr>
          <w:sz w:val="22"/>
          <w:szCs w:val="22"/>
          <w:u w:val="single"/>
        </w:rPr>
        <w:t>Why</w:t>
      </w:r>
      <w:r w:rsidRPr="008503FB">
        <w:rPr>
          <w:sz w:val="22"/>
          <w:szCs w:val="22"/>
        </w:rPr>
        <w:t xml:space="preserve"> is this project important</w:t>
      </w:r>
    </w:p>
    <w:p w:rsidR="00F41551" w:rsidRPr="008503FB" w:rsidRDefault="00733FBE" w:rsidP="00DA171C">
      <w:pPr>
        <w:numPr>
          <w:ilvl w:val="0"/>
          <w:numId w:val="2"/>
        </w:numPr>
        <w:overflowPunct/>
        <w:autoSpaceDE/>
        <w:autoSpaceDN/>
        <w:adjustRightInd/>
        <w:jc w:val="both"/>
        <w:textAlignment w:val="auto"/>
        <w:rPr>
          <w:sz w:val="22"/>
          <w:szCs w:val="22"/>
        </w:rPr>
      </w:pPr>
      <w:r w:rsidRPr="008503FB">
        <w:rPr>
          <w:sz w:val="22"/>
          <w:szCs w:val="22"/>
          <w:u w:val="single"/>
        </w:rPr>
        <w:t>Wha</w:t>
      </w:r>
      <w:r w:rsidRPr="008503FB">
        <w:rPr>
          <w:sz w:val="22"/>
          <w:szCs w:val="22"/>
        </w:rPr>
        <w:t xml:space="preserve">t will the project do, what </w:t>
      </w:r>
      <w:r w:rsidR="004F7B4B" w:rsidRPr="008503FB">
        <w:rPr>
          <w:sz w:val="22"/>
          <w:szCs w:val="22"/>
        </w:rPr>
        <w:t xml:space="preserve">outcomes will be delivered, what </w:t>
      </w:r>
      <w:r w:rsidRPr="008503FB">
        <w:rPr>
          <w:sz w:val="22"/>
          <w:szCs w:val="22"/>
        </w:rPr>
        <w:t>are the success factors and risks</w:t>
      </w:r>
    </w:p>
    <w:p w:rsidR="005C0078" w:rsidRPr="008503FB" w:rsidRDefault="00733FBE" w:rsidP="00DA171C">
      <w:pPr>
        <w:numPr>
          <w:ilvl w:val="0"/>
          <w:numId w:val="2"/>
        </w:numPr>
        <w:overflowPunct/>
        <w:autoSpaceDE/>
        <w:autoSpaceDN/>
        <w:adjustRightInd/>
        <w:jc w:val="both"/>
        <w:textAlignment w:val="auto"/>
        <w:rPr>
          <w:sz w:val="22"/>
          <w:szCs w:val="22"/>
        </w:rPr>
      </w:pPr>
      <w:r w:rsidRPr="008503FB">
        <w:rPr>
          <w:sz w:val="22"/>
          <w:szCs w:val="22"/>
          <w:u w:val="single"/>
        </w:rPr>
        <w:t>How</w:t>
      </w:r>
      <w:r w:rsidR="00D720D9">
        <w:rPr>
          <w:sz w:val="22"/>
          <w:szCs w:val="22"/>
          <w:u w:val="single"/>
        </w:rPr>
        <w:t xml:space="preserve"> </w:t>
      </w:r>
      <w:r w:rsidRPr="008503FB">
        <w:rPr>
          <w:sz w:val="22"/>
          <w:szCs w:val="22"/>
        </w:rPr>
        <w:t>much will it cost</w:t>
      </w:r>
      <w:r w:rsidR="00D720D9">
        <w:rPr>
          <w:sz w:val="22"/>
          <w:szCs w:val="22"/>
        </w:rPr>
        <w:t>, what resources are required</w:t>
      </w:r>
    </w:p>
    <w:p w:rsidR="00B04750" w:rsidRDefault="00B04750" w:rsidP="00DA171C">
      <w:pPr>
        <w:jc w:val="both"/>
        <w:rPr>
          <w:sz w:val="22"/>
          <w:szCs w:val="22"/>
        </w:rPr>
      </w:pPr>
    </w:p>
    <w:p w:rsidR="00D720D9" w:rsidRPr="008C2F3E" w:rsidRDefault="00D720D9" w:rsidP="00DA171C">
      <w:pPr>
        <w:jc w:val="both"/>
        <w:rPr>
          <w:i/>
          <w:sz w:val="22"/>
          <w:szCs w:val="22"/>
        </w:rPr>
      </w:pPr>
      <w:r w:rsidRPr="008C2F3E">
        <w:rPr>
          <w:i/>
          <w:sz w:val="22"/>
          <w:szCs w:val="22"/>
        </w:rPr>
        <w:t>** This document is a “lite” version of the full Project Initiation Document (PID) required when initiating the project fully.</w:t>
      </w:r>
      <w:r w:rsidR="00E3002D" w:rsidRPr="008C2F3E">
        <w:rPr>
          <w:i/>
          <w:sz w:val="22"/>
          <w:szCs w:val="22"/>
        </w:rPr>
        <w:t xml:space="preserve"> The full PID contains additional information.</w:t>
      </w:r>
    </w:p>
    <w:p w:rsidR="00E3002D" w:rsidRPr="008C2F3E" w:rsidRDefault="00E3002D" w:rsidP="00DA171C">
      <w:pPr>
        <w:jc w:val="both"/>
        <w:rPr>
          <w:i/>
          <w:sz w:val="22"/>
          <w:szCs w:val="22"/>
        </w:rPr>
      </w:pPr>
    </w:p>
    <w:p w:rsidR="008C2F3E" w:rsidRPr="008C2F3E" w:rsidRDefault="008C2F3E" w:rsidP="00DA171C">
      <w:pPr>
        <w:numPr>
          <w:ilvl w:val="0"/>
          <w:numId w:val="30"/>
        </w:numPr>
        <w:overflowPunct/>
        <w:autoSpaceDE/>
        <w:autoSpaceDN/>
        <w:adjustRightInd/>
        <w:jc w:val="both"/>
        <w:textAlignment w:val="auto"/>
        <w:rPr>
          <w:i/>
          <w:sz w:val="22"/>
          <w:szCs w:val="22"/>
        </w:rPr>
      </w:pPr>
      <w:r w:rsidRPr="008C2F3E">
        <w:rPr>
          <w:i/>
          <w:sz w:val="22"/>
          <w:szCs w:val="22"/>
          <w:u w:val="single"/>
        </w:rPr>
        <w:t>How</w:t>
      </w:r>
      <w:r w:rsidRPr="008C2F3E">
        <w:rPr>
          <w:i/>
          <w:sz w:val="22"/>
          <w:szCs w:val="22"/>
        </w:rPr>
        <w:t xml:space="preserve"> will the project be implemented, how will it be managed</w:t>
      </w:r>
    </w:p>
    <w:p w:rsidR="008C2F3E" w:rsidRPr="008C2F3E" w:rsidRDefault="008C2F3E" w:rsidP="00DA171C">
      <w:pPr>
        <w:numPr>
          <w:ilvl w:val="0"/>
          <w:numId w:val="30"/>
        </w:numPr>
        <w:overflowPunct/>
        <w:autoSpaceDE/>
        <w:autoSpaceDN/>
        <w:adjustRightInd/>
        <w:jc w:val="both"/>
        <w:textAlignment w:val="auto"/>
        <w:rPr>
          <w:i/>
          <w:sz w:val="22"/>
          <w:szCs w:val="22"/>
        </w:rPr>
      </w:pPr>
      <w:r w:rsidRPr="008C2F3E">
        <w:rPr>
          <w:i/>
          <w:sz w:val="22"/>
          <w:szCs w:val="22"/>
          <w:u w:val="single"/>
        </w:rPr>
        <w:t>When</w:t>
      </w:r>
      <w:r w:rsidRPr="008C2F3E">
        <w:rPr>
          <w:i/>
          <w:sz w:val="22"/>
          <w:szCs w:val="22"/>
        </w:rPr>
        <w:t xml:space="preserve"> will the project be implemented</w:t>
      </w:r>
    </w:p>
    <w:p w:rsidR="008C2F3E" w:rsidRPr="008C2F3E" w:rsidRDefault="008C2F3E" w:rsidP="00DA171C">
      <w:pPr>
        <w:numPr>
          <w:ilvl w:val="0"/>
          <w:numId w:val="30"/>
        </w:numPr>
        <w:overflowPunct/>
        <w:autoSpaceDE/>
        <w:autoSpaceDN/>
        <w:adjustRightInd/>
        <w:jc w:val="both"/>
        <w:textAlignment w:val="auto"/>
        <w:rPr>
          <w:i/>
          <w:sz w:val="22"/>
          <w:szCs w:val="22"/>
        </w:rPr>
      </w:pPr>
      <w:r w:rsidRPr="008C2F3E">
        <w:rPr>
          <w:i/>
          <w:sz w:val="22"/>
          <w:szCs w:val="22"/>
          <w:u w:val="single"/>
        </w:rPr>
        <w:t>Who</w:t>
      </w:r>
      <w:r w:rsidRPr="008C2F3E">
        <w:rPr>
          <w:i/>
          <w:sz w:val="22"/>
          <w:szCs w:val="22"/>
        </w:rPr>
        <w:t xml:space="preserve"> will be involved and who will be impacted</w:t>
      </w:r>
    </w:p>
    <w:p w:rsidR="00E3002D" w:rsidRPr="008503FB" w:rsidRDefault="00E3002D" w:rsidP="00DA171C">
      <w:pPr>
        <w:ind w:left="360"/>
        <w:jc w:val="both"/>
        <w:rPr>
          <w:sz w:val="22"/>
          <w:szCs w:val="22"/>
        </w:rPr>
      </w:pPr>
    </w:p>
    <w:p w:rsidR="00B04750" w:rsidRPr="008503FB" w:rsidRDefault="00B04750" w:rsidP="00B04750">
      <w:pPr>
        <w:pStyle w:val="Heading2"/>
        <w:rPr>
          <w:bCs/>
          <w:i w:val="0"/>
        </w:rPr>
      </w:pPr>
      <w:bookmarkStart w:id="10" w:name="_Toc274732373"/>
      <w:bookmarkStart w:id="11" w:name="_Toc297706019"/>
      <w:r w:rsidRPr="008503FB">
        <w:rPr>
          <w:bCs/>
          <w:i w:val="0"/>
        </w:rPr>
        <w:t>Executive Summary</w:t>
      </w:r>
      <w:bookmarkEnd w:id="10"/>
      <w:bookmarkEnd w:id="11"/>
    </w:p>
    <w:p w:rsidR="00B04750" w:rsidRPr="008503FB" w:rsidRDefault="00B04750" w:rsidP="00D506AB">
      <w:pPr>
        <w:rPr>
          <w:sz w:val="22"/>
          <w:szCs w:val="22"/>
        </w:rPr>
      </w:pPr>
    </w:p>
    <w:p w:rsidR="00192558" w:rsidRDefault="00610F84" w:rsidP="00DA171C">
      <w:pPr>
        <w:ind w:left="720" w:hanging="720"/>
        <w:jc w:val="both"/>
        <w:rPr>
          <w:sz w:val="22"/>
          <w:szCs w:val="22"/>
        </w:rPr>
      </w:pPr>
      <w:r>
        <w:rPr>
          <w:sz w:val="22"/>
          <w:szCs w:val="22"/>
        </w:rPr>
        <w:t>1.2.1</w:t>
      </w:r>
      <w:r>
        <w:rPr>
          <w:sz w:val="22"/>
          <w:szCs w:val="22"/>
        </w:rPr>
        <w:tab/>
        <w:t xml:space="preserve">This project is a </w:t>
      </w:r>
      <w:r w:rsidR="00C659B1">
        <w:rPr>
          <w:sz w:val="22"/>
          <w:szCs w:val="22"/>
        </w:rPr>
        <w:t>bid</w:t>
      </w:r>
      <w:r>
        <w:rPr>
          <w:sz w:val="22"/>
          <w:szCs w:val="22"/>
        </w:rPr>
        <w:t xml:space="preserve"> for revenue growth </w:t>
      </w:r>
      <w:r w:rsidR="00FC33E8">
        <w:rPr>
          <w:sz w:val="22"/>
          <w:szCs w:val="22"/>
        </w:rPr>
        <w:t>for additional staff within the Housing team, see appendix one for current and proposed staff structures</w:t>
      </w:r>
      <w:r>
        <w:rPr>
          <w:sz w:val="22"/>
          <w:szCs w:val="22"/>
        </w:rPr>
        <w:t xml:space="preserve">.  </w:t>
      </w:r>
    </w:p>
    <w:p w:rsidR="00610F84" w:rsidRDefault="00610F84" w:rsidP="00DA171C">
      <w:pPr>
        <w:ind w:left="720" w:hanging="720"/>
        <w:jc w:val="both"/>
        <w:rPr>
          <w:sz w:val="22"/>
          <w:szCs w:val="22"/>
        </w:rPr>
      </w:pPr>
    </w:p>
    <w:p w:rsidR="00C659B1" w:rsidRDefault="00610F84" w:rsidP="00DA171C">
      <w:pPr>
        <w:ind w:left="720" w:hanging="720"/>
        <w:jc w:val="both"/>
        <w:rPr>
          <w:sz w:val="22"/>
          <w:szCs w:val="22"/>
        </w:rPr>
      </w:pPr>
      <w:r w:rsidRPr="008503FB">
        <w:rPr>
          <w:sz w:val="22"/>
          <w:szCs w:val="22"/>
        </w:rPr>
        <w:t>1.2.2</w:t>
      </w:r>
      <w:r>
        <w:rPr>
          <w:sz w:val="22"/>
          <w:szCs w:val="22"/>
        </w:rPr>
        <w:tab/>
        <w:t>Th</w:t>
      </w:r>
      <w:r w:rsidR="00C659B1">
        <w:rPr>
          <w:sz w:val="22"/>
          <w:szCs w:val="22"/>
        </w:rPr>
        <w:t>e increase in staff is required to comply with new duties imposed by the Homelessness Reduction Act 2017</w:t>
      </w:r>
      <w:r w:rsidR="00641C41">
        <w:rPr>
          <w:sz w:val="22"/>
          <w:szCs w:val="22"/>
        </w:rPr>
        <w:t xml:space="preserve"> (the Act)</w:t>
      </w:r>
      <w:r w:rsidR="00C659B1">
        <w:rPr>
          <w:sz w:val="22"/>
          <w:szCs w:val="22"/>
        </w:rPr>
        <w:t xml:space="preserve"> which is due to be </w:t>
      </w:r>
      <w:r w:rsidR="005467D4">
        <w:rPr>
          <w:sz w:val="22"/>
          <w:szCs w:val="22"/>
        </w:rPr>
        <w:t>implemented</w:t>
      </w:r>
      <w:r w:rsidR="00C659B1">
        <w:rPr>
          <w:sz w:val="22"/>
          <w:szCs w:val="22"/>
        </w:rPr>
        <w:t xml:space="preserve"> in April 2018.</w:t>
      </w:r>
    </w:p>
    <w:p w:rsidR="00FC33E8" w:rsidRDefault="00FC33E8" w:rsidP="00DA171C">
      <w:pPr>
        <w:ind w:left="720" w:hanging="720"/>
        <w:jc w:val="both"/>
        <w:rPr>
          <w:sz w:val="22"/>
          <w:szCs w:val="22"/>
        </w:rPr>
      </w:pPr>
    </w:p>
    <w:p w:rsidR="00FC33E8" w:rsidRDefault="00FC33E8" w:rsidP="00DA171C">
      <w:pPr>
        <w:ind w:left="720" w:hanging="720"/>
        <w:jc w:val="both"/>
        <w:rPr>
          <w:sz w:val="22"/>
          <w:szCs w:val="22"/>
        </w:rPr>
      </w:pPr>
      <w:r>
        <w:rPr>
          <w:sz w:val="22"/>
          <w:szCs w:val="22"/>
        </w:rPr>
        <w:t>1.2.3</w:t>
      </w:r>
      <w:r>
        <w:rPr>
          <w:sz w:val="22"/>
          <w:szCs w:val="22"/>
        </w:rPr>
        <w:tab/>
        <w:t>The additional requirements of the Act provides for an additional seven rights of review</w:t>
      </w:r>
      <w:r w:rsidR="00C43384">
        <w:rPr>
          <w:sz w:val="22"/>
          <w:szCs w:val="22"/>
        </w:rPr>
        <w:t xml:space="preserve">. The Council contracts out review decisions to an independent company so this is likely to result in a need for increased funding to cover this. </w:t>
      </w:r>
    </w:p>
    <w:p w:rsidR="00192558" w:rsidRDefault="00192558" w:rsidP="00DA171C">
      <w:pPr>
        <w:ind w:left="720" w:hanging="720"/>
        <w:jc w:val="both"/>
        <w:rPr>
          <w:sz w:val="22"/>
          <w:szCs w:val="22"/>
        </w:rPr>
      </w:pPr>
    </w:p>
    <w:p w:rsidR="00FC33E8" w:rsidRDefault="00192558" w:rsidP="00DA171C">
      <w:pPr>
        <w:ind w:left="720" w:hanging="720"/>
        <w:jc w:val="both"/>
        <w:rPr>
          <w:sz w:val="22"/>
          <w:szCs w:val="22"/>
        </w:rPr>
      </w:pPr>
      <w:r>
        <w:rPr>
          <w:sz w:val="22"/>
          <w:szCs w:val="22"/>
        </w:rPr>
        <w:t>1.2.</w:t>
      </w:r>
      <w:r w:rsidR="00C43384">
        <w:rPr>
          <w:sz w:val="22"/>
          <w:szCs w:val="22"/>
        </w:rPr>
        <w:t>4</w:t>
      </w:r>
      <w:r>
        <w:rPr>
          <w:sz w:val="22"/>
          <w:szCs w:val="22"/>
        </w:rPr>
        <w:tab/>
      </w:r>
      <w:r w:rsidR="00FC33E8">
        <w:rPr>
          <w:sz w:val="22"/>
          <w:szCs w:val="22"/>
        </w:rPr>
        <w:t>The implementation of the Act will also require additional IT solutions in order to make best use of staff time and the expectations of customers.</w:t>
      </w:r>
    </w:p>
    <w:p w:rsidR="00D506AB" w:rsidRPr="008503FB" w:rsidRDefault="00D506AB" w:rsidP="00DA171C">
      <w:pPr>
        <w:ind w:left="576" w:hanging="576"/>
        <w:jc w:val="both"/>
        <w:rPr>
          <w:vanish/>
          <w:sz w:val="22"/>
          <w:szCs w:val="22"/>
        </w:rPr>
      </w:pPr>
    </w:p>
    <w:p w:rsidR="00733884" w:rsidRPr="008503FB" w:rsidRDefault="00EA5BCA" w:rsidP="00DA171C">
      <w:pPr>
        <w:ind w:left="720" w:hanging="720"/>
        <w:jc w:val="both"/>
        <w:rPr>
          <w:sz w:val="22"/>
          <w:szCs w:val="22"/>
        </w:rPr>
      </w:pPr>
      <w:r w:rsidRPr="008503FB">
        <w:rPr>
          <w:sz w:val="22"/>
          <w:szCs w:val="22"/>
        </w:rPr>
        <w:tab/>
      </w:r>
    </w:p>
    <w:p w:rsidR="00F41551" w:rsidRPr="008503FB" w:rsidRDefault="00F41551" w:rsidP="00F41551">
      <w:pPr>
        <w:pStyle w:val="Heading2"/>
        <w:rPr>
          <w:bCs/>
          <w:i w:val="0"/>
        </w:rPr>
      </w:pPr>
      <w:bookmarkStart w:id="12" w:name="_Toc254865215"/>
      <w:bookmarkStart w:id="13" w:name="_Toc297706020"/>
      <w:r w:rsidRPr="008503FB">
        <w:rPr>
          <w:bCs/>
          <w:i w:val="0"/>
        </w:rPr>
        <w:t>Project Objectives</w:t>
      </w:r>
      <w:bookmarkEnd w:id="12"/>
      <w:bookmarkEnd w:id="13"/>
    </w:p>
    <w:p w:rsidR="00D506AB" w:rsidRPr="008503FB" w:rsidRDefault="00D506AB" w:rsidP="00281DAA">
      <w:pPr>
        <w:rPr>
          <w:sz w:val="22"/>
          <w:szCs w:val="22"/>
        </w:rPr>
      </w:pPr>
    </w:p>
    <w:p w:rsidR="00D506AB" w:rsidRDefault="008B04AA" w:rsidP="00DA171C">
      <w:pPr>
        <w:jc w:val="both"/>
        <w:rPr>
          <w:sz w:val="22"/>
          <w:szCs w:val="22"/>
        </w:rPr>
      </w:pPr>
      <w:r w:rsidRPr="008503FB">
        <w:rPr>
          <w:sz w:val="22"/>
          <w:szCs w:val="22"/>
        </w:rPr>
        <w:t>1.3.1</w:t>
      </w:r>
      <w:r w:rsidRPr="008503FB">
        <w:rPr>
          <w:sz w:val="22"/>
          <w:szCs w:val="22"/>
        </w:rPr>
        <w:tab/>
      </w:r>
      <w:r w:rsidR="00610F84">
        <w:rPr>
          <w:sz w:val="22"/>
          <w:szCs w:val="22"/>
        </w:rPr>
        <w:t>To provide two full-time Housing Options Officers</w:t>
      </w:r>
      <w:r w:rsidR="005467D4">
        <w:rPr>
          <w:sz w:val="22"/>
          <w:szCs w:val="22"/>
        </w:rPr>
        <w:t xml:space="preserve"> to complement the current team.</w:t>
      </w:r>
    </w:p>
    <w:p w:rsidR="005467D4" w:rsidRDefault="005467D4" w:rsidP="00DA171C">
      <w:pPr>
        <w:jc w:val="both"/>
        <w:rPr>
          <w:sz w:val="22"/>
          <w:szCs w:val="22"/>
        </w:rPr>
      </w:pPr>
    </w:p>
    <w:p w:rsidR="005467D4" w:rsidRDefault="005467D4" w:rsidP="00DA171C">
      <w:pPr>
        <w:ind w:left="720" w:hanging="720"/>
        <w:jc w:val="both"/>
        <w:rPr>
          <w:sz w:val="22"/>
          <w:szCs w:val="22"/>
        </w:rPr>
      </w:pPr>
      <w:r>
        <w:rPr>
          <w:sz w:val="22"/>
          <w:szCs w:val="22"/>
        </w:rPr>
        <w:t>1.3.2</w:t>
      </w:r>
      <w:r>
        <w:rPr>
          <w:sz w:val="22"/>
          <w:szCs w:val="22"/>
        </w:rPr>
        <w:tab/>
      </w:r>
      <w:r w:rsidR="00192558">
        <w:rPr>
          <w:sz w:val="22"/>
          <w:szCs w:val="22"/>
        </w:rPr>
        <w:t>T</w:t>
      </w:r>
      <w:r>
        <w:rPr>
          <w:sz w:val="22"/>
          <w:szCs w:val="22"/>
        </w:rPr>
        <w:t xml:space="preserve">o provide resilience in the team by having all </w:t>
      </w:r>
      <w:r w:rsidR="004A3C61">
        <w:rPr>
          <w:sz w:val="22"/>
          <w:szCs w:val="22"/>
        </w:rPr>
        <w:t xml:space="preserve">generic </w:t>
      </w:r>
      <w:r>
        <w:rPr>
          <w:sz w:val="22"/>
          <w:szCs w:val="22"/>
        </w:rPr>
        <w:t>Officers</w:t>
      </w:r>
      <w:r w:rsidR="00C43384">
        <w:rPr>
          <w:sz w:val="22"/>
          <w:szCs w:val="22"/>
        </w:rPr>
        <w:t>, which will mean the change in job for the Housing Advice Officer and increase in scale from scale 6 to SO1-2</w:t>
      </w:r>
      <w:r w:rsidR="00192558">
        <w:rPr>
          <w:sz w:val="22"/>
          <w:szCs w:val="22"/>
        </w:rPr>
        <w:t>.</w:t>
      </w:r>
    </w:p>
    <w:p w:rsidR="004A3C61" w:rsidRDefault="004A3C61" w:rsidP="00DA171C">
      <w:pPr>
        <w:jc w:val="both"/>
        <w:rPr>
          <w:sz w:val="22"/>
          <w:szCs w:val="22"/>
        </w:rPr>
      </w:pPr>
    </w:p>
    <w:p w:rsidR="009C7ADC" w:rsidRDefault="004A3C61" w:rsidP="00DA171C">
      <w:pPr>
        <w:jc w:val="both"/>
        <w:rPr>
          <w:sz w:val="22"/>
          <w:szCs w:val="22"/>
        </w:rPr>
      </w:pPr>
      <w:r>
        <w:rPr>
          <w:sz w:val="22"/>
          <w:szCs w:val="22"/>
        </w:rPr>
        <w:t>1.3.3</w:t>
      </w:r>
      <w:r>
        <w:rPr>
          <w:sz w:val="22"/>
          <w:szCs w:val="22"/>
        </w:rPr>
        <w:tab/>
        <w:t>To comply with the legal requirements of the Homeless Reduction Act 2017.</w:t>
      </w:r>
    </w:p>
    <w:p w:rsidR="004A3C61" w:rsidRDefault="004A3C61" w:rsidP="00DA171C">
      <w:pPr>
        <w:jc w:val="both"/>
        <w:rPr>
          <w:sz w:val="22"/>
          <w:szCs w:val="22"/>
        </w:rPr>
      </w:pPr>
    </w:p>
    <w:p w:rsidR="008B04AA" w:rsidRDefault="004A3C61" w:rsidP="00DA171C">
      <w:pPr>
        <w:ind w:left="720" w:hanging="720"/>
        <w:jc w:val="both"/>
        <w:rPr>
          <w:sz w:val="22"/>
          <w:szCs w:val="22"/>
        </w:rPr>
      </w:pPr>
      <w:r>
        <w:rPr>
          <w:sz w:val="22"/>
          <w:szCs w:val="22"/>
        </w:rPr>
        <w:t>1.3.4</w:t>
      </w:r>
      <w:r>
        <w:rPr>
          <w:sz w:val="22"/>
          <w:szCs w:val="22"/>
        </w:rPr>
        <w:tab/>
        <w:t>To provide a</w:t>
      </w:r>
      <w:r w:rsidR="00C43384">
        <w:rPr>
          <w:sz w:val="22"/>
          <w:szCs w:val="22"/>
        </w:rPr>
        <w:t xml:space="preserve">n interactive computer system to promote self-solution for customers rather than costly personal intervention between staff and customers. </w:t>
      </w:r>
    </w:p>
    <w:p w:rsidR="009C7ADC" w:rsidRDefault="009C7ADC" w:rsidP="00DA171C">
      <w:pPr>
        <w:ind w:left="720" w:hanging="720"/>
        <w:jc w:val="both"/>
        <w:rPr>
          <w:sz w:val="22"/>
          <w:szCs w:val="22"/>
        </w:rPr>
      </w:pPr>
    </w:p>
    <w:p w:rsidR="009C7ADC" w:rsidRPr="008503FB" w:rsidRDefault="009C7ADC" w:rsidP="00DA171C">
      <w:pPr>
        <w:ind w:left="720" w:hanging="720"/>
        <w:jc w:val="both"/>
        <w:rPr>
          <w:sz w:val="22"/>
          <w:szCs w:val="22"/>
        </w:rPr>
      </w:pPr>
      <w:r>
        <w:rPr>
          <w:sz w:val="22"/>
          <w:szCs w:val="22"/>
        </w:rPr>
        <w:lastRenderedPageBreak/>
        <w:t>1.3.5</w:t>
      </w:r>
      <w:r>
        <w:rPr>
          <w:sz w:val="22"/>
          <w:szCs w:val="22"/>
        </w:rPr>
        <w:tab/>
        <w:t>To provide a temporary resource of a full-time project manager for six months to facilitate the change in computer system and other work associated with the Act.</w:t>
      </w:r>
    </w:p>
    <w:p w:rsidR="00B04750" w:rsidRPr="008503FB" w:rsidRDefault="00B04750" w:rsidP="00D506AB">
      <w:pPr>
        <w:pStyle w:val="Heading2"/>
        <w:tabs>
          <w:tab w:val="clear" w:pos="576"/>
        </w:tabs>
        <w:overflowPunct/>
        <w:autoSpaceDE/>
        <w:autoSpaceDN/>
        <w:adjustRightInd/>
        <w:ind w:left="540" w:hanging="540"/>
        <w:textAlignment w:val="auto"/>
        <w:rPr>
          <w:i w:val="0"/>
          <w:szCs w:val="24"/>
        </w:rPr>
      </w:pPr>
      <w:bookmarkStart w:id="14" w:name="_Toc274732375"/>
      <w:bookmarkStart w:id="15" w:name="_Toc297706021"/>
      <w:r w:rsidRPr="008503FB">
        <w:rPr>
          <w:i w:val="0"/>
          <w:szCs w:val="24"/>
        </w:rPr>
        <w:t>Current issues and priorities</w:t>
      </w:r>
      <w:bookmarkEnd w:id="14"/>
      <w:bookmarkEnd w:id="15"/>
    </w:p>
    <w:p w:rsidR="00B04750" w:rsidRPr="008503FB" w:rsidRDefault="00B04750" w:rsidP="00D506AB">
      <w:pPr>
        <w:rPr>
          <w:sz w:val="22"/>
          <w:szCs w:val="22"/>
        </w:rPr>
      </w:pPr>
    </w:p>
    <w:p w:rsidR="00B12CD5" w:rsidRDefault="00B12CD5" w:rsidP="00DA171C">
      <w:pPr>
        <w:ind w:left="720" w:hanging="720"/>
        <w:jc w:val="both"/>
        <w:rPr>
          <w:rFonts w:cs="Arial"/>
          <w:sz w:val="22"/>
          <w:szCs w:val="22"/>
        </w:rPr>
      </w:pPr>
      <w:r>
        <w:rPr>
          <w:sz w:val="22"/>
          <w:szCs w:val="22"/>
        </w:rPr>
        <w:t>1.4.1</w:t>
      </w:r>
      <w:r>
        <w:rPr>
          <w:sz w:val="22"/>
          <w:szCs w:val="22"/>
        </w:rPr>
        <w:tab/>
        <w:t xml:space="preserve">Homelessness prevention supports both of the Councils Strategic Plan themes, of </w:t>
      </w:r>
      <w:r w:rsidRPr="000E2817">
        <w:rPr>
          <w:rFonts w:cs="Arial"/>
          <w:sz w:val="22"/>
          <w:szCs w:val="22"/>
        </w:rPr>
        <w:t>Better Neighbourhoods</w:t>
      </w:r>
      <w:r>
        <w:rPr>
          <w:rFonts w:cs="Arial"/>
          <w:sz w:val="22"/>
          <w:szCs w:val="22"/>
        </w:rPr>
        <w:t xml:space="preserve"> and </w:t>
      </w:r>
      <w:r w:rsidRPr="000E2817">
        <w:rPr>
          <w:rFonts w:cs="Arial"/>
          <w:sz w:val="22"/>
          <w:szCs w:val="22"/>
        </w:rPr>
        <w:t>Healthier Communities</w:t>
      </w:r>
      <w:r>
        <w:rPr>
          <w:rFonts w:cs="Arial"/>
          <w:sz w:val="22"/>
          <w:szCs w:val="22"/>
        </w:rPr>
        <w:t>.</w:t>
      </w:r>
    </w:p>
    <w:p w:rsidR="00B12CD5" w:rsidRDefault="00B12CD5" w:rsidP="00DA171C">
      <w:pPr>
        <w:jc w:val="both"/>
        <w:rPr>
          <w:rFonts w:cs="Arial"/>
          <w:sz w:val="22"/>
          <w:szCs w:val="22"/>
        </w:rPr>
      </w:pPr>
    </w:p>
    <w:p w:rsidR="00216E9E" w:rsidRDefault="00B12CD5" w:rsidP="00DA171C">
      <w:pPr>
        <w:ind w:left="720" w:hanging="720"/>
        <w:jc w:val="both"/>
        <w:rPr>
          <w:sz w:val="22"/>
          <w:szCs w:val="22"/>
        </w:rPr>
      </w:pPr>
      <w:r>
        <w:rPr>
          <w:rFonts w:cs="Arial"/>
          <w:sz w:val="22"/>
          <w:szCs w:val="22"/>
        </w:rPr>
        <w:t>1.4.2</w:t>
      </w:r>
      <w:r>
        <w:rPr>
          <w:rFonts w:cs="Arial"/>
          <w:sz w:val="22"/>
          <w:szCs w:val="22"/>
        </w:rPr>
        <w:tab/>
        <w:t>Specifically, the</w:t>
      </w:r>
      <w:r w:rsidR="00216E9E">
        <w:rPr>
          <w:sz w:val="22"/>
          <w:szCs w:val="22"/>
        </w:rPr>
        <w:t xml:space="preserve"> project seeks to address the following objectives of the strategic plan 2017/</w:t>
      </w:r>
      <w:r w:rsidR="000760D7">
        <w:rPr>
          <w:sz w:val="22"/>
          <w:szCs w:val="22"/>
        </w:rPr>
        <w:t>20</w:t>
      </w:r>
      <w:r w:rsidR="00216E9E">
        <w:rPr>
          <w:sz w:val="22"/>
          <w:szCs w:val="22"/>
        </w:rPr>
        <w:t>:</w:t>
      </w:r>
    </w:p>
    <w:p w:rsidR="00216E9E" w:rsidRDefault="00216E9E" w:rsidP="00DA171C">
      <w:pPr>
        <w:jc w:val="both"/>
        <w:rPr>
          <w:sz w:val="22"/>
          <w:szCs w:val="22"/>
        </w:rPr>
      </w:pPr>
    </w:p>
    <w:p w:rsidR="00216E9E" w:rsidRPr="000760D7" w:rsidRDefault="00216E9E" w:rsidP="00DA171C">
      <w:pPr>
        <w:ind w:firstLine="720"/>
        <w:jc w:val="both"/>
        <w:rPr>
          <w:sz w:val="22"/>
          <w:szCs w:val="22"/>
        </w:rPr>
      </w:pPr>
      <w:r w:rsidRPr="000760D7">
        <w:rPr>
          <w:sz w:val="22"/>
          <w:szCs w:val="22"/>
        </w:rPr>
        <w:t xml:space="preserve">2.3 We want to support the most vulnerable in our District </w:t>
      </w:r>
    </w:p>
    <w:p w:rsidR="00216E9E" w:rsidRDefault="00216E9E" w:rsidP="00D506AB">
      <w:pPr>
        <w:rPr>
          <w:sz w:val="22"/>
          <w:szCs w:val="22"/>
        </w:rPr>
      </w:pPr>
    </w:p>
    <w:p w:rsidR="00D506AB" w:rsidRPr="008503FB" w:rsidRDefault="00D506AB" w:rsidP="00B04750">
      <w:pPr>
        <w:rPr>
          <w:rFonts w:cs="Arial"/>
          <w:vanish/>
          <w:sz w:val="22"/>
          <w:szCs w:val="22"/>
        </w:rPr>
      </w:pPr>
    </w:p>
    <w:p w:rsidR="00D506AB" w:rsidRPr="008503FB" w:rsidRDefault="00D506AB" w:rsidP="00B04750">
      <w:pPr>
        <w:rPr>
          <w:rFonts w:cs="Arial"/>
          <w:vanish/>
          <w:sz w:val="22"/>
          <w:szCs w:val="22"/>
        </w:rPr>
      </w:pPr>
    </w:p>
    <w:p w:rsidR="00B04750" w:rsidRPr="008503FB" w:rsidRDefault="00B04750" w:rsidP="00A51774">
      <w:pPr>
        <w:pStyle w:val="Heading2"/>
        <w:tabs>
          <w:tab w:val="clear" w:pos="576"/>
          <w:tab w:val="num" w:pos="630"/>
        </w:tabs>
        <w:overflowPunct/>
        <w:autoSpaceDE/>
        <w:autoSpaceDN/>
        <w:adjustRightInd/>
        <w:ind w:left="540" w:hanging="540"/>
        <w:textAlignment w:val="auto"/>
        <w:rPr>
          <w:i w:val="0"/>
          <w:szCs w:val="24"/>
        </w:rPr>
      </w:pPr>
      <w:bookmarkStart w:id="16" w:name="_Toc274732377"/>
      <w:bookmarkStart w:id="17" w:name="_Toc297706022"/>
      <w:r w:rsidRPr="008503FB">
        <w:rPr>
          <w:i w:val="0"/>
          <w:szCs w:val="24"/>
        </w:rPr>
        <w:t>Implications of project not being complete</w:t>
      </w:r>
      <w:bookmarkEnd w:id="16"/>
      <w:bookmarkEnd w:id="17"/>
    </w:p>
    <w:p w:rsidR="00B04750" w:rsidRPr="008503FB" w:rsidRDefault="00B04750" w:rsidP="00151A47">
      <w:pPr>
        <w:rPr>
          <w:sz w:val="22"/>
          <w:szCs w:val="22"/>
        </w:rPr>
      </w:pPr>
    </w:p>
    <w:p w:rsidR="000760D7" w:rsidRDefault="00151A47" w:rsidP="00DA171C">
      <w:pPr>
        <w:ind w:left="720" w:hanging="720"/>
        <w:jc w:val="both"/>
        <w:rPr>
          <w:sz w:val="22"/>
          <w:szCs w:val="22"/>
        </w:rPr>
      </w:pPr>
      <w:r w:rsidRPr="008503FB">
        <w:rPr>
          <w:sz w:val="22"/>
          <w:szCs w:val="22"/>
        </w:rPr>
        <w:t>1.5.1</w:t>
      </w:r>
      <w:r w:rsidR="005C062B">
        <w:rPr>
          <w:sz w:val="22"/>
          <w:szCs w:val="22"/>
        </w:rPr>
        <w:tab/>
      </w:r>
      <w:r w:rsidR="000760D7">
        <w:rPr>
          <w:sz w:val="22"/>
          <w:szCs w:val="22"/>
        </w:rPr>
        <w:t>Failure to comply with the legislation resulting in risk of litigation.</w:t>
      </w:r>
    </w:p>
    <w:p w:rsidR="000760D7" w:rsidRDefault="000760D7" w:rsidP="00DA171C">
      <w:pPr>
        <w:ind w:left="720" w:hanging="720"/>
        <w:jc w:val="both"/>
        <w:rPr>
          <w:sz w:val="22"/>
          <w:szCs w:val="22"/>
        </w:rPr>
      </w:pPr>
    </w:p>
    <w:p w:rsidR="005C062B" w:rsidRDefault="000760D7" w:rsidP="00DA171C">
      <w:pPr>
        <w:ind w:left="720" w:hanging="720"/>
        <w:jc w:val="both"/>
        <w:rPr>
          <w:sz w:val="22"/>
          <w:szCs w:val="22"/>
        </w:rPr>
      </w:pPr>
      <w:r>
        <w:rPr>
          <w:sz w:val="22"/>
          <w:szCs w:val="22"/>
        </w:rPr>
        <w:t>1.5.2</w:t>
      </w:r>
      <w:r>
        <w:rPr>
          <w:sz w:val="22"/>
          <w:szCs w:val="22"/>
        </w:rPr>
        <w:tab/>
        <w:t>I</w:t>
      </w:r>
      <w:r w:rsidR="005C062B">
        <w:rPr>
          <w:sz w:val="22"/>
          <w:szCs w:val="22"/>
        </w:rPr>
        <w:t>ncreased pressure and strain on the existing staff members which could result in increased levels of stress and sickness.</w:t>
      </w:r>
    </w:p>
    <w:p w:rsidR="005C062B" w:rsidRDefault="005C062B" w:rsidP="00DA171C">
      <w:pPr>
        <w:jc w:val="both"/>
        <w:rPr>
          <w:sz w:val="22"/>
          <w:szCs w:val="22"/>
        </w:rPr>
      </w:pPr>
    </w:p>
    <w:p w:rsidR="00151A47" w:rsidRPr="008503FB" w:rsidRDefault="005C062B" w:rsidP="00DA171C">
      <w:pPr>
        <w:ind w:left="720" w:hanging="720"/>
        <w:jc w:val="both"/>
        <w:rPr>
          <w:sz w:val="22"/>
          <w:szCs w:val="22"/>
        </w:rPr>
      </w:pPr>
      <w:r>
        <w:rPr>
          <w:sz w:val="22"/>
          <w:szCs w:val="22"/>
        </w:rPr>
        <w:t>1.5.</w:t>
      </w:r>
      <w:r w:rsidR="000760D7">
        <w:rPr>
          <w:sz w:val="22"/>
          <w:szCs w:val="22"/>
        </w:rPr>
        <w:t>3</w:t>
      </w:r>
      <w:r>
        <w:rPr>
          <w:sz w:val="22"/>
          <w:szCs w:val="22"/>
        </w:rPr>
        <w:tab/>
      </w:r>
      <w:r w:rsidR="000760D7">
        <w:rPr>
          <w:sz w:val="22"/>
          <w:szCs w:val="22"/>
        </w:rPr>
        <w:t>Increased c</w:t>
      </w:r>
      <w:r>
        <w:rPr>
          <w:sz w:val="22"/>
          <w:szCs w:val="22"/>
        </w:rPr>
        <w:t xml:space="preserve">omplaints including those escalated to the Local Government Ombudsman which could impact on the reputation of the Council. </w:t>
      </w:r>
      <w:r w:rsidR="00151A47" w:rsidRPr="008503FB">
        <w:rPr>
          <w:sz w:val="22"/>
          <w:szCs w:val="22"/>
        </w:rPr>
        <w:tab/>
      </w:r>
    </w:p>
    <w:p w:rsidR="00B04750" w:rsidRPr="008503FB" w:rsidRDefault="00B04750" w:rsidP="00281DAA">
      <w:pPr>
        <w:rPr>
          <w:sz w:val="22"/>
          <w:szCs w:val="22"/>
        </w:rPr>
      </w:pPr>
    </w:p>
    <w:p w:rsidR="00BA1EA3" w:rsidRPr="008503FB" w:rsidRDefault="00BA1EA3" w:rsidP="00BA1EA3">
      <w:pPr>
        <w:pStyle w:val="Heading1"/>
        <w:ind w:hanging="612"/>
      </w:pPr>
      <w:bookmarkStart w:id="18" w:name="_Toc254865216"/>
      <w:bookmarkStart w:id="19" w:name="_Toc297706023"/>
      <w:bookmarkStart w:id="20" w:name="_Toc254865217"/>
      <w:r w:rsidRPr="008503FB">
        <w:t>Business Case</w:t>
      </w:r>
      <w:bookmarkEnd w:id="18"/>
      <w:bookmarkEnd w:id="19"/>
    </w:p>
    <w:p w:rsidR="00711DA9" w:rsidRPr="008503FB" w:rsidRDefault="00711DA9" w:rsidP="00BA1EA3"/>
    <w:p w:rsidR="002B63B2" w:rsidRPr="008503FB" w:rsidRDefault="00E3689A" w:rsidP="00FA6FE8">
      <w:pPr>
        <w:rPr>
          <w:sz w:val="22"/>
          <w:u w:val="single"/>
        </w:rPr>
      </w:pPr>
      <w:r w:rsidRPr="008503FB">
        <w:rPr>
          <w:sz w:val="22"/>
          <w:u w:val="single"/>
        </w:rPr>
        <w:t>Why should this project be undertaken?</w:t>
      </w:r>
    </w:p>
    <w:p w:rsidR="002B63B2" w:rsidRPr="008503FB" w:rsidRDefault="002B63B2" w:rsidP="00FA6FE8">
      <w:pPr>
        <w:rPr>
          <w:sz w:val="22"/>
        </w:rPr>
      </w:pPr>
    </w:p>
    <w:p w:rsidR="005D2AF4" w:rsidRPr="005D2AF4" w:rsidRDefault="005D2AF4" w:rsidP="00DA171C">
      <w:pPr>
        <w:jc w:val="both"/>
        <w:rPr>
          <w:b/>
          <w:sz w:val="22"/>
        </w:rPr>
      </w:pPr>
      <w:r w:rsidRPr="005D2AF4">
        <w:rPr>
          <w:sz w:val="22"/>
        </w:rPr>
        <w:t xml:space="preserve">The incidence of homelessness has been growing significantly both locally and nationally over the last </w:t>
      </w:r>
      <w:r w:rsidR="00534241">
        <w:rPr>
          <w:sz w:val="22"/>
        </w:rPr>
        <w:t>two years</w:t>
      </w:r>
      <w:r w:rsidRPr="005D2AF4">
        <w:rPr>
          <w:sz w:val="22"/>
        </w:rPr>
        <w:t xml:space="preserve">, as has been previously reported to </w:t>
      </w:r>
      <w:r>
        <w:rPr>
          <w:sz w:val="22"/>
        </w:rPr>
        <w:t>Management Board and numerous Committees</w:t>
      </w:r>
      <w:r w:rsidRPr="005D2AF4">
        <w:rPr>
          <w:sz w:val="22"/>
        </w:rPr>
        <w:t xml:space="preserve">. </w:t>
      </w:r>
    </w:p>
    <w:p w:rsidR="005D2AF4" w:rsidRPr="00534241" w:rsidRDefault="005D2AF4" w:rsidP="00DA171C">
      <w:pPr>
        <w:jc w:val="both"/>
        <w:rPr>
          <w:sz w:val="22"/>
        </w:rPr>
      </w:pPr>
    </w:p>
    <w:p w:rsidR="005D2AF4" w:rsidRDefault="005D2AF4" w:rsidP="00DA171C">
      <w:pPr>
        <w:jc w:val="both"/>
        <w:rPr>
          <w:sz w:val="22"/>
        </w:rPr>
      </w:pPr>
      <w:r w:rsidRPr="005D2AF4">
        <w:rPr>
          <w:sz w:val="22"/>
        </w:rPr>
        <w:t>The increase in demand for homelessness and prevention services is set to grow</w:t>
      </w:r>
      <w:r>
        <w:rPr>
          <w:sz w:val="22"/>
        </w:rPr>
        <w:t xml:space="preserve"> </w:t>
      </w:r>
      <w:r w:rsidRPr="005D2AF4">
        <w:rPr>
          <w:sz w:val="22"/>
        </w:rPr>
        <w:t xml:space="preserve">significantly with the introduction of the Homelessness Reduction Act </w:t>
      </w:r>
      <w:r w:rsidR="00534241">
        <w:rPr>
          <w:sz w:val="22"/>
        </w:rPr>
        <w:t xml:space="preserve">2017 </w:t>
      </w:r>
      <w:r w:rsidRPr="005D2AF4">
        <w:rPr>
          <w:sz w:val="22"/>
        </w:rPr>
        <w:t xml:space="preserve">which </w:t>
      </w:r>
      <w:r>
        <w:rPr>
          <w:sz w:val="22"/>
        </w:rPr>
        <w:t xml:space="preserve">will be implemented </w:t>
      </w:r>
      <w:r w:rsidRPr="005D2AF4">
        <w:rPr>
          <w:sz w:val="22"/>
        </w:rPr>
        <w:t xml:space="preserve">from 1 April 2018. </w:t>
      </w:r>
      <w:r w:rsidR="005932C5">
        <w:rPr>
          <w:sz w:val="22"/>
        </w:rPr>
        <w:t>There have been a number of Local Authorities such as Southwark and Rushmoor that received trail blazer funding</w:t>
      </w:r>
      <w:r w:rsidR="00E652C3">
        <w:rPr>
          <w:sz w:val="22"/>
        </w:rPr>
        <w:t xml:space="preserve"> to</w:t>
      </w:r>
      <w:r w:rsidR="005932C5">
        <w:rPr>
          <w:sz w:val="22"/>
        </w:rPr>
        <w:t xml:space="preserve"> pilot the new ways of working</w:t>
      </w:r>
      <w:r w:rsidR="00E652C3">
        <w:rPr>
          <w:sz w:val="22"/>
        </w:rPr>
        <w:t>.</w:t>
      </w:r>
    </w:p>
    <w:p w:rsidR="00534241" w:rsidRDefault="00534241" w:rsidP="00DA171C">
      <w:pPr>
        <w:jc w:val="both"/>
        <w:rPr>
          <w:sz w:val="22"/>
        </w:rPr>
      </w:pPr>
    </w:p>
    <w:p w:rsidR="00534241" w:rsidRDefault="00534241" w:rsidP="00DA171C">
      <w:pPr>
        <w:jc w:val="both"/>
        <w:rPr>
          <w:sz w:val="22"/>
        </w:rPr>
      </w:pPr>
      <w:r w:rsidRPr="00534241">
        <w:rPr>
          <w:sz w:val="22"/>
        </w:rPr>
        <w:t xml:space="preserve">The Council is already facing increasing service demands in advance of changes in legislation and it is vital that the service is adequately prepared and resourced for the future changes set out in this report as this is going to significantly impact service delivery.  </w:t>
      </w:r>
    </w:p>
    <w:p w:rsidR="005D2AF4" w:rsidRDefault="005D2AF4" w:rsidP="00DA171C">
      <w:pPr>
        <w:jc w:val="both"/>
        <w:rPr>
          <w:b/>
          <w:sz w:val="22"/>
        </w:rPr>
      </w:pPr>
    </w:p>
    <w:p w:rsidR="004B44D5" w:rsidRDefault="004B44D5" w:rsidP="005D2AF4">
      <w:pPr>
        <w:rPr>
          <w:b/>
          <w:sz w:val="22"/>
        </w:rPr>
      </w:pPr>
      <w:r>
        <w:rPr>
          <w:b/>
          <w:sz w:val="22"/>
        </w:rPr>
        <w:t xml:space="preserve">Homeless Reduction Act </w:t>
      </w:r>
    </w:p>
    <w:p w:rsidR="004B44D5" w:rsidRDefault="004B44D5" w:rsidP="005D2AF4">
      <w:pPr>
        <w:rPr>
          <w:b/>
          <w:sz w:val="22"/>
        </w:rPr>
      </w:pPr>
    </w:p>
    <w:p w:rsidR="005D2AF4" w:rsidRDefault="00BF3D38" w:rsidP="00DA171C">
      <w:pPr>
        <w:keepNext/>
        <w:overflowPunct/>
        <w:autoSpaceDE/>
        <w:autoSpaceDN/>
        <w:adjustRightInd/>
        <w:snapToGrid w:val="0"/>
        <w:ind w:left="-6"/>
        <w:jc w:val="both"/>
        <w:textAlignment w:val="auto"/>
        <w:outlineLvl w:val="1"/>
        <w:rPr>
          <w:sz w:val="22"/>
          <w:szCs w:val="22"/>
        </w:rPr>
      </w:pPr>
      <w:r w:rsidRPr="00BF3D38">
        <w:rPr>
          <w:color w:val="000000"/>
          <w:sz w:val="22"/>
          <w:szCs w:val="22"/>
        </w:rPr>
        <w:t>The Act represents a</w:t>
      </w:r>
      <w:r w:rsidR="00534241">
        <w:rPr>
          <w:color w:val="000000"/>
          <w:sz w:val="22"/>
          <w:szCs w:val="22"/>
        </w:rPr>
        <w:t>n</w:t>
      </w:r>
      <w:r w:rsidRPr="00BF3D38">
        <w:rPr>
          <w:color w:val="000000"/>
          <w:sz w:val="22"/>
          <w:szCs w:val="22"/>
        </w:rPr>
        <w:t xml:space="preserve"> </w:t>
      </w:r>
      <w:r w:rsidR="00534241">
        <w:rPr>
          <w:color w:val="000000"/>
          <w:sz w:val="22"/>
          <w:szCs w:val="22"/>
        </w:rPr>
        <w:t>immense</w:t>
      </w:r>
      <w:r w:rsidR="00534241" w:rsidRPr="00BF3D38">
        <w:rPr>
          <w:color w:val="000000"/>
          <w:sz w:val="22"/>
          <w:szCs w:val="22"/>
        </w:rPr>
        <w:t xml:space="preserve"> </w:t>
      </w:r>
      <w:r w:rsidRPr="00BF3D38">
        <w:rPr>
          <w:color w:val="000000"/>
          <w:sz w:val="22"/>
          <w:szCs w:val="22"/>
        </w:rPr>
        <w:t xml:space="preserve">change in the support that must be given to all </w:t>
      </w:r>
      <w:r w:rsidRPr="00BF3D38">
        <w:rPr>
          <w:sz w:val="22"/>
          <w:szCs w:val="22"/>
        </w:rPr>
        <w:t>persons presenting as homeless or threatened with homelessness including those who are not deemed to be vulnerable or in priority need. It also doubles the time that any temporary accommodation may need to be provided at a minimum, but in some cases could be longer</w:t>
      </w:r>
      <w:r w:rsidR="00702A77">
        <w:rPr>
          <w:sz w:val="22"/>
          <w:szCs w:val="22"/>
        </w:rPr>
        <w:t>.</w:t>
      </w:r>
    </w:p>
    <w:p w:rsidR="00702A77" w:rsidRDefault="00702A77" w:rsidP="00DA171C">
      <w:pPr>
        <w:jc w:val="both"/>
        <w:rPr>
          <w:sz w:val="22"/>
        </w:rPr>
      </w:pPr>
    </w:p>
    <w:p w:rsidR="00B3287E" w:rsidRPr="00B3287E" w:rsidRDefault="00B3287E" w:rsidP="00DA171C">
      <w:pPr>
        <w:jc w:val="both"/>
        <w:rPr>
          <w:sz w:val="22"/>
        </w:rPr>
      </w:pPr>
      <w:r w:rsidRPr="00B3287E">
        <w:rPr>
          <w:sz w:val="22"/>
        </w:rPr>
        <w:t xml:space="preserve">Under current legislation, those seeking help from the </w:t>
      </w:r>
      <w:r>
        <w:rPr>
          <w:sz w:val="22"/>
        </w:rPr>
        <w:t>C</w:t>
      </w:r>
      <w:r w:rsidRPr="00B3287E">
        <w:rPr>
          <w:sz w:val="22"/>
        </w:rPr>
        <w:t>ouncil because they are threatened with or actually homeless are evaluated using the following criteria:</w:t>
      </w:r>
    </w:p>
    <w:p w:rsidR="00B3287E" w:rsidRPr="00B3287E" w:rsidRDefault="00B3287E" w:rsidP="00DA171C">
      <w:pPr>
        <w:jc w:val="both"/>
        <w:rPr>
          <w:sz w:val="22"/>
        </w:rPr>
      </w:pPr>
    </w:p>
    <w:p w:rsidR="00B3287E" w:rsidRPr="00B3287E" w:rsidRDefault="00B3287E" w:rsidP="00DA171C">
      <w:pPr>
        <w:numPr>
          <w:ilvl w:val="0"/>
          <w:numId w:val="32"/>
        </w:numPr>
        <w:jc w:val="both"/>
        <w:rPr>
          <w:sz w:val="22"/>
        </w:rPr>
      </w:pPr>
      <w:r w:rsidRPr="00B3287E">
        <w:rPr>
          <w:sz w:val="22"/>
        </w:rPr>
        <w:t xml:space="preserve">Their </w:t>
      </w:r>
      <w:r w:rsidRPr="00B3287E">
        <w:rPr>
          <w:b/>
          <w:sz w:val="22"/>
        </w:rPr>
        <w:t>eligibility</w:t>
      </w:r>
      <w:r w:rsidRPr="00B3287E">
        <w:rPr>
          <w:sz w:val="22"/>
        </w:rPr>
        <w:t xml:space="preserve"> (</w:t>
      </w:r>
      <w:r>
        <w:rPr>
          <w:sz w:val="22"/>
        </w:rPr>
        <w:t>e.g. a British citizen</w:t>
      </w:r>
      <w:r w:rsidRPr="00B3287E">
        <w:rPr>
          <w:sz w:val="22"/>
        </w:rPr>
        <w:t>)</w:t>
      </w:r>
    </w:p>
    <w:p w:rsidR="00B3287E" w:rsidRPr="00B3287E" w:rsidRDefault="00B3287E" w:rsidP="00DA171C">
      <w:pPr>
        <w:numPr>
          <w:ilvl w:val="0"/>
          <w:numId w:val="32"/>
        </w:numPr>
        <w:jc w:val="both"/>
        <w:rPr>
          <w:sz w:val="22"/>
        </w:rPr>
      </w:pPr>
      <w:r w:rsidRPr="00B3287E">
        <w:rPr>
          <w:sz w:val="22"/>
        </w:rPr>
        <w:lastRenderedPageBreak/>
        <w:t xml:space="preserve">Whether they are </w:t>
      </w:r>
      <w:r w:rsidRPr="00B3287E">
        <w:rPr>
          <w:b/>
          <w:sz w:val="22"/>
        </w:rPr>
        <w:t>homeless</w:t>
      </w:r>
      <w:r>
        <w:rPr>
          <w:b/>
          <w:sz w:val="22"/>
        </w:rPr>
        <w:t xml:space="preserve"> </w:t>
      </w:r>
      <w:r>
        <w:rPr>
          <w:sz w:val="22"/>
        </w:rPr>
        <w:t xml:space="preserve">or threatened with homelessness within </w:t>
      </w:r>
      <w:r>
        <w:rPr>
          <w:b/>
          <w:sz w:val="22"/>
        </w:rPr>
        <w:t>28 days</w:t>
      </w:r>
    </w:p>
    <w:p w:rsidR="00B3287E" w:rsidRPr="00B3287E" w:rsidRDefault="00B3287E" w:rsidP="00DA171C">
      <w:pPr>
        <w:numPr>
          <w:ilvl w:val="0"/>
          <w:numId w:val="32"/>
        </w:numPr>
        <w:jc w:val="both"/>
        <w:rPr>
          <w:sz w:val="22"/>
        </w:rPr>
      </w:pPr>
      <w:r w:rsidRPr="00B3287E">
        <w:rPr>
          <w:sz w:val="22"/>
        </w:rPr>
        <w:t xml:space="preserve">Whether they are a </w:t>
      </w:r>
      <w:r w:rsidRPr="00B3287E">
        <w:rPr>
          <w:b/>
          <w:sz w:val="22"/>
        </w:rPr>
        <w:t>priority</w:t>
      </w:r>
      <w:r w:rsidRPr="00B3287E">
        <w:rPr>
          <w:sz w:val="22"/>
        </w:rPr>
        <w:t xml:space="preserve"> under the </w:t>
      </w:r>
      <w:r>
        <w:rPr>
          <w:sz w:val="22"/>
        </w:rPr>
        <w:t>legislation</w:t>
      </w:r>
      <w:r w:rsidRPr="00B3287E">
        <w:rPr>
          <w:sz w:val="22"/>
        </w:rPr>
        <w:t xml:space="preserve"> (e</w:t>
      </w:r>
      <w:r>
        <w:rPr>
          <w:sz w:val="22"/>
        </w:rPr>
        <w:t>.</w:t>
      </w:r>
      <w:r w:rsidRPr="00B3287E">
        <w:rPr>
          <w:sz w:val="22"/>
        </w:rPr>
        <w:t>g</w:t>
      </w:r>
      <w:r>
        <w:rPr>
          <w:sz w:val="22"/>
        </w:rPr>
        <w:t>.</w:t>
      </w:r>
      <w:r w:rsidRPr="00B3287E">
        <w:rPr>
          <w:sz w:val="22"/>
        </w:rPr>
        <w:t xml:space="preserve">, a </w:t>
      </w:r>
      <w:r>
        <w:rPr>
          <w:sz w:val="22"/>
        </w:rPr>
        <w:t xml:space="preserve">household with dependent children or household with a </w:t>
      </w:r>
      <w:r w:rsidRPr="00B3287E">
        <w:rPr>
          <w:sz w:val="22"/>
        </w:rPr>
        <w:t xml:space="preserve">vulnerable </w:t>
      </w:r>
      <w:r>
        <w:rPr>
          <w:sz w:val="22"/>
        </w:rPr>
        <w:t xml:space="preserve">person </w:t>
      </w:r>
      <w:r w:rsidRPr="00B3287E">
        <w:rPr>
          <w:sz w:val="22"/>
        </w:rPr>
        <w:t>due to old age, physical disability, learning disability or mental health issues</w:t>
      </w:r>
      <w:r w:rsidR="005932C5">
        <w:rPr>
          <w:sz w:val="22"/>
        </w:rPr>
        <w:t>, or other reasons as defined</w:t>
      </w:r>
      <w:r w:rsidRPr="00B3287E">
        <w:rPr>
          <w:sz w:val="22"/>
        </w:rPr>
        <w:t>)</w:t>
      </w:r>
    </w:p>
    <w:p w:rsidR="00B3287E" w:rsidRPr="00B3287E" w:rsidRDefault="00B3287E" w:rsidP="00DA171C">
      <w:pPr>
        <w:numPr>
          <w:ilvl w:val="0"/>
          <w:numId w:val="32"/>
        </w:numPr>
        <w:jc w:val="both"/>
        <w:rPr>
          <w:sz w:val="22"/>
        </w:rPr>
      </w:pPr>
      <w:r>
        <w:rPr>
          <w:sz w:val="22"/>
        </w:rPr>
        <w:t xml:space="preserve">Whether they have caused their own </w:t>
      </w:r>
      <w:r w:rsidRPr="00B3287E">
        <w:rPr>
          <w:sz w:val="22"/>
        </w:rPr>
        <w:t>homeless</w:t>
      </w:r>
      <w:r>
        <w:rPr>
          <w:sz w:val="22"/>
        </w:rPr>
        <w:t xml:space="preserve"> so</w:t>
      </w:r>
      <w:r w:rsidRPr="00B3287E">
        <w:rPr>
          <w:sz w:val="22"/>
        </w:rPr>
        <w:t xml:space="preserve"> are they </w:t>
      </w:r>
      <w:r w:rsidRPr="00B3287E">
        <w:rPr>
          <w:b/>
          <w:sz w:val="22"/>
        </w:rPr>
        <w:t>intentionally homeless</w:t>
      </w:r>
    </w:p>
    <w:p w:rsidR="00B3287E" w:rsidRPr="00B3287E" w:rsidRDefault="00B3287E" w:rsidP="00DA171C">
      <w:pPr>
        <w:numPr>
          <w:ilvl w:val="0"/>
          <w:numId w:val="32"/>
        </w:numPr>
        <w:jc w:val="both"/>
        <w:rPr>
          <w:sz w:val="22"/>
        </w:rPr>
      </w:pPr>
      <w:r w:rsidRPr="00B3287E">
        <w:rPr>
          <w:sz w:val="22"/>
        </w:rPr>
        <w:t xml:space="preserve">Whether they have a </w:t>
      </w:r>
      <w:r>
        <w:rPr>
          <w:sz w:val="22"/>
        </w:rPr>
        <w:t xml:space="preserve">homelessness </w:t>
      </w:r>
      <w:r w:rsidRPr="00B3287E">
        <w:rPr>
          <w:b/>
          <w:sz w:val="22"/>
        </w:rPr>
        <w:t>local connection</w:t>
      </w:r>
      <w:r w:rsidRPr="00B3287E">
        <w:rPr>
          <w:sz w:val="22"/>
        </w:rPr>
        <w:t xml:space="preserve"> with the </w:t>
      </w:r>
      <w:r>
        <w:rPr>
          <w:sz w:val="22"/>
        </w:rPr>
        <w:t>Council which is different to the local connection for the Housing Register.</w:t>
      </w:r>
    </w:p>
    <w:p w:rsidR="00B3287E" w:rsidRPr="00B3287E" w:rsidRDefault="00B3287E" w:rsidP="00DA171C">
      <w:pPr>
        <w:jc w:val="both"/>
        <w:rPr>
          <w:sz w:val="22"/>
        </w:rPr>
      </w:pPr>
    </w:p>
    <w:p w:rsidR="001C2027" w:rsidRDefault="00B3287E" w:rsidP="00DA171C">
      <w:pPr>
        <w:jc w:val="both"/>
        <w:rPr>
          <w:sz w:val="22"/>
        </w:rPr>
      </w:pPr>
      <w:r w:rsidRPr="00B3287E">
        <w:rPr>
          <w:sz w:val="22"/>
        </w:rPr>
        <w:t xml:space="preserve">Under </w:t>
      </w:r>
      <w:r>
        <w:rPr>
          <w:sz w:val="22"/>
        </w:rPr>
        <w:t>the Act</w:t>
      </w:r>
      <w:r w:rsidRPr="00B3287E">
        <w:rPr>
          <w:sz w:val="22"/>
        </w:rPr>
        <w:t xml:space="preserve">, </w:t>
      </w:r>
      <w:r w:rsidR="00F40647">
        <w:rPr>
          <w:sz w:val="22"/>
        </w:rPr>
        <w:t>the definition of homelessness will be changing to being homeless or threatened with homelessness within 56 days</w:t>
      </w:r>
      <w:r w:rsidR="005932C5">
        <w:rPr>
          <w:sz w:val="22"/>
        </w:rPr>
        <w:t xml:space="preserve"> from the current 28 days</w:t>
      </w:r>
      <w:r w:rsidR="00F40647">
        <w:rPr>
          <w:sz w:val="22"/>
        </w:rPr>
        <w:t>. This has doubled the period over which the Council must work with someone prior to them becoming homeless.</w:t>
      </w:r>
    </w:p>
    <w:p w:rsidR="001C2027" w:rsidRDefault="001C2027" w:rsidP="00DA171C">
      <w:pPr>
        <w:jc w:val="both"/>
        <w:rPr>
          <w:sz w:val="22"/>
        </w:rPr>
      </w:pPr>
    </w:p>
    <w:p w:rsidR="005932C5" w:rsidRDefault="005932C5" w:rsidP="00DA171C">
      <w:pPr>
        <w:jc w:val="both"/>
        <w:rPr>
          <w:sz w:val="22"/>
        </w:rPr>
      </w:pPr>
      <w:r>
        <w:rPr>
          <w:sz w:val="22"/>
        </w:rPr>
        <w:t xml:space="preserve">The </w:t>
      </w:r>
      <w:r w:rsidR="00E652C3">
        <w:rPr>
          <w:sz w:val="22"/>
        </w:rPr>
        <w:t>A</w:t>
      </w:r>
      <w:r>
        <w:rPr>
          <w:sz w:val="22"/>
        </w:rPr>
        <w:t xml:space="preserve">ct will see a </w:t>
      </w:r>
      <w:r w:rsidR="00E652C3">
        <w:rPr>
          <w:sz w:val="22"/>
        </w:rPr>
        <w:t>h</w:t>
      </w:r>
      <w:r>
        <w:rPr>
          <w:sz w:val="22"/>
        </w:rPr>
        <w:t xml:space="preserve">omeless application consisting of </w:t>
      </w:r>
      <w:r w:rsidR="00E652C3">
        <w:rPr>
          <w:sz w:val="22"/>
        </w:rPr>
        <w:t>three</w:t>
      </w:r>
      <w:r>
        <w:rPr>
          <w:sz w:val="22"/>
        </w:rPr>
        <w:t xml:space="preserve"> parts being the Prevention, Relief and </w:t>
      </w:r>
      <w:r w:rsidR="00E652C3">
        <w:rPr>
          <w:sz w:val="22"/>
        </w:rPr>
        <w:t>decision</w:t>
      </w:r>
      <w:r>
        <w:rPr>
          <w:sz w:val="22"/>
        </w:rPr>
        <w:t xml:space="preserve"> duty </w:t>
      </w:r>
      <w:r w:rsidR="002F3D0A">
        <w:rPr>
          <w:sz w:val="22"/>
        </w:rPr>
        <w:t xml:space="preserve">stages </w:t>
      </w:r>
      <w:r>
        <w:rPr>
          <w:sz w:val="22"/>
        </w:rPr>
        <w:t xml:space="preserve">compared to currently just a </w:t>
      </w:r>
      <w:r w:rsidR="00E652C3">
        <w:rPr>
          <w:sz w:val="22"/>
        </w:rPr>
        <w:t>decision</w:t>
      </w:r>
      <w:r>
        <w:rPr>
          <w:sz w:val="22"/>
        </w:rPr>
        <w:t xml:space="preserve"> duty stage.</w:t>
      </w:r>
    </w:p>
    <w:p w:rsidR="005932C5" w:rsidRDefault="005932C5" w:rsidP="00DA171C">
      <w:pPr>
        <w:jc w:val="both"/>
        <w:rPr>
          <w:sz w:val="22"/>
        </w:rPr>
      </w:pPr>
    </w:p>
    <w:p w:rsidR="00B3287E" w:rsidRPr="00B3287E" w:rsidRDefault="005932C5" w:rsidP="00DA171C">
      <w:pPr>
        <w:jc w:val="both"/>
        <w:rPr>
          <w:sz w:val="22"/>
        </w:rPr>
      </w:pPr>
      <w:r>
        <w:rPr>
          <w:sz w:val="22"/>
        </w:rPr>
        <w:t xml:space="preserve"> </w:t>
      </w:r>
      <w:r w:rsidR="001C2027">
        <w:rPr>
          <w:sz w:val="22"/>
        </w:rPr>
        <w:t>At an initial approach</w:t>
      </w:r>
      <w:r>
        <w:rPr>
          <w:sz w:val="22"/>
        </w:rPr>
        <w:t xml:space="preserve"> for </w:t>
      </w:r>
      <w:r w:rsidR="002F3D0A">
        <w:rPr>
          <w:sz w:val="22"/>
        </w:rPr>
        <w:t>assistance</w:t>
      </w:r>
      <w:r w:rsidR="001C2027">
        <w:rPr>
          <w:sz w:val="22"/>
        </w:rPr>
        <w:t xml:space="preserve"> Officers must first assess a customer’s eligibility and if they are homeless within the new definition. If a customer does not satisfy either condition then a </w:t>
      </w:r>
      <w:r>
        <w:rPr>
          <w:sz w:val="22"/>
        </w:rPr>
        <w:t xml:space="preserve">negative </w:t>
      </w:r>
      <w:r w:rsidR="001C2027">
        <w:rPr>
          <w:sz w:val="22"/>
        </w:rPr>
        <w:t>decision must be issued to the customer. If both are satisfied then t</w:t>
      </w:r>
      <w:r w:rsidR="00F40647">
        <w:rPr>
          <w:sz w:val="22"/>
        </w:rPr>
        <w:t xml:space="preserve">he Council will also </w:t>
      </w:r>
      <w:r w:rsidR="00B3287E" w:rsidRPr="00B3287E">
        <w:rPr>
          <w:sz w:val="22"/>
        </w:rPr>
        <w:t xml:space="preserve">have to fulfil two new duties </w:t>
      </w:r>
      <w:r w:rsidR="00B3287E" w:rsidRPr="00B3287E">
        <w:rPr>
          <w:b/>
          <w:sz w:val="22"/>
        </w:rPr>
        <w:t>before</w:t>
      </w:r>
      <w:r w:rsidR="00B3287E" w:rsidRPr="00B3287E">
        <w:rPr>
          <w:sz w:val="22"/>
        </w:rPr>
        <w:t xml:space="preserve"> deciding on priority</w:t>
      </w:r>
      <w:r w:rsidR="00F40647">
        <w:rPr>
          <w:sz w:val="22"/>
        </w:rPr>
        <w:t xml:space="preserve">, </w:t>
      </w:r>
      <w:r w:rsidR="00B3287E" w:rsidRPr="00B3287E">
        <w:rPr>
          <w:sz w:val="22"/>
        </w:rPr>
        <w:t>intentionality</w:t>
      </w:r>
      <w:r w:rsidR="00F40647">
        <w:rPr>
          <w:sz w:val="22"/>
        </w:rPr>
        <w:t xml:space="preserve"> and local connection</w:t>
      </w:r>
      <w:r w:rsidR="002F3D0A">
        <w:rPr>
          <w:sz w:val="22"/>
        </w:rPr>
        <w:t xml:space="preserve"> as follows</w:t>
      </w:r>
      <w:r w:rsidR="00B3287E" w:rsidRPr="00B3287E">
        <w:rPr>
          <w:sz w:val="22"/>
        </w:rPr>
        <w:t>:</w:t>
      </w:r>
    </w:p>
    <w:p w:rsidR="00B3287E" w:rsidRPr="00B3287E" w:rsidRDefault="00B3287E" w:rsidP="00DA171C">
      <w:pPr>
        <w:jc w:val="both"/>
        <w:rPr>
          <w:sz w:val="22"/>
        </w:rPr>
      </w:pPr>
    </w:p>
    <w:p w:rsidR="00B3287E" w:rsidRDefault="00B3287E" w:rsidP="00DA171C">
      <w:pPr>
        <w:numPr>
          <w:ilvl w:val="0"/>
          <w:numId w:val="33"/>
        </w:numPr>
        <w:jc w:val="both"/>
        <w:rPr>
          <w:sz w:val="22"/>
        </w:rPr>
      </w:pPr>
      <w:r w:rsidRPr="00B3287E">
        <w:rPr>
          <w:sz w:val="22"/>
        </w:rPr>
        <w:t xml:space="preserve">A </w:t>
      </w:r>
      <w:r w:rsidRPr="00B3287E">
        <w:rPr>
          <w:b/>
          <w:sz w:val="22"/>
        </w:rPr>
        <w:t>Prevention</w:t>
      </w:r>
      <w:r w:rsidRPr="00B3287E">
        <w:rPr>
          <w:sz w:val="22"/>
        </w:rPr>
        <w:t xml:space="preserve"> duty:  </w:t>
      </w:r>
      <w:r w:rsidR="00F40647" w:rsidRPr="00F40647">
        <w:rPr>
          <w:sz w:val="22"/>
          <w:lang w:val="en-US"/>
        </w:rPr>
        <w:t>If threatened with homelessness, the Council will be under a new duty to prevent a</w:t>
      </w:r>
      <w:r w:rsidR="00F40647">
        <w:rPr>
          <w:sz w:val="22"/>
          <w:lang w:val="en-US"/>
        </w:rPr>
        <w:t xml:space="preserve"> customer</w:t>
      </w:r>
      <w:r w:rsidR="00F40647" w:rsidRPr="00F40647">
        <w:rPr>
          <w:sz w:val="22"/>
          <w:lang w:val="en-US"/>
        </w:rPr>
        <w:t xml:space="preserve"> from becoming homeless. The duty to prevent homelessness lasts for up to 56 days, however, if the </w:t>
      </w:r>
      <w:r w:rsidR="009451F4">
        <w:rPr>
          <w:sz w:val="22"/>
          <w:lang w:val="en-US"/>
        </w:rPr>
        <w:t>customer</w:t>
      </w:r>
      <w:r w:rsidR="00F40647" w:rsidRPr="00F40647">
        <w:rPr>
          <w:sz w:val="22"/>
          <w:lang w:val="en-US"/>
        </w:rPr>
        <w:t xml:space="preserve"> remains at risk of homelessness the Council will have a power to continue to try to prevent homelessness. Under certain criteria, if the Council believe that the duty ends then this must be put in writing with a right to review the decision given to the applicant.</w:t>
      </w:r>
      <w:r w:rsidRPr="00B3287E">
        <w:rPr>
          <w:sz w:val="22"/>
        </w:rPr>
        <w:t xml:space="preserve">  </w:t>
      </w:r>
    </w:p>
    <w:p w:rsidR="00E652C3" w:rsidRPr="00B3287E" w:rsidRDefault="00E652C3" w:rsidP="00E652C3">
      <w:pPr>
        <w:ind w:left="360"/>
        <w:jc w:val="both"/>
        <w:rPr>
          <w:sz w:val="22"/>
        </w:rPr>
      </w:pPr>
    </w:p>
    <w:p w:rsidR="009451F4" w:rsidRPr="009451F4" w:rsidRDefault="00B3287E" w:rsidP="00DA171C">
      <w:pPr>
        <w:numPr>
          <w:ilvl w:val="0"/>
          <w:numId w:val="33"/>
        </w:numPr>
        <w:jc w:val="both"/>
        <w:rPr>
          <w:sz w:val="22"/>
        </w:rPr>
      </w:pPr>
      <w:r w:rsidRPr="00B3287E">
        <w:rPr>
          <w:sz w:val="22"/>
        </w:rPr>
        <w:t xml:space="preserve">A </w:t>
      </w:r>
      <w:r w:rsidRPr="00B3287E">
        <w:rPr>
          <w:b/>
          <w:sz w:val="22"/>
        </w:rPr>
        <w:t>Relief</w:t>
      </w:r>
      <w:r w:rsidRPr="00B3287E">
        <w:rPr>
          <w:sz w:val="22"/>
        </w:rPr>
        <w:t xml:space="preserve"> duty: </w:t>
      </w:r>
      <w:r w:rsidR="009451F4" w:rsidRPr="009451F4">
        <w:rPr>
          <w:sz w:val="22"/>
        </w:rPr>
        <w:t xml:space="preserve">If it is not possible to prevent a </w:t>
      </w:r>
      <w:r w:rsidR="009451F4">
        <w:rPr>
          <w:sz w:val="22"/>
        </w:rPr>
        <w:t>customer</w:t>
      </w:r>
      <w:r w:rsidR="009451F4" w:rsidRPr="009451F4">
        <w:rPr>
          <w:sz w:val="22"/>
        </w:rPr>
        <w:t xml:space="preserve"> from becoming homeless (prevention duty ended) or they are already homeless at the time they apply then the Council w</w:t>
      </w:r>
      <w:r w:rsidR="009451F4">
        <w:rPr>
          <w:sz w:val="22"/>
        </w:rPr>
        <w:t>ill</w:t>
      </w:r>
      <w:r w:rsidR="009451F4" w:rsidRPr="009451F4">
        <w:rPr>
          <w:sz w:val="22"/>
        </w:rPr>
        <w:t xml:space="preserve"> be under a new duty to help the </w:t>
      </w:r>
      <w:r w:rsidR="009451F4">
        <w:rPr>
          <w:sz w:val="22"/>
        </w:rPr>
        <w:t>customer</w:t>
      </w:r>
      <w:r w:rsidR="009451F4" w:rsidRPr="009451F4">
        <w:rPr>
          <w:sz w:val="22"/>
        </w:rPr>
        <w:t xml:space="preserve"> secure accommodation. This duty </w:t>
      </w:r>
      <w:r w:rsidR="009451F4">
        <w:rPr>
          <w:sz w:val="22"/>
        </w:rPr>
        <w:t xml:space="preserve">lasts </w:t>
      </w:r>
      <w:r w:rsidR="009451F4" w:rsidRPr="009451F4">
        <w:rPr>
          <w:sz w:val="22"/>
        </w:rPr>
        <w:t>for 56 days. The duty remains for those who may be homeless and may be in priority need to assess whether interim accommodation is owed. Under certain criteria, if the Council believe that the relief duty ends then again this must be put in writing with a right to review the decision given to the applicant.</w:t>
      </w:r>
    </w:p>
    <w:p w:rsidR="009451F4" w:rsidRDefault="009451F4" w:rsidP="00DA171C">
      <w:pPr>
        <w:jc w:val="both"/>
        <w:rPr>
          <w:sz w:val="22"/>
        </w:rPr>
      </w:pPr>
    </w:p>
    <w:p w:rsidR="009451F4" w:rsidRDefault="009451F4" w:rsidP="00DA171C">
      <w:pPr>
        <w:jc w:val="both"/>
        <w:rPr>
          <w:sz w:val="22"/>
        </w:rPr>
      </w:pPr>
      <w:r w:rsidRPr="009451F4">
        <w:rPr>
          <w:sz w:val="22"/>
        </w:rPr>
        <w:t xml:space="preserve">Only after the Relief duty has come to an end and the household has not found an alternative home, is the </w:t>
      </w:r>
      <w:r>
        <w:rPr>
          <w:sz w:val="22"/>
        </w:rPr>
        <w:t>Council</w:t>
      </w:r>
      <w:r w:rsidRPr="009451F4">
        <w:rPr>
          <w:sz w:val="22"/>
        </w:rPr>
        <w:t xml:space="preserve"> able to determine priority, intentionality and local connection and thus whether it has a duty to house.</w:t>
      </w:r>
    </w:p>
    <w:p w:rsidR="009451F4" w:rsidRPr="009451F4" w:rsidRDefault="009451F4" w:rsidP="009451F4">
      <w:pPr>
        <w:rPr>
          <w:sz w:val="22"/>
        </w:rPr>
      </w:pPr>
    </w:p>
    <w:p w:rsidR="00B3287E" w:rsidRPr="00B3287E" w:rsidRDefault="00B3287E" w:rsidP="00DA171C">
      <w:pPr>
        <w:jc w:val="both"/>
        <w:rPr>
          <w:sz w:val="22"/>
        </w:rPr>
      </w:pPr>
      <w:r w:rsidRPr="00B3287E">
        <w:rPr>
          <w:sz w:val="22"/>
        </w:rPr>
        <w:t xml:space="preserve">For everyone approaching the </w:t>
      </w:r>
      <w:r w:rsidR="004B44D5">
        <w:rPr>
          <w:sz w:val="22"/>
        </w:rPr>
        <w:t>Council</w:t>
      </w:r>
      <w:r w:rsidRPr="00B3287E">
        <w:rPr>
          <w:sz w:val="22"/>
        </w:rPr>
        <w:t xml:space="preserve"> for assistance because they are threatened w</w:t>
      </w:r>
      <w:r w:rsidR="004B44D5">
        <w:rPr>
          <w:sz w:val="22"/>
        </w:rPr>
        <w:t>ith or actually homeless, the Council</w:t>
      </w:r>
      <w:r w:rsidRPr="00B3287E">
        <w:rPr>
          <w:sz w:val="22"/>
        </w:rPr>
        <w:t xml:space="preserve"> must work with them to agree and put in place a bespoke Personal Housing Plan (PHP).  The PHP must set out the reason(s) a </w:t>
      </w:r>
      <w:r w:rsidR="00D863C3">
        <w:rPr>
          <w:sz w:val="22"/>
        </w:rPr>
        <w:t>customer</w:t>
      </w:r>
      <w:r w:rsidRPr="00B3287E">
        <w:rPr>
          <w:sz w:val="22"/>
        </w:rPr>
        <w:t xml:space="preserve"> is threatened with or actually homeless, their circumstances, their support needs, what the</w:t>
      </w:r>
      <w:r w:rsidR="00D863C3">
        <w:rPr>
          <w:sz w:val="22"/>
        </w:rPr>
        <w:t xml:space="preserve"> Council</w:t>
      </w:r>
      <w:r w:rsidRPr="00B3287E">
        <w:rPr>
          <w:sz w:val="22"/>
        </w:rPr>
        <w:t xml:space="preserve"> will do </w:t>
      </w:r>
      <w:r w:rsidR="00D863C3">
        <w:rPr>
          <w:sz w:val="22"/>
        </w:rPr>
        <w:t xml:space="preserve">to </w:t>
      </w:r>
      <w:r w:rsidRPr="00B3287E">
        <w:rPr>
          <w:sz w:val="22"/>
        </w:rPr>
        <w:t xml:space="preserve">help them resolve their situation and what the </w:t>
      </w:r>
      <w:r w:rsidR="00D863C3">
        <w:rPr>
          <w:sz w:val="22"/>
        </w:rPr>
        <w:t>customer</w:t>
      </w:r>
      <w:r w:rsidRPr="00B3287E">
        <w:rPr>
          <w:sz w:val="22"/>
        </w:rPr>
        <w:t xml:space="preserve"> will do. </w:t>
      </w:r>
      <w:r w:rsidR="002F3D0A">
        <w:rPr>
          <w:sz w:val="22"/>
        </w:rPr>
        <w:t>As previously stated</w:t>
      </w:r>
      <w:r w:rsidR="00E652C3">
        <w:rPr>
          <w:sz w:val="22"/>
        </w:rPr>
        <w:t>,</w:t>
      </w:r>
      <w:r w:rsidR="002F3D0A">
        <w:rPr>
          <w:sz w:val="22"/>
        </w:rPr>
        <w:t xml:space="preserve"> </w:t>
      </w:r>
      <w:r w:rsidR="00D863C3">
        <w:rPr>
          <w:sz w:val="22"/>
        </w:rPr>
        <w:t xml:space="preserve">Southwark Council are currently piloting the Act and they have confirmed that these initial appointments now take over two hours per customer. </w:t>
      </w:r>
      <w:r w:rsidRPr="00B3287E">
        <w:rPr>
          <w:sz w:val="22"/>
        </w:rPr>
        <w:t xml:space="preserve">Housing Services </w:t>
      </w:r>
      <w:r w:rsidR="00D863C3">
        <w:rPr>
          <w:sz w:val="22"/>
        </w:rPr>
        <w:t xml:space="preserve">currently spend approximately 30 minutes with a customer </w:t>
      </w:r>
      <w:r w:rsidR="00865435">
        <w:rPr>
          <w:sz w:val="22"/>
        </w:rPr>
        <w:t xml:space="preserve">but this will increase to four times longer just on the initial approach. The </w:t>
      </w:r>
      <w:r w:rsidRPr="00B3287E">
        <w:rPr>
          <w:sz w:val="22"/>
        </w:rPr>
        <w:t>Personal Housing Plan forms the basis of the work with the client and has to be constantly updated with progress or decisions made.</w:t>
      </w:r>
    </w:p>
    <w:p w:rsidR="00B3287E" w:rsidRPr="00B3287E" w:rsidRDefault="00B3287E" w:rsidP="00DA171C">
      <w:pPr>
        <w:jc w:val="both"/>
        <w:rPr>
          <w:sz w:val="22"/>
        </w:rPr>
      </w:pPr>
    </w:p>
    <w:p w:rsidR="001B6860" w:rsidRDefault="00B3287E" w:rsidP="00DA171C">
      <w:pPr>
        <w:jc w:val="both"/>
        <w:rPr>
          <w:sz w:val="22"/>
        </w:rPr>
      </w:pPr>
      <w:r w:rsidRPr="00B3287E">
        <w:rPr>
          <w:sz w:val="22"/>
        </w:rPr>
        <w:t xml:space="preserve">PHPs mean the ethos of the relationship with the </w:t>
      </w:r>
      <w:r w:rsidR="001B6860">
        <w:rPr>
          <w:sz w:val="22"/>
        </w:rPr>
        <w:t>customer</w:t>
      </w:r>
      <w:r w:rsidRPr="00B3287E">
        <w:rPr>
          <w:sz w:val="22"/>
        </w:rPr>
        <w:t xml:space="preserve"> must change to being highly supportive and be conducted in this way throughout the Prevention and Relief duty periods.  </w:t>
      </w:r>
      <w:r w:rsidR="001B6860">
        <w:rPr>
          <w:sz w:val="22"/>
        </w:rPr>
        <w:lastRenderedPageBreak/>
        <w:t>R</w:t>
      </w:r>
      <w:r w:rsidRPr="00B3287E">
        <w:rPr>
          <w:sz w:val="22"/>
        </w:rPr>
        <w:t xml:space="preserve">eference to priority or intentionality whilst the Prevention and Relief duties are in place is no longer relevant. </w:t>
      </w:r>
    </w:p>
    <w:p w:rsidR="001B6860" w:rsidRDefault="001B6860" w:rsidP="00DA171C">
      <w:pPr>
        <w:jc w:val="both"/>
        <w:rPr>
          <w:sz w:val="22"/>
        </w:rPr>
      </w:pPr>
    </w:p>
    <w:p w:rsidR="009B4F62" w:rsidRDefault="009B4F62" w:rsidP="009B4F62">
      <w:pPr>
        <w:jc w:val="both"/>
        <w:rPr>
          <w:sz w:val="22"/>
        </w:rPr>
      </w:pPr>
      <w:r>
        <w:rPr>
          <w:sz w:val="22"/>
        </w:rPr>
        <w:t>P</w:t>
      </w:r>
      <w:r w:rsidRPr="009B4F62">
        <w:rPr>
          <w:sz w:val="22"/>
        </w:rPr>
        <w:t xml:space="preserve">ublic bodies (yet to be defined) </w:t>
      </w:r>
      <w:r>
        <w:rPr>
          <w:sz w:val="22"/>
        </w:rPr>
        <w:t xml:space="preserve">will </w:t>
      </w:r>
      <w:r w:rsidRPr="009B4F62">
        <w:rPr>
          <w:sz w:val="22"/>
        </w:rPr>
        <w:t xml:space="preserve">have a duty to refer anyone they believe is threatened with or actually homeless to </w:t>
      </w:r>
      <w:r>
        <w:rPr>
          <w:sz w:val="22"/>
        </w:rPr>
        <w:t xml:space="preserve">the relevant </w:t>
      </w:r>
      <w:r w:rsidRPr="009B4F62">
        <w:rPr>
          <w:sz w:val="22"/>
        </w:rPr>
        <w:t>L</w:t>
      </w:r>
      <w:r>
        <w:rPr>
          <w:sz w:val="22"/>
        </w:rPr>
        <w:t>ocal Authority</w:t>
      </w:r>
      <w:r w:rsidRPr="009B4F62">
        <w:rPr>
          <w:sz w:val="22"/>
        </w:rPr>
        <w:t xml:space="preserve">, which is likely to increase </w:t>
      </w:r>
      <w:r>
        <w:rPr>
          <w:sz w:val="22"/>
        </w:rPr>
        <w:t xml:space="preserve">the Housing team’s </w:t>
      </w:r>
      <w:r w:rsidRPr="009B4F62">
        <w:rPr>
          <w:sz w:val="22"/>
        </w:rPr>
        <w:t>workload considerably</w:t>
      </w:r>
      <w:r>
        <w:rPr>
          <w:sz w:val="22"/>
        </w:rPr>
        <w:t>.</w:t>
      </w:r>
      <w:r w:rsidR="002F3D0A">
        <w:rPr>
          <w:sz w:val="22"/>
        </w:rPr>
        <w:t xml:space="preserve"> Within the PHP’s is it a requirement to identify what external support the applicant will require in order to meet all of their health and wellbeing outcomes and this will require </w:t>
      </w:r>
      <w:r w:rsidR="00E652C3">
        <w:rPr>
          <w:sz w:val="22"/>
        </w:rPr>
        <w:t xml:space="preserve">the </w:t>
      </w:r>
      <w:r w:rsidR="002F3D0A">
        <w:rPr>
          <w:sz w:val="22"/>
        </w:rPr>
        <w:t xml:space="preserve">Housing </w:t>
      </w:r>
      <w:r w:rsidR="00E652C3">
        <w:rPr>
          <w:sz w:val="22"/>
        </w:rPr>
        <w:t xml:space="preserve">team </w:t>
      </w:r>
      <w:r w:rsidR="002F3D0A">
        <w:rPr>
          <w:sz w:val="22"/>
        </w:rPr>
        <w:t xml:space="preserve">to have more </w:t>
      </w:r>
      <w:r w:rsidR="00E652C3">
        <w:rPr>
          <w:sz w:val="22"/>
        </w:rPr>
        <w:t>in-depth</w:t>
      </w:r>
      <w:r w:rsidR="002F3D0A">
        <w:rPr>
          <w:sz w:val="22"/>
        </w:rPr>
        <w:t xml:space="preserve"> liaison with providers and external agencies.  </w:t>
      </w:r>
    </w:p>
    <w:p w:rsidR="002F3D0A" w:rsidRPr="009B4F62" w:rsidRDefault="002F3D0A" w:rsidP="009B4F62">
      <w:pPr>
        <w:jc w:val="both"/>
        <w:rPr>
          <w:sz w:val="22"/>
        </w:rPr>
      </w:pPr>
    </w:p>
    <w:p w:rsidR="009B4F62" w:rsidRPr="009B4F62" w:rsidRDefault="009B4F62" w:rsidP="009B4F62">
      <w:pPr>
        <w:jc w:val="both"/>
        <w:rPr>
          <w:sz w:val="22"/>
        </w:rPr>
      </w:pPr>
      <w:r w:rsidRPr="009B4F62">
        <w:rPr>
          <w:sz w:val="22"/>
        </w:rPr>
        <w:t xml:space="preserve">Every interaction with </w:t>
      </w:r>
      <w:r>
        <w:rPr>
          <w:sz w:val="22"/>
        </w:rPr>
        <w:t xml:space="preserve">a customer </w:t>
      </w:r>
      <w:r w:rsidRPr="009B4F62">
        <w:rPr>
          <w:sz w:val="22"/>
        </w:rPr>
        <w:t xml:space="preserve">must be recorded and submitted to the </w:t>
      </w:r>
      <w:r>
        <w:rPr>
          <w:sz w:val="22"/>
        </w:rPr>
        <w:t>Government</w:t>
      </w:r>
      <w:r w:rsidRPr="009B4F62">
        <w:rPr>
          <w:sz w:val="22"/>
        </w:rPr>
        <w:t xml:space="preserve"> on a quarterly basis, representing a significant increase in the amount and type of data recording required for submission to </w:t>
      </w:r>
      <w:r w:rsidR="00BC36DD">
        <w:rPr>
          <w:sz w:val="22"/>
        </w:rPr>
        <w:t>G</w:t>
      </w:r>
      <w:r w:rsidRPr="009B4F62">
        <w:rPr>
          <w:sz w:val="22"/>
        </w:rPr>
        <w:t>overnment</w:t>
      </w:r>
      <w:r w:rsidR="00BC36DD">
        <w:rPr>
          <w:sz w:val="22"/>
        </w:rPr>
        <w:t>.</w:t>
      </w:r>
    </w:p>
    <w:p w:rsidR="009B4F62" w:rsidRPr="009B4F62" w:rsidRDefault="009B4F62" w:rsidP="009B4F62">
      <w:pPr>
        <w:jc w:val="both"/>
        <w:rPr>
          <w:sz w:val="22"/>
        </w:rPr>
      </w:pPr>
    </w:p>
    <w:p w:rsidR="009B4F62" w:rsidRPr="009B4F62" w:rsidRDefault="00BC36DD" w:rsidP="009B4F62">
      <w:pPr>
        <w:jc w:val="both"/>
        <w:rPr>
          <w:sz w:val="22"/>
        </w:rPr>
      </w:pPr>
      <w:r>
        <w:rPr>
          <w:sz w:val="22"/>
        </w:rPr>
        <w:t xml:space="preserve">It is </w:t>
      </w:r>
      <w:r w:rsidR="009B4F62" w:rsidRPr="009B4F62">
        <w:rPr>
          <w:sz w:val="22"/>
        </w:rPr>
        <w:t>predict</w:t>
      </w:r>
      <w:r>
        <w:rPr>
          <w:sz w:val="22"/>
        </w:rPr>
        <w:t>ed</w:t>
      </w:r>
      <w:r w:rsidR="009B4F62" w:rsidRPr="009B4F62">
        <w:rPr>
          <w:sz w:val="22"/>
        </w:rPr>
        <w:t xml:space="preserve"> there will be a considerable increase in requests for assistance from single people, who are not a priority under current legislation and to whom the </w:t>
      </w:r>
      <w:r>
        <w:rPr>
          <w:sz w:val="22"/>
        </w:rPr>
        <w:t>C</w:t>
      </w:r>
      <w:r w:rsidR="009B4F62" w:rsidRPr="009B4F62">
        <w:rPr>
          <w:sz w:val="22"/>
        </w:rPr>
        <w:t>ouncil presently need only provide advice.</w:t>
      </w:r>
    </w:p>
    <w:p w:rsidR="009B4F62" w:rsidRDefault="009B4F62" w:rsidP="00DA171C">
      <w:pPr>
        <w:jc w:val="both"/>
        <w:rPr>
          <w:sz w:val="22"/>
        </w:rPr>
      </w:pPr>
    </w:p>
    <w:p w:rsidR="00F52200" w:rsidRDefault="001C2027" w:rsidP="00DA171C">
      <w:pPr>
        <w:jc w:val="both"/>
        <w:rPr>
          <w:sz w:val="22"/>
        </w:rPr>
      </w:pPr>
      <w:r>
        <w:rPr>
          <w:sz w:val="22"/>
        </w:rPr>
        <w:t xml:space="preserve">In order to provide resilience across a small team it is suggested that all Officers within the Housing Options Team are generic and decision makers. As the Act </w:t>
      </w:r>
      <w:r w:rsidR="00F52200">
        <w:rPr>
          <w:sz w:val="22"/>
        </w:rPr>
        <w:t xml:space="preserve">incites </w:t>
      </w:r>
      <w:r>
        <w:rPr>
          <w:sz w:val="22"/>
        </w:rPr>
        <w:t xml:space="preserve">a change to the current way of working this </w:t>
      </w:r>
      <w:r w:rsidR="00F52200">
        <w:rPr>
          <w:sz w:val="22"/>
        </w:rPr>
        <w:t xml:space="preserve">will </w:t>
      </w:r>
      <w:r>
        <w:rPr>
          <w:sz w:val="22"/>
        </w:rPr>
        <w:t>mean a change is required for the Housing Advice Officer</w:t>
      </w:r>
      <w:r w:rsidR="00F52200">
        <w:rPr>
          <w:sz w:val="22"/>
        </w:rPr>
        <w:t xml:space="preserve"> to become a Housing Options Officer, which will </w:t>
      </w:r>
      <w:r w:rsidR="00F52200" w:rsidRPr="00F52200">
        <w:rPr>
          <w:sz w:val="22"/>
        </w:rPr>
        <w:t>increase in scale from scale 6 to SO1-2.</w:t>
      </w:r>
    </w:p>
    <w:p w:rsidR="00BC36DD" w:rsidRPr="00F52200" w:rsidRDefault="00BC36DD" w:rsidP="00DA171C">
      <w:pPr>
        <w:jc w:val="both"/>
        <w:rPr>
          <w:sz w:val="22"/>
        </w:rPr>
      </w:pPr>
    </w:p>
    <w:p w:rsidR="001C2027" w:rsidRDefault="00DA171C" w:rsidP="00B3287E">
      <w:pPr>
        <w:rPr>
          <w:sz w:val="22"/>
        </w:rPr>
      </w:pPr>
      <w:r>
        <w:rPr>
          <w:sz w:val="22"/>
        </w:rPr>
        <w:t>Taking into account the current workload and all of the new requirements that will be expected of the Council, it</w:t>
      </w:r>
      <w:r w:rsidR="001C2027">
        <w:rPr>
          <w:sz w:val="22"/>
        </w:rPr>
        <w:t xml:space="preserve"> </w:t>
      </w:r>
      <w:r>
        <w:rPr>
          <w:sz w:val="22"/>
        </w:rPr>
        <w:t xml:space="preserve">is </w:t>
      </w:r>
      <w:r w:rsidR="001C2027">
        <w:rPr>
          <w:sz w:val="22"/>
        </w:rPr>
        <w:t xml:space="preserve">estimated that </w:t>
      </w:r>
      <w:r>
        <w:rPr>
          <w:sz w:val="22"/>
        </w:rPr>
        <w:t xml:space="preserve">an </w:t>
      </w:r>
      <w:r w:rsidR="001C2027">
        <w:rPr>
          <w:sz w:val="22"/>
        </w:rPr>
        <w:t xml:space="preserve">additional two </w:t>
      </w:r>
      <w:r>
        <w:rPr>
          <w:sz w:val="22"/>
        </w:rPr>
        <w:t>Housing Options Officers will be needed to comply with the legislation.</w:t>
      </w:r>
    </w:p>
    <w:p w:rsidR="00DA171C" w:rsidRDefault="00DA171C" w:rsidP="00B3287E">
      <w:pPr>
        <w:rPr>
          <w:sz w:val="22"/>
        </w:rPr>
      </w:pPr>
    </w:p>
    <w:p w:rsidR="001B6860" w:rsidRPr="001B6860" w:rsidRDefault="001B6860" w:rsidP="00B3287E">
      <w:pPr>
        <w:rPr>
          <w:b/>
          <w:sz w:val="22"/>
        </w:rPr>
      </w:pPr>
      <w:r w:rsidRPr="001B6860">
        <w:rPr>
          <w:b/>
          <w:sz w:val="22"/>
        </w:rPr>
        <w:t>Reviews</w:t>
      </w:r>
    </w:p>
    <w:p w:rsidR="00641C41" w:rsidRDefault="00641C41" w:rsidP="00BF3D38">
      <w:pPr>
        <w:rPr>
          <w:sz w:val="22"/>
        </w:rPr>
      </w:pPr>
    </w:p>
    <w:p w:rsidR="00641C41" w:rsidRDefault="00641C41" w:rsidP="00641C41">
      <w:pPr>
        <w:pStyle w:val="ListParagraph"/>
        <w:ind w:left="0"/>
        <w:jc w:val="both"/>
        <w:rPr>
          <w:rFonts w:ascii="Arial" w:hAnsi="Arial" w:cs="Arial"/>
          <w:color w:val="000000"/>
          <w:sz w:val="22"/>
          <w:szCs w:val="22"/>
        </w:rPr>
      </w:pPr>
      <w:r>
        <w:rPr>
          <w:rFonts w:ascii="Arial" w:hAnsi="Arial" w:cs="Arial"/>
          <w:color w:val="000000"/>
          <w:sz w:val="22"/>
          <w:szCs w:val="22"/>
        </w:rPr>
        <w:t>The increased requirements in the Act mean that applicants are able to seek a review of all elements of the new duties as well as their current review rights regarding their accommodation or the decision issued.</w:t>
      </w:r>
    </w:p>
    <w:p w:rsidR="00641C41" w:rsidRDefault="00641C41" w:rsidP="00641C41">
      <w:pPr>
        <w:pStyle w:val="ListParagraph"/>
        <w:ind w:left="0"/>
        <w:jc w:val="both"/>
        <w:rPr>
          <w:rFonts w:ascii="Arial" w:hAnsi="Arial" w:cs="Arial"/>
          <w:color w:val="000000"/>
          <w:sz w:val="22"/>
          <w:szCs w:val="22"/>
        </w:rPr>
      </w:pPr>
    </w:p>
    <w:p w:rsidR="00641C41" w:rsidRDefault="00C5015F" w:rsidP="00641C41">
      <w:pPr>
        <w:pStyle w:val="ListParagraph"/>
        <w:ind w:left="0"/>
        <w:jc w:val="both"/>
        <w:rPr>
          <w:rFonts w:ascii="Arial" w:hAnsi="Arial" w:cs="Arial"/>
          <w:color w:val="000000"/>
          <w:sz w:val="22"/>
          <w:szCs w:val="22"/>
        </w:rPr>
      </w:pPr>
      <w:r>
        <w:rPr>
          <w:rFonts w:ascii="Arial" w:hAnsi="Arial" w:cs="Arial"/>
          <w:color w:val="000000"/>
          <w:sz w:val="22"/>
          <w:szCs w:val="22"/>
        </w:rPr>
        <w:t>There are currently four</w:t>
      </w:r>
      <w:r w:rsidR="008B70D3">
        <w:rPr>
          <w:rFonts w:ascii="Arial" w:hAnsi="Arial" w:cs="Arial"/>
          <w:color w:val="000000"/>
          <w:sz w:val="22"/>
          <w:szCs w:val="22"/>
        </w:rPr>
        <w:t xml:space="preserve"> rights of review for customers and as </w:t>
      </w:r>
      <w:r w:rsidR="00C53485">
        <w:rPr>
          <w:rFonts w:ascii="Arial" w:hAnsi="Arial" w:cs="Arial"/>
          <w:color w:val="000000"/>
          <w:sz w:val="22"/>
          <w:szCs w:val="22"/>
        </w:rPr>
        <w:t>there will be an additional seven rights of review for customers i</w:t>
      </w:r>
      <w:r w:rsidR="00641C41">
        <w:rPr>
          <w:rFonts w:ascii="Arial" w:hAnsi="Arial" w:cs="Arial"/>
          <w:color w:val="000000"/>
          <w:sz w:val="22"/>
          <w:szCs w:val="22"/>
        </w:rPr>
        <w:t xml:space="preserve">t is projected that reviews </w:t>
      </w:r>
      <w:r>
        <w:rPr>
          <w:rFonts w:ascii="Arial" w:hAnsi="Arial" w:cs="Arial"/>
          <w:color w:val="000000"/>
          <w:sz w:val="22"/>
          <w:szCs w:val="22"/>
        </w:rPr>
        <w:t>are likely to</w:t>
      </w:r>
      <w:r w:rsidR="00641C41">
        <w:rPr>
          <w:rFonts w:ascii="Arial" w:hAnsi="Arial" w:cs="Arial"/>
          <w:color w:val="000000"/>
          <w:sz w:val="22"/>
          <w:szCs w:val="22"/>
        </w:rPr>
        <w:t xml:space="preserve"> increase by </w:t>
      </w:r>
      <w:r w:rsidR="00C53485">
        <w:rPr>
          <w:rFonts w:ascii="Arial" w:hAnsi="Arial" w:cs="Arial"/>
          <w:color w:val="000000"/>
          <w:sz w:val="22"/>
          <w:szCs w:val="22"/>
        </w:rPr>
        <w:t>at least</w:t>
      </w:r>
      <w:r w:rsidR="00641C41">
        <w:rPr>
          <w:rFonts w:ascii="Arial" w:hAnsi="Arial" w:cs="Arial"/>
          <w:color w:val="000000"/>
          <w:sz w:val="22"/>
          <w:szCs w:val="22"/>
        </w:rPr>
        <w:t xml:space="preserve"> </w:t>
      </w:r>
      <w:r>
        <w:rPr>
          <w:rFonts w:ascii="Arial" w:hAnsi="Arial" w:cs="Arial"/>
          <w:color w:val="000000"/>
          <w:sz w:val="22"/>
          <w:szCs w:val="22"/>
        </w:rPr>
        <w:t>100</w:t>
      </w:r>
      <w:r w:rsidR="00641C41">
        <w:rPr>
          <w:rFonts w:ascii="Arial" w:hAnsi="Arial" w:cs="Arial"/>
          <w:color w:val="000000"/>
          <w:sz w:val="22"/>
          <w:szCs w:val="22"/>
        </w:rPr>
        <w:t>%.  As the legal requirements of conducting a homelessness review remain unchanged, it is likely that in some cases the Council could be conducting several reviews in respect of one client in relation to different elements of the Act.</w:t>
      </w:r>
    </w:p>
    <w:p w:rsidR="00641C41" w:rsidRDefault="00641C41" w:rsidP="00641C41">
      <w:pPr>
        <w:pStyle w:val="ListParagraph"/>
        <w:jc w:val="both"/>
        <w:rPr>
          <w:rFonts w:ascii="Arial" w:hAnsi="Arial" w:cs="Arial"/>
          <w:color w:val="000000"/>
          <w:sz w:val="22"/>
          <w:szCs w:val="22"/>
        </w:rPr>
      </w:pPr>
    </w:p>
    <w:p w:rsidR="00641C41" w:rsidRDefault="00641C41" w:rsidP="00641C41">
      <w:pPr>
        <w:pStyle w:val="ListParagraph"/>
        <w:ind w:left="0"/>
        <w:jc w:val="both"/>
        <w:rPr>
          <w:rFonts w:ascii="Arial" w:hAnsi="Arial" w:cs="Arial"/>
          <w:color w:val="000000"/>
          <w:sz w:val="22"/>
          <w:szCs w:val="22"/>
        </w:rPr>
      </w:pPr>
      <w:r>
        <w:rPr>
          <w:rFonts w:ascii="Arial" w:hAnsi="Arial" w:cs="Arial"/>
          <w:color w:val="000000"/>
          <w:sz w:val="22"/>
          <w:szCs w:val="22"/>
        </w:rPr>
        <w:t xml:space="preserve">It is important to note that whilst reviews are pending, temporary accommodation provision </w:t>
      </w:r>
      <w:r w:rsidR="00C53485">
        <w:rPr>
          <w:rFonts w:ascii="Arial" w:hAnsi="Arial" w:cs="Arial"/>
          <w:color w:val="000000"/>
          <w:sz w:val="22"/>
          <w:szCs w:val="22"/>
        </w:rPr>
        <w:t>could</w:t>
      </w:r>
      <w:r>
        <w:rPr>
          <w:rFonts w:ascii="Arial" w:hAnsi="Arial" w:cs="Arial"/>
          <w:color w:val="000000"/>
          <w:sz w:val="22"/>
          <w:szCs w:val="22"/>
        </w:rPr>
        <w:t xml:space="preserve"> continue</w:t>
      </w:r>
      <w:r w:rsidR="00C53485">
        <w:rPr>
          <w:rFonts w:ascii="Arial" w:hAnsi="Arial" w:cs="Arial"/>
          <w:color w:val="000000"/>
          <w:sz w:val="22"/>
          <w:szCs w:val="22"/>
        </w:rPr>
        <w:t>, depending on the circumstances</w:t>
      </w:r>
      <w:r>
        <w:rPr>
          <w:rFonts w:ascii="Arial" w:hAnsi="Arial" w:cs="Arial"/>
          <w:color w:val="000000"/>
          <w:sz w:val="22"/>
          <w:szCs w:val="22"/>
        </w:rPr>
        <w:t xml:space="preserve">.  </w:t>
      </w:r>
    </w:p>
    <w:p w:rsidR="00641C41" w:rsidRDefault="00641C41" w:rsidP="00C53485">
      <w:pPr>
        <w:pStyle w:val="ListParagraph"/>
        <w:ind w:left="0"/>
        <w:jc w:val="both"/>
        <w:rPr>
          <w:rFonts w:ascii="Arial" w:hAnsi="Arial" w:cs="Arial"/>
          <w:color w:val="000000"/>
          <w:sz w:val="22"/>
          <w:szCs w:val="22"/>
        </w:rPr>
      </w:pPr>
    </w:p>
    <w:p w:rsidR="00C53485" w:rsidRDefault="00C53485" w:rsidP="00641C41">
      <w:pPr>
        <w:pStyle w:val="ListParagraph"/>
        <w:ind w:left="0"/>
        <w:jc w:val="both"/>
        <w:rPr>
          <w:rFonts w:ascii="Arial" w:hAnsi="Arial" w:cs="Arial"/>
          <w:color w:val="000000"/>
          <w:sz w:val="22"/>
          <w:szCs w:val="22"/>
        </w:rPr>
      </w:pPr>
      <w:r>
        <w:rPr>
          <w:rFonts w:ascii="Arial" w:hAnsi="Arial" w:cs="Arial"/>
          <w:color w:val="000000"/>
          <w:sz w:val="22"/>
          <w:szCs w:val="22"/>
        </w:rPr>
        <w:t xml:space="preserve">As is the legal requirement, </w:t>
      </w:r>
      <w:r w:rsidR="00641C41">
        <w:rPr>
          <w:rFonts w:ascii="Arial" w:hAnsi="Arial" w:cs="Arial"/>
          <w:color w:val="000000"/>
          <w:sz w:val="22"/>
          <w:szCs w:val="22"/>
        </w:rPr>
        <w:t>reviews are undertaken by an Officer independent from the original decision</w:t>
      </w:r>
      <w:r>
        <w:rPr>
          <w:rFonts w:ascii="Arial" w:hAnsi="Arial" w:cs="Arial"/>
          <w:color w:val="000000"/>
          <w:sz w:val="22"/>
          <w:szCs w:val="22"/>
        </w:rPr>
        <w:t>. For independence and efficiently this is contracted out, with the service going out to tender in the next three months.</w:t>
      </w:r>
    </w:p>
    <w:p w:rsidR="00C53485" w:rsidRDefault="00C53485" w:rsidP="00641C41">
      <w:pPr>
        <w:pStyle w:val="ListParagraph"/>
        <w:ind w:left="0"/>
        <w:jc w:val="both"/>
        <w:rPr>
          <w:rFonts w:ascii="Arial" w:hAnsi="Arial" w:cs="Arial"/>
          <w:color w:val="000000"/>
          <w:sz w:val="22"/>
          <w:szCs w:val="22"/>
        </w:rPr>
      </w:pPr>
    </w:p>
    <w:p w:rsidR="00641C41" w:rsidRDefault="00641C41" w:rsidP="00641C41">
      <w:pPr>
        <w:pStyle w:val="ListParagraph"/>
        <w:ind w:left="0"/>
        <w:jc w:val="both"/>
        <w:rPr>
          <w:rFonts w:ascii="Arial" w:hAnsi="Arial" w:cs="Arial"/>
          <w:color w:val="000000"/>
          <w:sz w:val="22"/>
          <w:szCs w:val="22"/>
        </w:rPr>
      </w:pPr>
      <w:r>
        <w:rPr>
          <w:rFonts w:ascii="Arial" w:hAnsi="Arial" w:cs="Arial"/>
          <w:color w:val="000000"/>
          <w:sz w:val="22"/>
          <w:szCs w:val="22"/>
        </w:rPr>
        <w:t xml:space="preserve">An increase in reviews will </w:t>
      </w:r>
      <w:r w:rsidR="00C53485">
        <w:rPr>
          <w:rFonts w:ascii="Arial" w:hAnsi="Arial" w:cs="Arial"/>
          <w:color w:val="000000"/>
          <w:sz w:val="22"/>
          <w:szCs w:val="22"/>
        </w:rPr>
        <w:t xml:space="preserve">result in an increase in cost which </w:t>
      </w:r>
      <w:r w:rsidR="009C7ADC">
        <w:rPr>
          <w:rFonts w:ascii="Arial" w:hAnsi="Arial" w:cs="Arial"/>
          <w:color w:val="000000"/>
          <w:sz w:val="22"/>
          <w:szCs w:val="22"/>
        </w:rPr>
        <w:t>will be in excess of t</w:t>
      </w:r>
      <w:r w:rsidR="00C53485">
        <w:rPr>
          <w:rFonts w:ascii="Arial" w:hAnsi="Arial" w:cs="Arial"/>
          <w:color w:val="000000"/>
          <w:sz w:val="22"/>
          <w:szCs w:val="22"/>
        </w:rPr>
        <w:t xml:space="preserve">he current </w:t>
      </w:r>
      <w:r w:rsidR="009C7ADC">
        <w:rPr>
          <w:rFonts w:ascii="Arial" w:hAnsi="Arial" w:cs="Arial"/>
          <w:color w:val="000000"/>
          <w:sz w:val="22"/>
          <w:szCs w:val="22"/>
        </w:rPr>
        <w:t xml:space="preserve">budget </w:t>
      </w:r>
      <w:r w:rsidR="00C53485">
        <w:rPr>
          <w:rFonts w:ascii="Arial" w:hAnsi="Arial" w:cs="Arial"/>
          <w:color w:val="000000"/>
          <w:sz w:val="22"/>
          <w:szCs w:val="22"/>
        </w:rPr>
        <w:t xml:space="preserve">allocation. </w:t>
      </w:r>
      <w:r w:rsidR="00DA171C">
        <w:rPr>
          <w:rFonts w:ascii="Arial" w:hAnsi="Arial" w:cs="Arial"/>
          <w:color w:val="000000"/>
          <w:sz w:val="22"/>
          <w:szCs w:val="22"/>
        </w:rPr>
        <w:t xml:space="preserve">A </w:t>
      </w:r>
      <w:r w:rsidR="008B70D3">
        <w:rPr>
          <w:rFonts w:ascii="Arial" w:hAnsi="Arial" w:cs="Arial"/>
          <w:color w:val="000000"/>
          <w:sz w:val="22"/>
          <w:szCs w:val="22"/>
        </w:rPr>
        <w:t>100</w:t>
      </w:r>
      <w:r w:rsidR="00DA171C">
        <w:rPr>
          <w:rFonts w:ascii="Arial" w:hAnsi="Arial" w:cs="Arial"/>
          <w:color w:val="000000"/>
          <w:sz w:val="22"/>
          <w:szCs w:val="22"/>
        </w:rPr>
        <w:t>% increase is therefore requested to cover the additional legal requirements.</w:t>
      </w:r>
    </w:p>
    <w:p w:rsidR="001B6860" w:rsidRDefault="001B6860" w:rsidP="001B6860">
      <w:pPr>
        <w:rPr>
          <w:b/>
          <w:sz w:val="22"/>
        </w:rPr>
      </w:pPr>
    </w:p>
    <w:p w:rsidR="001B6860" w:rsidRPr="001B6860" w:rsidRDefault="001B6860" w:rsidP="001B6860">
      <w:pPr>
        <w:rPr>
          <w:b/>
          <w:sz w:val="22"/>
        </w:rPr>
      </w:pPr>
      <w:r w:rsidRPr="001B6860">
        <w:rPr>
          <w:b/>
          <w:sz w:val="22"/>
        </w:rPr>
        <w:t>Home Connections Computer System</w:t>
      </w:r>
    </w:p>
    <w:p w:rsidR="001B6860" w:rsidRPr="00641C41" w:rsidRDefault="001B6860" w:rsidP="001B6860">
      <w:pPr>
        <w:rPr>
          <w:sz w:val="22"/>
        </w:rPr>
      </w:pPr>
      <w:r w:rsidRPr="00B3287E">
        <w:rPr>
          <w:sz w:val="22"/>
        </w:rPr>
        <w:t xml:space="preserve"> </w:t>
      </w:r>
    </w:p>
    <w:p w:rsidR="001B6860" w:rsidRDefault="001B6860" w:rsidP="00DA171C">
      <w:pPr>
        <w:jc w:val="both"/>
        <w:rPr>
          <w:sz w:val="22"/>
        </w:rPr>
      </w:pPr>
      <w:r w:rsidRPr="00641C41">
        <w:rPr>
          <w:sz w:val="22"/>
        </w:rPr>
        <w:t xml:space="preserve">The Act is highly prescriptive </w:t>
      </w:r>
      <w:r>
        <w:rPr>
          <w:sz w:val="22"/>
        </w:rPr>
        <w:t>and resource intensive so it is essential that an efficient computer system is in place to assist with the additional burdens placed on the Authority.</w:t>
      </w:r>
    </w:p>
    <w:p w:rsidR="00641C41" w:rsidRDefault="00641C41" w:rsidP="00DA171C">
      <w:pPr>
        <w:pStyle w:val="ListParagraph"/>
        <w:ind w:left="0"/>
        <w:jc w:val="both"/>
        <w:rPr>
          <w:rFonts w:ascii="Arial" w:hAnsi="Arial" w:cs="Arial"/>
          <w:color w:val="000000"/>
          <w:sz w:val="22"/>
          <w:szCs w:val="22"/>
        </w:rPr>
      </w:pPr>
    </w:p>
    <w:p w:rsidR="00DA171C" w:rsidRDefault="00DA171C" w:rsidP="00DA171C">
      <w:pPr>
        <w:pStyle w:val="ListParagraph"/>
        <w:ind w:left="0"/>
        <w:jc w:val="both"/>
        <w:rPr>
          <w:rFonts w:ascii="Arial" w:hAnsi="Arial" w:cs="Arial"/>
          <w:color w:val="000000"/>
          <w:sz w:val="22"/>
          <w:szCs w:val="22"/>
        </w:rPr>
      </w:pPr>
      <w:r w:rsidRPr="00DA171C">
        <w:rPr>
          <w:rFonts w:ascii="Arial" w:hAnsi="Arial" w:cs="Arial"/>
          <w:color w:val="000000"/>
          <w:sz w:val="22"/>
          <w:szCs w:val="22"/>
        </w:rPr>
        <w:t>Locata Housing Services (LHS) currently provide the Council with a web based system used to manage the Housing Needs Register, the allocation of affordable housing, the delivery of the housing advice service and homelessness duties and any associated functions.</w:t>
      </w:r>
    </w:p>
    <w:p w:rsidR="00ED7ADF" w:rsidRPr="00DA171C" w:rsidRDefault="00ED7ADF" w:rsidP="00DA171C">
      <w:pPr>
        <w:pStyle w:val="ListParagraph"/>
        <w:ind w:left="0"/>
        <w:jc w:val="both"/>
        <w:rPr>
          <w:rFonts w:ascii="Arial" w:hAnsi="Arial" w:cs="Arial"/>
          <w:color w:val="000000"/>
          <w:sz w:val="22"/>
          <w:szCs w:val="22"/>
        </w:rPr>
      </w:pPr>
    </w:p>
    <w:p w:rsidR="00DA171C" w:rsidRDefault="00DA171C" w:rsidP="00DA171C">
      <w:pPr>
        <w:pStyle w:val="ListParagraph"/>
        <w:ind w:left="0"/>
        <w:jc w:val="both"/>
        <w:rPr>
          <w:rFonts w:ascii="Arial" w:hAnsi="Arial" w:cs="Arial"/>
          <w:color w:val="000000"/>
          <w:sz w:val="22"/>
          <w:szCs w:val="22"/>
        </w:rPr>
      </w:pPr>
      <w:r w:rsidRPr="00DA171C">
        <w:rPr>
          <w:rFonts w:ascii="Arial" w:hAnsi="Arial" w:cs="Arial"/>
          <w:color w:val="000000"/>
          <w:sz w:val="22"/>
          <w:szCs w:val="22"/>
        </w:rPr>
        <w:t>Home Connections are a competitor of LHS and offer a similar service.</w:t>
      </w:r>
    </w:p>
    <w:p w:rsidR="009B4F62" w:rsidRDefault="009B4F62" w:rsidP="009B4F62">
      <w:pPr>
        <w:pStyle w:val="NoSpacing"/>
        <w:jc w:val="both"/>
        <w:rPr>
          <w:sz w:val="22"/>
          <w:szCs w:val="22"/>
        </w:rPr>
      </w:pPr>
    </w:p>
    <w:p w:rsidR="009B4F62" w:rsidRPr="009B4F62" w:rsidRDefault="009B4F62" w:rsidP="009B4F62">
      <w:pPr>
        <w:pStyle w:val="NoSpacing"/>
        <w:jc w:val="both"/>
        <w:rPr>
          <w:sz w:val="22"/>
          <w:szCs w:val="22"/>
        </w:rPr>
      </w:pPr>
      <w:r w:rsidRPr="009B4F62">
        <w:rPr>
          <w:sz w:val="22"/>
          <w:szCs w:val="22"/>
        </w:rPr>
        <w:t>The contract with LHS expires on 4 December 2018. The contract can only be terminated in the event of a “Force Majeure”, failure to deliver the service or LHS entering bankruptcy or similar.</w:t>
      </w:r>
    </w:p>
    <w:p w:rsidR="00641C41" w:rsidRPr="009B4F62" w:rsidRDefault="00641C41" w:rsidP="009B4F62">
      <w:pPr>
        <w:jc w:val="both"/>
        <w:rPr>
          <w:sz w:val="22"/>
          <w:szCs w:val="22"/>
        </w:rPr>
      </w:pPr>
    </w:p>
    <w:p w:rsidR="00BC36DD" w:rsidRDefault="00BC36DD" w:rsidP="009B4F62">
      <w:pPr>
        <w:pStyle w:val="NoSpacing"/>
        <w:jc w:val="both"/>
        <w:rPr>
          <w:rFonts w:eastAsia="Calibri"/>
          <w:sz w:val="22"/>
          <w:szCs w:val="22"/>
          <w:lang w:eastAsia="en-US"/>
        </w:rPr>
      </w:pPr>
      <w:r w:rsidRPr="00BC36DD">
        <w:rPr>
          <w:rFonts w:eastAsia="Calibri"/>
          <w:sz w:val="22"/>
          <w:szCs w:val="22"/>
          <w:lang w:eastAsia="en-US"/>
        </w:rPr>
        <w:t xml:space="preserve">To enable efficient and effective customer service and embrace </w:t>
      </w:r>
      <w:r>
        <w:rPr>
          <w:rFonts w:eastAsia="Calibri"/>
          <w:sz w:val="22"/>
          <w:szCs w:val="22"/>
          <w:lang w:eastAsia="en-US"/>
        </w:rPr>
        <w:t xml:space="preserve">the Council’s </w:t>
      </w:r>
      <w:r w:rsidRPr="00BC36DD">
        <w:rPr>
          <w:rFonts w:eastAsia="Calibri"/>
          <w:sz w:val="22"/>
          <w:szCs w:val="22"/>
          <w:lang w:eastAsia="en-US"/>
        </w:rPr>
        <w:t xml:space="preserve">digital principles, a new integrated Housing IT system is needed as soon as possible.  </w:t>
      </w:r>
      <w:r>
        <w:rPr>
          <w:rFonts w:eastAsia="Calibri"/>
          <w:sz w:val="22"/>
          <w:szCs w:val="22"/>
          <w:lang w:eastAsia="en-US"/>
        </w:rPr>
        <w:t>A</w:t>
      </w:r>
      <w:r w:rsidRPr="00BC36DD">
        <w:rPr>
          <w:rFonts w:eastAsia="Calibri"/>
          <w:sz w:val="22"/>
          <w:szCs w:val="22"/>
          <w:lang w:eastAsia="en-US"/>
        </w:rPr>
        <w:t>ll housing services processes and data management from end to end</w:t>
      </w:r>
      <w:r>
        <w:rPr>
          <w:rFonts w:eastAsia="Calibri"/>
          <w:sz w:val="22"/>
          <w:szCs w:val="22"/>
          <w:lang w:eastAsia="en-US"/>
        </w:rPr>
        <w:t xml:space="preserve"> is needed;</w:t>
      </w:r>
      <w:r w:rsidRPr="00BC36DD">
        <w:rPr>
          <w:rFonts w:eastAsia="Calibri"/>
          <w:sz w:val="22"/>
          <w:szCs w:val="22"/>
          <w:lang w:eastAsia="en-US"/>
        </w:rPr>
        <w:t xml:space="preserve"> from taking homeless applications, applications to the Housing Register, through to the choice based lettings system</w:t>
      </w:r>
      <w:r>
        <w:rPr>
          <w:rFonts w:eastAsia="Calibri"/>
          <w:sz w:val="22"/>
          <w:szCs w:val="22"/>
          <w:lang w:eastAsia="en-US"/>
        </w:rPr>
        <w:t xml:space="preserve"> and</w:t>
      </w:r>
      <w:r w:rsidRPr="00BC36DD">
        <w:rPr>
          <w:rFonts w:eastAsia="Calibri"/>
          <w:sz w:val="22"/>
          <w:szCs w:val="22"/>
          <w:lang w:eastAsia="en-US"/>
        </w:rPr>
        <w:t xml:space="preserve"> managing the </w:t>
      </w:r>
      <w:r>
        <w:rPr>
          <w:rFonts w:eastAsia="Calibri"/>
          <w:sz w:val="22"/>
          <w:szCs w:val="22"/>
          <w:lang w:eastAsia="en-US"/>
        </w:rPr>
        <w:t xml:space="preserve">varied </w:t>
      </w:r>
      <w:r w:rsidRPr="00BC36DD">
        <w:rPr>
          <w:rFonts w:eastAsia="Calibri"/>
          <w:sz w:val="22"/>
          <w:szCs w:val="22"/>
          <w:lang w:eastAsia="en-US"/>
        </w:rPr>
        <w:t>temporary ac</w:t>
      </w:r>
      <w:r>
        <w:rPr>
          <w:rFonts w:eastAsia="Calibri"/>
          <w:sz w:val="22"/>
          <w:szCs w:val="22"/>
          <w:lang w:eastAsia="en-US"/>
        </w:rPr>
        <w:t>commodation portfolio</w:t>
      </w:r>
      <w:r w:rsidRPr="00BC36DD">
        <w:rPr>
          <w:rFonts w:eastAsia="Calibri"/>
          <w:sz w:val="22"/>
          <w:szCs w:val="22"/>
          <w:lang w:eastAsia="en-US"/>
        </w:rPr>
        <w:t xml:space="preserve">.  Our current Housing IT system has not met our needs for some time now.   Recent soft market testing has established that using the current provider to attempt to meet our IT requirements will not represent value for money for the </w:t>
      </w:r>
      <w:r>
        <w:rPr>
          <w:rFonts w:eastAsia="Calibri"/>
          <w:sz w:val="22"/>
          <w:szCs w:val="22"/>
          <w:lang w:eastAsia="en-US"/>
        </w:rPr>
        <w:t>C</w:t>
      </w:r>
      <w:r w:rsidRPr="00BC36DD">
        <w:rPr>
          <w:rFonts w:eastAsia="Calibri"/>
          <w:sz w:val="22"/>
          <w:szCs w:val="22"/>
          <w:lang w:eastAsia="en-US"/>
        </w:rPr>
        <w:t xml:space="preserve">ouncil. </w:t>
      </w:r>
      <w:r>
        <w:rPr>
          <w:rFonts w:eastAsia="Calibri"/>
          <w:sz w:val="22"/>
          <w:szCs w:val="22"/>
          <w:lang w:eastAsia="en-US"/>
        </w:rPr>
        <w:t>Other providers have been considered but Home Connections is considered to offer the best software package with better value for money than our current provider.</w:t>
      </w:r>
    </w:p>
    <w:p w:rsidR="002F3D0A" w:rsidRDefault="002F3D0A" w:rsidP="009B4F62">
      <w:pPr>
        <w:pStyle w:val="NoSpacing"/>
        <w:jc w:val="both"/>
        <w:rPr>
          <w:rFonts w:eastAsia="Calibri"/>
          <w:sz w:val="22"/>
          <w:szCs w:val="22"/>
          <w:lang w:eastAsia="en-US"/>
        </w:rPr>
      </w:pPr>
    </w:p>
    <w:p w:rsidR="00BC36DD" w:rsidRDefault="002F3D0A" w:rsidP="009B4F62">
      <w:pPr>
        <w:pStyle w:val="NoSpacing"/>
        <w:jc w:val="both"/>
        <w:rPr>
          <w:rFonts w:eastAsia="Calibri"/>
          <w:sz w:val="22"/>
          <w:szCs w:val="22"/>
          <w:lang w:eastAsia="en-US"/>
        </w:rPr>
      </w:pPr>
      <w:r>
        <w:rPr>
          <w:rFonts w:eastAsia="Calibri"/>
          <w:sz w:val="22"/>
          <w:szCs w:val="22"/>
          <w:lang w:eastAsia="en-US"/>
        </w:rPr>
        <w:t>If there is not an effective computer system in place to manage the new duties this will extensively increase the workload for the Housing Options team and could lead to missed deadlines leading to legal challenge.</w:t>
      </w:r>
    </w:p>
    <w:p w:rsidR="00E652C3" w:rsidRDefault="00E652C3" w:rsidP="009B4F62">
      <w:pPr>
        <w:pStyle w:val="NoSpacing"/>
        <w:jc w:val="both"/>
        <w:rPr>
          <w:rFonts w:eastAsia="Calibri"/>
          <w:sz w:val="22"/>
          <w:szCs w:val="22"/>
          <w:lang w:eastAsia="en-US"/>
        </w:rPr>
      </w:pPr>
    </w:p>
    <w:p w:rsidR="00743DE3" w:rsidRDefault="00743DE3" w:rsidP="009B4F62">
      <w:pPr>
        <w:pStyle w:val="NoSpacing"/>
        <w:jc w:val="both"/>
        <w:rPr>
          <w:rFonts w:eastAsia="Calibri"/>
          <w:sz w:val="22"/>
          <w:szCs w:val="22"/>
          <w:lang w:eastAsia="en-US"/>
        </w:rPr>
      </w:pPr>
      <w:r>
        <w:rPr>
          <w:rFonts w:eastAsia="Calibri"/>
          <w:sz w:val="22"/>
          <w:szCs w:val="22"/>
          <w:lang w:eastAsia="en-US"/>
        </w:rPr>
        <w:t xml:space="preserve">The Council </w:t>
      </w:r>
      <w:r w:rsidRPr="00743DE3">
        <w:rPr>
          <w:rFonts w:eastAsia="Calibri"/>
          <w:sz w:val="22"/>
          <w:szCs w:val="22"/>
          <w:lang w:eastAsia="en-US"/>
        </w:rPr>
        <w:t xml:space="preserve">would in any case </w:t>
      </w:r>
      <w:r>
        <w:rPr>
          <w:rFonts w:eastAsia="Calibri"/>
          <w:sz w:val="22"/>
          <w:szCs w:val="22"/>
          <w:lang w:eastAsia="en-US"/>
        </w:rPr>
        <w:t xml:space="preserve">need </w:t>
      </w:r>
      <w:r w:rsidRPr="00743DE3">
        <w:rPr>
          <w:rFonts w:eastAsia="Calibri"/>
          <w:sz w:val="22"/>
          <w:szCs w:val="22"/>
          <w:lang w:eastAsia="en-US"/>
        </w:rPr>
        <w:t xml:space="preserve">to either procure and implement a new system by December 2018 or extend the current contract and implement a </w:t>
      </w:r>
      <w:r>
        <w:rPr>
          <w:rFonts w:eastAsia="Calibri"/>
          <w:sz w:val="22"/>
          <w:szCs w:val="22"/>
          <w:lang w:eastAsia="en-US"/>
        </w:rPr>
        <w:t>new</w:t>
      </w:r>
      <w:r w:rsidRPr="00743DE3">
        <w:rPr>
          <w:rFonts w:eastAsia="Calibri"/>
          <w:sz w:val="22"/>
          <w:szCs w:val="22"/>
          <w:lang w:eastAsia="en-US"/>
        </w:rPr>
        <w:t xml:space="preserve"> module of some type</w:t>
      </w:r>
      <w:r>
        <w:rPr>
          <w:rFonts w:eastAsia="Calibri"/>
          <w:sz w:val="22"/>
          <w:szCs w:val="22"/>
          <w:lang w:eastAsia="en-US"/>
        </w:rPr>
        <w:t xml:space="preserve"> in accordance with the Act</w:t>
      </w:r>
      <w:r w:rsidRPr="00743DE3">
        <w:rPr>
          <w:rFonts w:eastAsia="Calibri"/>
          <w:sz w:val="22"/>
          <w:szCs w:val="22"/>
          <w:lang w:eastAsia="en-US"/>
        </w:rPr>
        <w:t>.</w:t>
      </w:r>
      <w:r w:rsidR="002F3D0A">
        <w:rPr>
          <w:rFonts w:eastAsia="Calibri"/>
          <w:sz w:val="22"/>
          <w:szCs w:val="22"/>
          <w:lang w:eastAsia="en-US"/>
        </w:rPr>
        <w:t xml:space="preserve"> </w:t>
      </w:r>
    </w:p>
    <w:p w:rsidR="00743DE3" w:rsidRPr="00743DE3" w:rsidRDefault="00743DE3" w:rsidP="00743DE3">
      <w:pPr>
        <w:pStyle w:val="NoSpacing"/>
        <w:jc w:val="both"/>
        <w:rPr>
          <w:rFonts w:eastAsia="Calibri" w:cs="Arial"/>
          <w:sz w:val="22"/>
          <w:szCs w:val="22"/>
          <w:lang w:eastAsia="en-US"/>
        </w:rPr>
      </w:pPr>
    </w:p>
    <w:p w:rsidR="00743DE3" w:rsidRPr="00743DE3" w:rsidRDefault="00743DE3" w:rsidP="00743DE3">
      <w:pPr>
        <w:overflowPunct/>
        <w:autoSpaceDE/>
        <w:autoSpaceDN/>
        <w:adjustRightInd/>
        <w:jc w:val="both"/>
        <w:textAlignment w:val="auto"/>
        <w:rPr>
          <w:rFonts w:cs="Arial"/>
          <w:sz w:val="22"/>
          <w:szCs w:val="22"/>
        </w:rPr>
      </w:pPr>
      <w:r>
        <w:rPr>
          <w:rFonts w:cs="Arial"/>
          <w:sz w:val="22"/>
          <w:szCs w:val="22"/>
        </w:rPr>
        <w:t xml:space="preserve">Companies both </w:t>
      </w:r>
      <w:r w:rsidRPr="00743DE3">
        <w:rPr>
          <w:rFonts w:cs="Arial"/>
          <w:sz w:val="22"/>
          <w:szCs w:val="22"/>
        </w:rPr>
        <w:t xml:space="preserve">inside and outside </w:t>
      </w:r>
      <w:r>
        <w:rPr>
          <w:rFonts w:cs="Arial"/>
          <w:sz w:val="22"/>
          <w:szCs w:val="22"/>
        </w:rPr>
        <w:t xml:space="preserve">of </w:t>
      </w:r>
      <w:r w:rsidRPr="00743DE3">
        <w:rPr>
          <w:rFonts w:cs="Arial"/>
          <w:sz w:val="22"/>
          <w:szCs w:val="22"/>
        </w:rPr>
        <w:t>the G-Cloud procurement framework</w:t>
      </w:r>
      <w:r>
        <w:rPr>
          <w:rFonts w:cs="Arial"/>
          <w:sz w:val="22"/>
          <w:szCs w:val="22"/>
        </w:rPr>
        <w:t xml:space="preserve"> have been considered</w:t>
      </w:r>
      <w:r w:rsidRPr="00743DE3">
        <w:rPr>
          <w:rFonts w:cs="Arial"/>
          <w:sz w:val="22"/>
          <w:szCs w:val="22"/>
        </w:rPr>
        <w:t xml:space="preserve">.  </w:t>
      </w:r>
      <w:r>
        <w:rPr>
          <w:rFonts w:cs="Arial"/>
          <w:sz w:val="22"/>
          <w:szCs w:val="22"/>
        </w:rPr>
        <w:t>S</w:t>
      </w:r>
      <w:r w:rsidRPr="00743DE3">
        <w:rPr>
          <w:rFonts w:cs="Arial"/>
          <w:sz w:val="22"/>
          <w:szCs w:val="22"/>
        </w:rPr>
        <w:t xml:space="preserve">oft market testing </w:t>
      </w:r>
      <w:r>
        <w:rPr>
          <w:rFonts w:cs="Arial"/>
          <w:sz w:val="22"/>
          <w:szCs w:val="22"/>
        </w:rPr>
        <w:t>has been completed and the Housing team</w:t>
      </w:r>
      <w:r w:rsidRPr="00743DE3">
        <w:rPr>
          <w:rFonts w:cs="Arial"/>
          <w:sz w:val="22"/>
          <w:szCs w:val="22"/>
        </w:rPr>
        <w:t xml:space="preserve"> is satisfied that all suitable suppliers </w:t>
      </w:r>
      <w:r>
        <w:rPr>
          <w:rFonts w:cs="Arial"/>
          <w:sz w:val="22"/>
          <w:szCs w:val="22"/>
        </w:rPr>
        <w:t xml:space="preserve">representing value for money </w:t>
      </w:r>
      <w:r w:rsidRPr="00743DE3">
        <w:rPr>
          <w:rFonts w:cs="Arial"/>
          <w:sz w:val="22"/>
          <w:szCs w:val="22"/>
        </w:rPr>
        <w:t>are on the G</w:t>
      </w:r>
      <w:r>
        <w:rPr>
          <w:rFonts w:cs="Arial"/>
          <w:sz w:val="22"/>
          <w:szCs w:val="22"/>
        </w:rPr>
        <w:t>-C</w:t>
      </w:r>
      <w:r w:rsidRPr="00743DE3">
        <w:rPr>
          <w:rFonts w:cs="Arial"/>
          <w:sz w:val="22"/>
          <w:szCs w:val="22"/>
        </w:rPr>
        <w:t xml:space="preserve">loud framework. </w:t>
      </w:r>
    </w:p>
    <w:p w:rsidR="00743DE3" w:rsidRPr="00743DE3" w:rsidRDefault="00743DE3" w:rsidP="00743DE3">
      <w:pPr>
        <w:pStyle w:val="NoSpacing"/>
        <w:jc w:val="both"/>
        <w:rPr>
          <w:rFonts w:eastAsia="Calibri" w:cs="Arial"/>
          <w:sz w:val="22"/>
          <w:szCs w:val="22"/>
          <w:lang w:eastAsia="en-US"/>
        </w:rPr>
      </w:pPr>
    </w:p>
    <w:p w:rsidR="009B4F62" w:rsidRPr="009B4F62" w:rsidRDefault="009B4F62" w:rsidP="009B4F62">
      <w:pPr>
        <w:pStyle w:val="NoSpacing"/>
        <w:jc w:val="both"/>
        <w:rPr>
          <w:rFonts w:eastAsia="Calibri"/>
          <w:sz w:val="22"/>
          <w:szCs w:val="22"/>
          <w:lang w:eastAsia="en-US"/>
        </w:rPr>
      </w:pPr>
      <w:r w:rsidRPr="009B4F62">
        <w:rPr>
          <w:rFonts w:eastAsia="Calibri"/>
          <w:sz w:val="22"/>
          <w:szCs w:val="22"/>
          <w:lang w:eastAsia="en-US"/>
        </w:rPr>
        <w:t xml:space="preserve">It is </w:t>
      </w:r>
      <w:r w:rsidR="00743DE3">
        <w:rPr>
          <w:rFonts w:eastAsia="Calibri"/>
          <w:sz w:val="22"/>
          <w:szCs w:val="22"/>
          <w:lang w:eastAsia="en-US"/>
        </w:rPr>
        <w:t xml:space="preserve">therefore </w:t>
      </w:r>
      <w:r w:rsidRPr="009B4F62">
        <w:rPr>
          <w:rFonts w:eastAsia="Calibri"/>
          <w:sz w:val="22"/>
          <w:szCs w:val="22"/>
          <w:lang w:eastAsia="en-US"/>
        </w:rPr>
        <w:t>proposed the Council implement the Home Connections service from 1 April 2018 in partnership with Watford Borough Council. If agreed, there would be an overlap in the service being provided to the Council from LHS between April 2018 and December 2018. However, it is suggested that Home Connections provide the service from April 2018 to tie in with the new legislation and also to ensure price efficiency by partnering with Watford Borough Council.</w:t>
      </w:r>
    </w:p>
    <w:p w:rsidR="009B4F62" w:rsidRDefault="009B4F62" w:rsidP="009B4F62">
      <w:pPr>
        <w:pStyle w:val="NoSpacing"/>
        <w:jc w:val="both"/>
        <w:rPr>
          <w:sz w:val="22"/>
          <w:szCs w:val="22"/>
        </w:rPr>
      </w:pPr>
    </w:p>
    <w:p w:rsidR="00DC7EFE" w:rsidRDefault="00DC7EFE" w:rsidP="009B4F62">
      <w:pPr>
        <w:pStyle w:val="NoSpacing"/>
        <w:jc w:val="both"/>
        <w:rPr>
          <w:sz w:val="22"/>
          <w:szCs w:val="22"/>
        </w:rPr>
      </w:pPr>
      <w:r>
        <w:rPr>
          <w:sz w:val="22"/>
          <w:szCs w:val="22"/>
        </w:rPr>
        <w:t>G-Cloud allows the Council to sign a contract for an initial two years and then an extension of one year and another further year. Four years is seen as reasonable time for the contract and will ensure that the service keeps up with developing technology.</w:t>
      </w:r>
    </w:p>
    <w:p w:rsidR="00DC7EFE" w:rsidRDefault="00DC7EFE" w:rsidP="009B4F62">
      <w:pPr>
        <w:pStyle w:val="NoSpacing"/>
        <w:jc w:val="both"/>
        <w:rPr>
          <w:sz w:val="22"/>
          <w:szCs w:val="22"/>
        </w:rPr>
      </w:pPr>
      <w:r>
        <w:rPr>
          <w:sz w:val="22"/>
          <w:szCs w:val="22"/>
        </w:rPr>
        <w:t xml:space="preserve"> </w:t>
      </w:r>
    </w:p>
    <w:p w:rsidR="009B4F62" w:rsidRDefault="009B4F62" w:rsidP="009B4F62">
      <w:pPr>
        <w:jc w:val="both"/>
        <w:rPr>
          <w:sz w:val="22"/>
        </w:rPr>
      </w:pPr>
      <w:r>
        <w:rPr>
          <w:sz w:val="22"/>
        </w:rPr>
        <w:t xml:space="preserve">It is therefore requested </w:t>
      </w:r>
      <w:r w:rsidRPr="009B4F62">
        <w:rPr>
          <w:sz w:val="22"/>
        </w:rPr>
        <w:t xml:space="preserve">to procure </w:t>
      </w:r>
      <w:r>
        <w:rPr>
          <w:sz w:val="22"/>
        </w:rPr>
        <w:t xml:space="preserve">Home Connections </w:t>
      </w:r>
      <w:r w:rsidRPr="009B4F62">
        <w:rPr>
          <w:sz w:val="22"/>
        </w:rPr>
        <w:t xml:space="preserve">using the G-Cloud framework to enable greater efficiency and effectiveness for both customers and </w:t>
      </w:r>
      <w:r>
        <w:rPr>
          <w:sz w:val="22"/>
        </w:rPr>
        <w:t>O</w:t>
      </w:r>
      <w:r w:rsidRPr="009B4F62">
        <w:rPr>
          <w:sz w:val="22"/>
        </w:rPr>
        <w:t>fficers</w:t>
      </w:r>
      <w:r>
        <w:rPr>
          <w:sz w:val="22"/>
        </w:rPr>
        <w:t>.</w:t>
      </w:r>
      <w:r w:rsidR="00246781">
        <w:rPr>
          <w:sz w:val="22"/>
        </w:rPr>
        <w:t xml:space="preserve"> It is however important to point out that in order to guarantee the new system to be operational by 1 April 2017 Home Connections require contracts to be signed (in partnership with Watford Borough Council) by </w:t>
      </w:r>
      <w:r w:rsidR="00246781" w:rsidRPr="00246781">
        <w:rPr>
          <w:b/>
          <w:sz w:val="22"/>
        </w:rPr>
        <w:t>Monday 16 October 2017</w:t>
      </w:r>
      <w:r w:rsidR="00246781">
        <w:rPr>
          <w:sz w:val="22"/>
        </w:rPr>
        <w:t xml:space="preserve">. The guarantee from Home Connections includes the requirement for the Council to have a full-time project manager as they will need to work with them to build the system based on our requirements. </w:t>
      </w:r>
      <w:r w:rsidR="00C4418E">
        <w:rPr>
          <w:sz w:val="22"/>
        </w:rPr>
        <w:t xml:space="preserve">Due to already working at maximum levels there is no resource within the team to provide this so a temporary resource is required </w:t>
      </w:r>
      <w:r w:rsidR="008B70D3">
        <w:rPr>
          <w:sz w:val="22"/>
        </w:rPr>
        <w:t xml:space="preserve">to start immediately </w:t>
      </w:r>
      <w:r w:rsidR="00C4418E">
        <w:rPr>
          <w:sz w:val="22"/>
        </w:rPr>
        <w:t>for six months to implement the project.</w:t>
      </w:r>
    </w:p>
    <w:p w:rsidR="009B4F62" w:rsidRPr="00641C41" w:rsidRDefault="009B4F62" w:rsidP="00BF3D38">
      <w:pPr>
        <w:rPr>
          <w:sz w:val="22"/>
        </w:rPr>
      </w:pPr>
    </w:p>
    <w:p w:rsidR="00E3689A" w:rsidRPr="008503FB" w:rsidRDefault="00E3689A" w:rsidP="00BA1EA3">
      <w:pPr>
        <w:rPr>
          <w:sz w:val="22"/>
          <w:u w:val="single"/>
        </w:rPr>
      </w:pPr>
      <w:r w:rsidRPr="008503FB">
        <w:rPr>
          <w:sz w:val="22"/>
          <w:u w:val="single"/>
        </w:rPr>
        <w:t>How will project success be measured?</w:t>
      </w:r>
    </w:p>
    <w:p w:rsidR="00E3689A" w:rsidRPr="008503FB" w:rsidRDefault="00E3689A" w:rsidP="00BA1EA3">
      <w:pPr>
        <w:rPr>
          <w:sz w:val="22"/>
        </w:rPr>
      </w:pPr>
    </w:p>
    <w:p w:rsidR="00160FC0" w:rsidRDefault="00FA7D1F" w:rsidP="00151A47">
      <w:pPr>
        <w:numPr>
          <w:ilvl w:val="0"/>
          <w:numId w:val="4"/>
        </w:numPr>
        <w:rPr>
          <w:sz w:val="22"/>
        </w:rPr>
      </w:pPr>
      <w:r>
        <w:rPr>
          <w:sz w:val="22"/>
        </w:rPr>
        <w:t xml:space="preserve">The number of households </w:t>
      </w:r>
      <w:r w:rsidR="00534241">
        <w:rPr>
          <w:sz w:val="22"/>
        </w:rPr>
        <w:t>prevent</w:t>
      </w:r>
      <w:r>
        <w:rPr>
          <w:sz w:val="22"/>
        </w:rPr>
        <w:t xml:space="preserve">ed from </w:t>
      </w:r>
      <w:r w:rsidR="00534241">
        <w:rPr>
          <w:sz w:val="22"/>
        </w:rPr>
        <w:t>homelessness</w:t>
      </w:r>
    </w:p>
    <w:p w:rsidR="00FA7D1F" w:rsidRDefault="00FA7D1F" w:rsidP="00151A47">
      <w:pPr>
        <w:numPr>
          <w:ilvl w:val="0"/>
          <w:numId w:val="4"/>
        </w:numPr>
        <w:rPr>
          <w:sz w:val="22"/>
        </w:rPr>
      </w:pPr>
      <w:r>
        <w:rPr>
          <w:sz w:val="22"/>
        </w:rPr>
        <w:t>The number of households relieved of homelessness</w:t>
      </w:r>
    </w:p>
    <w:p w:rsidR="00534241" w:rsidRDefault="00FA7D1F" w:rsidP="00151A47">
      <w:pPr>
        <w:numPr>
          <w:ilvl w:val="0"/>
          <w:numId w:val="4"/>
        </w:numPr>
        <w:rPr>
          <w:sz w:val="22"/>
        </w:rPr>
      </w:pPr>
      <w:r>
        <w:rPr>
          <w:sz w:val="22"/>
        </w:rPr>
        <w:t>All processes completed within the required timescales</w:t>
      </w:r>
    </w:p>
    <w:p w:rsidR="00151A47" w:rsidRPr="00FA7D1F" w:rsidRDefault="00FA7D1F" w:rsidP="00FA7D1F">
      <w:pPr>
        <w:numPr>
          <w:ilvl w:val="0"/>
          <w:numId w:val="4"/>
        </w:numPr>
        <w:rPr>
          <w:sz w:val="22"/>
        </w:rPr>
      </w:pPr>
      <w:r>
        <w:rPr>
          <w:sz w:val="22"/>
        </w:rPr>
        <w:t>Compliance with the new legislation</w:t>
      </w:r>
    </w:p>
    <w:p w:rsidR="00D506AB" w:rsidRPr="008503FB" w:rsidRDefault="00D506AB" w:rsidP="009C11D6">
      <w:pPr>
        <w:ind w:left="360"/>
        <w:rPr>
          <w:sz w:val="22"/>
        </w:rPr>
      </w:pPr>
    </w:p>
    <w:p w:rsidR="00472515" w:rsidRDefault="00CC4FBD" w:rsidP="00D506AB">
      <w:pPr>
        <w:pStyle w:val="Heading2"/>
        <w:rPr>
          <w:i w:val="0"/>
          <w:szCs w:val="24"/>
        </w:rPr>
      </w:pPr>
      <w:bookmarkStart w:id="21" w:name="_Toc291143939"/>
      <w:bookmarkStart w:id="22" w:name="_Toc297706024"/>
      <w:r w:rsidRPr="008503FB">
        <w:rPr>
          <w:i w:val="0"/>
          <w:szCs w:val="24"/>
        </w:rPr>
        <w:t xml:space="preserve">Project </w:t>
      </w:r>
      <w:bookmarkEnd w:id="20"/>
      <w:r w:rsidR="00F136BD" w:rsidRPr="008503FB">
        <w:rPr>
          <w:i w:val="0"/>
          <w:szCs w:val="24"/>
        </w:rPr>
        <w:t>Definition</w:t>
      </w:r>
      <w:bookmarkEnd w:id="21"/>
      <w:bookmarkEnd w:id="22"/>
    </w:p>
    <w:p w:rsidR="0093285B" w:rsidRPr="0093285B" w:rsidRDefault="0093285B" w:rsidP="0093285B">
      <w:pPr>
        <w:jc w:val="both"/>
        <w:rPr>
          <w:sz w:val="22"/>
          <w:szCs w:val="22"/>
        </w:rPr>
      </w:pPr>
    </w:p>
    <w:p w:rsidR="00E825BC" w:rsidRDefault="0093285B" w:rsidP="00E825BC">
      <w:pPr>
        <w:ind w:left="720" w:hanging="720"/>
        <w:jc w:val="both"/>
        <w:rPr>
          <w:sz w:val="22"/>
          <w:szCs w:val="22"/>
        </w:rPr>
      </w:pPr>
      <w:r>
        <w:rPr>
          <w:sz w:val="22"/>
          <w:szCs w:val="22"/>
        </w:rPr>
        <w:t>2.1.1</w:t>
      </w:r>
      <w:r>
        <w:rPr>
          <w:sz w:val="22"/>
          <w:szCs w:val="22"/>
        </w:rPr>
        <w:tab/>
      </w:r>
      <w:r w:rsidR="00E825BC" w:rsidRPr="00E825BC">
        <w:rPr>
          <w:sz w:val="22"/>
          <w:szCs w:val="22"/>
        </w:rPr>
        <w:t>The procurement and implementation of an appropriate software solution to help manage the requirements of the new Homeless</w:t>
      </w:r>
      <w:r w:rsidR="00E825BC">
        <w:rPr>
          <w:sz w:val="22"/>
          <w:szCs w:val="22"/>
        </w:rPr>
        <w:t>ness</w:t>
      </w:r>
      <w:r w:rsidR="00E825BC" w:rsidRPr="00E825BC">
        <w:rPr>
          <w:sz w:val="22"/>
          <w:szCs w:val="22"/>
        </w:rPr>
        <w:t xml:space="preserve"> Reduction Act and the integration of this software with the wider housing management IT system.</w:t>
      </w:r>
    </w:p>
    <w:p w:rsidR="00E825BC" w:rsidRDefault="00E825BC" w:rsidP="00E825BC">
      <w:pPr>
        <w:ind w:left="720" w:hanging="720"/>
        <w:jc w:val="both"/>
        <w:rPr>
          <w:sz w:val="22"/>
          <w:szCs w:val="22"/>
        </w:rPr>
      </w:pPr>
    </w:p>
    <w:p w:rsidR="0093285B" w:rsidRDefault="00E825BC" w:rsidP="00E825BC">
      <w:pPr>
        <w:ind w:left="720" w:hanging="720"/>
        <w:jc w:val="both"/>
        <w:rPr>
          <w:sz w:val="22"/>
          <w:szCs w:val="22"/>
        </w:rPr>
      </w:pPr>
      <w:r>
        <w:rPr>
          <w:sz w:val="22"/>
          <w:szCs w:val="22"/>
        </w:rPr>
        <w:t>2.1.2</w:t>
      </w:r>
      <w:r>
        <w:rPr>
          <w:sz w:val="22"/>
          <w:szCs w:val="22"/>
        </w:rPr>
        <w:tab/>
        <w:t>The recruitment of additional staff to comply with the requirements of the Homelessness Reduction Act.</w:t>
      </w:r>
    </w:p>
    <w:p w:rsidR="002F3D0A" w:rsidRDefault="002F3D0A" w:rsidP="00E825BC">
      <w:pPr>
        <w:ind w:left="720" w:hanging="720"/>
        <w:jc w:val="both"/>
        <w:rPr>
          <w:sz w:val="22"/>
          <w:szCs w:val="22"/>
        </w:rPr>
      </w:pPr>
    </w:p>
    <w:p w:rsidR="002F3D0A" w:rsidRDefault="002F3D0A" w:rsidP="00E825BC">
      <w:pPr>
        <w:ind w:left="720" w:hanging="720"/>
        <w:jc w:val="both"/>
        <w:rPr>
          <w:sz w:val="22"/>
          <w:szCs w:val="22"/>
        </w:rPr>
      </w:pPr>
      <w:r>
        <w:rPr>
          <w:sz w:val="22"/>
          <w:szCs w:val="22"/>
        </w:rPr>
        <w:t>2.1.3</w:t>
      </w:r>
      <w:r>
        <w:rPr>
          <w:sz w:val="22"/>
          <w:szCs w:val="22"/>
        </w:rPr>
        <w:tab/>
        <w:t xml:space="preserve">For a </w:t>
      </w:r>
      <w:r w:rsidR="00C5015F">
        <w:rPr>
          <w:sz w:val="22"/>
          <w:szCs w:val="22"/>
        </w:rPr>
        <w:t>100</w:t>
      </w:r>
      <w:r>
        <w:rPr>
          <w:sz w:val="22"/>
          <w:szCs w:val="22"/>
        </w:rPr>
        <w:t xml:space="preserve">% increase in the reviews budget in order to meet the statutory requirements let out in the HRA </w:t>
      </w:r>
    </w:p>
    <w:p w:rsidR="00A30030" w:rsidRDefault="00A30030" w:rsidP="00E825BC">
      <w:pPr>
        <w:ind w:left="720" w:hanging="720"/>
        <w:jc w:val="both"/>
        <w:rPr>
          <w:sz w:val="22"/>
          <w:szCs w:val="22"/>
        </w:rPr>
      </w:pPr>
    </w:p>
    <w:p w:rsidR="00A30030" w:rsidRDefault="00A30030" w:rsidP="00E825BC">
      <w:pPr>
        <w:ind w:left="720" w:hanging="720"/>
        <w:jc w:val="both"/>
        <w:rPr>
          <w:sz w:val="22"/>
          <w:szCs w:val="22"/>
        </w:rPr>
      </w:pPr>
      <w:r>
        <w:rPr>
          <w:sz w:val="22"/>
          <w:szCs w:val="22"/>
        </w:rPr>
        <w:t>2.1.4</w:t>
      </w:r>
      <w:r>
        <w:rPr>
          <w:sz w:val="22"/>
          <w:szCs w:val="22"/>
        </w:rPr>
        <w:tab/>
        <w:t xml:space="preserve">For a generic housing options service to be provided including the amendment of the Housing Advice Officer post </w:t>
      </w:r>
    </w:p>
    <w:p w:rsidR="002F3D0A" w:rsidRPr="0093285B" w:rsidRDefault="002F3D0A" w:rsidP="00E825BC">
      <w:pPr>
        <w:ind w:left="720" w:hanging="720"/>
        <w:jc w:val="both"/>
        <w:rPr>
          <w:sz w:val="22"/>
          <w:szCs w:val="22"/>
        </w:rPr>
      </w:pPr>
    </w:p>
    <w:p w:rsidR="00BA1EA3" w:rsidRPr="008503FB" w:rsidRDefault="00BA1EA3" w:rsidP="00BA1EA3">
      <w:pPr>
        <w:pStyle w:val="Heading2"/>
        <w:rPr>
          <w:bCs/>
          <w:i w:val="0"/>
        </w:rPr>
      </w:pPr>
      <w:bookmarkStart w:id="23" w:name="_Toc250971855"/>
      <w:bookmarkStart w:id="24" w:name="_Toc254865222"/>
      <w:bookmarkStart w:id="25" w:name="_Toc291143940"/>
      <w:bookmarkStart w:id="26" w:name="_Toc297706025"/>
      <w:bookmarkStart w:id="27" w:name="_Toc530298818"/>
      <w:bookmarkStart w:id="28" w:name="_Toc530298897"/>
      <w:bookmarkStart w:id="29" w:name="_Toc532197475"/>
      <w:bookmarkStart w:id="30" w:name="_Toc40502761"/>
      <w:bookmarkStart w:id="31" w:name="_Toc254865218"/>
      <w:r w:rsidRPr="008503FB">
        <w:rPr>
          <w:bCs/>
          <w:i w:val="0"/>
        </w:rPr>
        <w:t>Outputs and Outcomes</w:t>
      </w:r>
      <w:bookmarkEnd w:id="23"/>
      <w:bookmarkEnd w:id="24"/>
      <w:bookmarkEnd w:id="25"/>
      <w:bookmarkEnd w:id="26"/>
    </w:p>
    <w:p w:rsidR="00CE531F" w:rsidRPr="008503FB" w:rsidRDefault="00CE531F" w:rsidP="00BA1EA3">
      <w:pPr>
        <w:rPr>
          <w:rFonts w:cs="Arial"/>
          <w:sz w:val="24"/>
          <w:szCs w:val="24"/>
        </w:rPr>
      </w:pPr>
    </w:p>
    <w:p w:rsidR="00AF77D5" w:rsidRPr="008503FB" w:rsidRDefault="00871625" w:rsidP="00AF77D5">
      <w:pPr>
        <w:ind w:left="360"/>
        <w:rPr>
          <w:sz w:val="22"/>
          <w:szCs w:val="22"/>
          <w:u w:val="single"/>
        </w:rPr>
      </w:pPr>
      <w:r w:rsidRPr="008503FB">
        <w:rPr>
          <w:sz w:val="22"/>
          <w:szCs w:val="22"/>
          <w:u w:val="single"/>
        </w:rPr>
        <w:t>Outputs</w:t>
      </w:r>
    </w:p>
    <w:p w:rsidR="00AF77D5" w:rsidRPr="008503FB" w:rsidRDefault="00AF77D5" w:rsidP="00AF77D5">
      <w:pPr>
        <w:ind w:left="360"/>
        <w:rPr>
          <w:sz w:val="22"/>
          <w:szCs w:val="22"/>
        </w:rPr>
      </w:pPr>
    </w:p>
    <w:p w:rsidR="009C11D6" w:rsidRPr="008503FB" w:rsidRDefault="0093285B" w:rsidP="00AF77D5">
      <w:pPr>
        <w:numPr>
          <w:ilvl w:val="0"/>
          <w:numId w:val="3"/>
        </w:numPr>
        <w:rPr>
          <w:sz w:val="22"/>
          <w:szCs w:val="22"/>
        </w:rPr>
      </w:pPr>
      <w:r>
        <w:rPr>
          <w:sz w:val="22"/>
          <w:szCs w:val="22"/>
        </w:rPr>
        <w:t xml:space="preserve">Working with customers to produce </w:t>
      </w:r>
      <w:r w:rsidR="00A30030">
        <w:rPr>
          <w:sz w:val="22"/>
          <w:szCs w:val="22"/>
        </w:rPr>
        <w:t xml:space="preserve">detailed </w:t>
      </w:r>
      <w:r>
        <w:rPr>
          <w:sz w:val="22"/>
          <w:szCs w:val="22"/>
        </w:rPr>
        <w:t>Personalised Housing Plans to prevent and relieve homelessness.</w:t>
      </w:r>
    </w:p>
    <w:p w:rsidR="00151A47" w:rsidRPr="008503FB" w:rsidRDefault="0093285B" w:rsidP="00AF77D5">
      <w:pPr>
        <w:numPr>
          <w:ilvl w:val="0"/>
          <w:numId w:val="3"/>
        </w:numPr>
        <w:rPr>
          <w:sz w:val="22"/>
          <w:szCs w:val="22"/>
        </w:rPr>
      </w:pPr>
      <w:r>
        <w:rPr>
          <w:sz w:val="22"/>
          <w:szCs w:val="22"/>
        </w:rPr>
        <w:t>Use of an efficient and cost effective computer system</w:t>
      </w:r>
      <w:r w:rsidR="00A30030">
        <w:rPr>
          <w:sz w:val="22"/>
          <w:szCs w:val="22"/>
        </w:rPr>
        <w:t xml:space="preserve"> to work in line with legislation </w:t>
      </w:r>
    </w:p>
    <w:p w:rsidR="00151A47" w:rsidRPr="008503FB" w:rsidRDefault="0093285B" w:rsidP="00AF77D5">
      <w:pPr>
        <w:numPr>
          <w:ilvl w:val="0"/>
          <w:numId w:val="3"/>
        </w:numPr>
        <w:rPr>
          <w:sz w:val="22"/>
          <w:szCs w:val="22"/>
        </w:rPr>
      </w:pPr>
      <w:r>
        <w:rPr>
          <w:sz w:val="22"/>
          <w:szCs w:val="22"/>
        </w:rPr>
        <w:t xml:space="preserve">Working in partnership </w:t>
      </w:r>
      <w:r w:rsidR="00A30030">
        <w:rPr>
          <w:sz w:val="22"/>
          <w:szCs w:val="22"/>
        </w:rPr>
        <w:t xml:space="preserve">with public bodies, external partner and agencies </w:t>
      </w:r>
      <w:r>
        <w:rPr>
          <w:sz w:val="22"/>
          <w:szCs w:val="22"/>
        </w:rPr>
        <w:t>as per the Homelessness Reduction Act</w:t>
      </w:r>
    </w:p>
    <w:p w:rsidR="00151A47" w:rsidRPr="008503FB" w:rsidRDefault="00151A47" w:rsidP="00AF77D5">
      <w:pPr>
        <w:ind w:left="360"/>
        <w:rPr>
          <w:sz w:val="22"/>
          <w:szCs w:val="22"/>
          <w:u w:val="single"/>
        </w:rPr>
      </w:pPr>
    </w:p>
    <w:p w:rsidR="00AF77D5" w:rsidRPr="008503FB" w:rsidRDefault="00AF77D5" w:rsidP="00AF77D5">
      <w:pPr>
        <w:ind w:left="360"/>
        <w:rPr>
          <w:sz w:val="22"/>
          <w:szCs w:val="22"/>
          <w:u w:val="single"/>
        </w:rPr>
      </w:pPr>
      <w:r w:rsidRPr="008503FB">
        <w:rPr>
          <w:sz w:val="22"/>
          <w:szCs w:val="22"/>
          <w:u w:val="single"/>
        </w:rPr>
        <w:t>Outcomes</w:t>
      </w:r>
    </w:p>
    <w:p w:rsidR="00AF77D5" w:rsidRPr="008503FB" w:rsidRDefault="00AF77D5" w:rsidP="00AF77D5">
      <w:pPr>
        <w:ind w:left="360"/>
        <w:rPr>
          <w:sz w:val="22"/>
          <w:szCs w:val="22"/>
        </w:rPr>
      </w:pPr>
    </w:p>
    <w:p w:rsidR="00A30030" w:rsidRPr="00A30030" w:rsidRDefault="0093285B" w:rsidP="00A30030">
      <w:pPr>
        <w:numPr>
          <w:ilvl w:val="0"/>
          <w:numId w:val="3"/>
        </w:numPr>
        <w:rPr>
          <w:sz w:val="22"/>
          <w:szCs w:val="22"/>
        </w:rPr>
      </w:pPr>
      <w:r>
        <w:rPr>
          <w:sz w:val="22"/>
          <w:szCs w:val="22"/>
        </w:rPr>
        <w:t xml:space="preserve">Customers </w:t>
      </w:r>
      <w:r w:rsidR="00A30030">
        <w:rPr>
          <w:sz w:val="22"/>
          <w:szCs w:val="22"/>
        </w:rPr>
        <w:t xml:space="preserve">are empowered and informed </w:t>
      </w:r>
      <w:r>
        <w:rPr>
          <w:sz w:val="22"/>
          <w:szCs w:val="22"/>
        </w:rPr>
        <w:t xml:space="preserve">to take responsibility for their </w:t>
      </w:r>
      <w:r w:rsidR="00C5015F">
        <w:rPr>
          <w:sz w:val="22"/>
          <w:szCs w:val="22"/>
        </w:rPr>
        <w:t xml:space="preserve">own </w:t>
      </w:r>
      <w:r>
        <w:rPr>
          <w:sz w:val="22"/>
          <w:szCs w:val="22"/>
        </w:rPr>
        <w:t xml:space="preserve">housing </w:t>
      </w:r>
    </w:p>
    <w:p w:rsidR="00151A47" w:rsidRPr="0093285B" w:rsidRDefault="00A30030" w:rsidP="0093285B">
      <w:pPr>
        <w:numPr>
          <w:ilvl w:val="0"/>
          <w:numId w:val="3"/>
        </w:numPr>
        <w:rPr>
          <w:sz w:val="22"/>
          <w:szCs w:val="22"/>
        </w:rPr>
      </w:pPr>
      <w:r>
        <w:rPr>
          <w:sz w:val="22"/>
          <w:szCs w:val="22"/>
        </w:rPr>
        <w:t>We are c</w:t>
      </w:r>
      <w:r w:rsidR="0093285B">
        <w:rPr>
          <w:sz w:val="22"/>
          <w:szCs w:val="22"/>
        </w:rPr>
        <w:t>omplian</w:t>
      </w:r>
      <w:r>
        <w:rPr>
          <w:sz w:val="22"/>
          <w:szCs w:val="22"/>
        </w:rPr>
        <w:t>t</w:t>
      </w:r>
      <w:r w:rsidR="0093285B">
        <w:rPr>
          <w:sz w:val="22"/>
          <w:szCs w:val="22"/>
        </w:rPr>
        <w:t xml:space="preserve"> with the new </w:t>
      </w:r>
      <w:r>
        <w:rPr>
          <w:sz w:val="22"/>
          <w:szCs w:val="22"/>
        </w:rPr>
        <w:t>H</w:t>
      </w:r>
      <w:r w:rsidR="00C5015F">
        <w:rPr>
          <w:sz w:val="22"/>
          <w:szCs w:val="22"/>
        </w:rPr>
        <w:t xml:space="preserve">omelessness </w:t>
      </w:r>
      <w:r>
        <w:rPr>
          <w:sz w:val="22"/>
          <w:szCs w:val="22"/>
        </w:rPr>
        <w:t>R</w:t>
      </w:r>
      <w:r w:rsidR="00C5015F">
        <w:rPr>
          <w:sz w:val="22"/>
          <w:szCs w:val="22"/>
        </w:rPr>
        <w:t xml:space="preserve">eduction </w:t>
      </w:r>
      <w:r>
        <w:rPr>
          <w:sz w:val="22"/>
          <w:szCs w:val="22"/>
        </w:rPr>
        <w:t>A</w:t>
      </w:r>
      <w:r w:rsidR="00C5015F">
        <w:rPr>
          <w:sz w:val="22"/>
          <w:szCs w:val="22"/>
        </w:rPr>
        <w:t>ct</w:t>
      </w:r>
      <w:r>
        <w:rPr>
          <w:sz w:val="22"/>
          <w:szCs w:val="22"/>
        </w:rPr>
        <w:t xml:space="preserve"> </w:t>
      </w:r>
      <w:r w:rsidR="0093285B">
        <w:rPr>
          <w:sz w:val="22"/>
          <w:szCs w:val="22"/>
        </w:rPr>
        <w:t>legislation</w:t>
      </w:r>
    </w:p>
    <w:p w:rsidR="00151A47" w:rsidRPr="008503FB" w:rsidRDefault="0093285B" w:rsidP="009C11D6">
      <w:pPr>
        <w:numPr>
          <w:ilvl w:val="0"/>
          <w:numId w:val="3"/>
        </w:numPr>
        <w:rPr>
          <w:sz w:val="22"/>
          <w:szCs w:val="22"/>
        </w:rPr>
      </w:pPr>
      <w:r>
        <w:rPr>
          <w:sz w:val="22"/>
          <w:szCs w:val="22"/>
        </w:rPr>
        <w:t xml:space="preserve">Achieve the </w:t>
      </w:r>
      <w:r w:rsidR="00A30030">
        <w:rPr>
          <w:sz w:val="22"/>
          <w:szCs w:val="22"/>
        </w:rPr>
        <w:t xml:space="preserve">wider </w:t>
      </w:r>
      <w:r>
        <w:rPr>
          <w:sz w:val="22"/>
          <w:szCs w:val="22"/>
        </w:rPr>
        <w:t>health and wellbeing outcomes for customers</w:t>
      </w:r>
    </w:p>
    <w:p w:rsidR="009C11D6" w:rsidRDefault="009C11D6" w:rsidP="009C11D6">
      <w:pPr>
        <w:ind w:left="360"/>
        <w:rPr>
          <w:sz w:val="22"/>
          <w:szCs w:val="22"/>
        </w:rPr>
      </w:pPr>
    </w:p>
    <w:p w:rsidR="008B04AA" w:rsidRPr="00D506AB" w:rsidRDefault="008B04AA" w:rsidP="00D506AB">
      <w:pPr>
        <w:pStyle w:val="Heading2"/>
        <w:rPr>
          <w:bCs/>
          <w:i w:val="0"/>
          <w:sz w:val="22"/>
          <w:szCs w:val="22"/>
        </w:rPr>
      </w:pPr>
      <w:bookmarkStart w:id="32" w:name="_Toc274732380"/>
      <w:bookmarkStart w:id="33" w:name="_Toc297706026"/>
      <w:bookmarkStart w:id="34" w:name="_Toc291143941"/>
      <w:r w:rsidRPr="00D506AB">
        <w:rPr>
          <w:bCs/>
          <w:i w:val="0"/>
          <w:sz w:val="22"/>
          <w:szCs w:val="22"/>
        </w:rPr>
        <w:t>Benefits</w:t>
      </w:r>
      <w:bookmarkEnd w:id="32"/>
      <w:bookmarkEnd w:id="33"/>
    </w:p>
    <w:p w:rsidR="00A51774" w:rsidRDefault="00A51774" w:rsidP="00DA171C">
      <w:pPr>
        <w:jc w:val="both"/>
        <w:rPr>
          <w:sz w:val="22"/>
          <w:szCs w:val="22"/>
        </w:rPr>
      </w:pPr>
    </w:p>
    <w:p w:rsidR="00267D2F" w:rsidRDefault="00FA7D1F" w:rsidP="00FA7D1F">
      <w:pPr>
        <w:ind w:left="720" w:hanging="720"/>
        <w:jc w:val="both"/>
        <w:rPr>
          <w:sz w:val="22"/>
          <w:szCs w:val="22"/>
        </w:rPr>
      </w:pPr>
      <w:r>
        <w:rPr>
          <w:sz w:val="22"/>
          <w:szCs w:val="22"/>
        </w:rPr>
        <w:t>2.3.1</w:t>
      </w:r>
      <w:r>
        <w:rPr>
          <w:sz w:val="22"/>
          <w:szCs w:val="22"/>
        </w:rPr>
        <w:tab/>
      </w:r>
      <w:r w:rsidR="00267D2F">
        <w:rPr>
          <w:sz w:val="22"/>
          <w:szCs w:val="22"/>
        </w:rPr>
        <w:t>By working in partnership with Watford Borough Council the Council will achieve a more efficient computer system at a better rate than if purchased in isolation.</w:t>
      </w:r>
    </w:p>
    <w:p w:rsidR="00267D2F" w:rsidRDefault="00267D2F" w:rsidP="00DA171C">
      <w:pPr>
        <w:jc w:val="both"/>
        <w:rPr>
          <w:sz w:val="22"/>
          <w:szCs w:val="22"/>
        </w:rPr>
      </w:pPr>
    </w:p>
    <w:p w:rsidR="008B04AA" w:rsidRPr="002B28B0" w:rsidRDefault="00FA7D1F" w:rsidP="00FA7D1F">
      <w:pPr>
        <w:ind w:left="720" w:hanging="720"/>
        <w:jc w:val="both"/>
        <w:rPr>
          <w:sz w:val="22"/>
          <w:szCs w:val="22"/>
        </w:rPr>
      </w:pPr>
      <w:r>
        <w:rPr>
          <w:sz w:val="22"/>
          <w:szCs w:val="22"/>
        </w:rPr>
        <w:t>2.3.2</w:t>
      </w:r>
      <w:r>
        <w:rPr>
          <w:sz w:val="22"/>
          <w:szCs w:val="22"/>
        </w:rPr>
        <w:tab/>
      </w:r>
      <w:r w:rsidR="00267D2F">
        <w:rPr>
          <w:sz w:val="22"/>
          <w:szCs w:val="22"/>
        </w:rPr>
        <w:t xml:space="preserve">The service provided to customers will be of sufficient level to </w:t>
      </w:r>
      <w:r w:rsidR="008E0C6C">
        <w:rPr>
          <w:sz w:val="22"/>
          <w:szCs w:val="22"/>
        </w:rPr>
        <w:t xml:space="preserve">promote and encourage online interaction which is a more efficient way of working and </w:t>
      </w:r>
      <w:r w:rsidR="00246781">
        <w:rPr>
          <w:sz w:val="22"/>
          <w:szCs w:val="22"/>
        </w:rPr>
        <w:t xml:space="preserve">will </w:t>
      </w:r>
      <w:r w:rsidR="008E0C6C">
        <w:rPr>
          <w:sz w:val="22"/>
          <w:szCs w:val="22"/>
        </w:rPr>
        <w:t xml:space="preserve">likely </w:t>
      </w:r>
      <w:r w:rsidR="00246781">
        <w:rPr>
          <w:sz w:val="22"/>
          <w:szCs w:val="22"/>
        </w:rPr>
        <w:t>increase over time.</w:t>
      </w:r>
      <w:r w:rsidR="00267D2F">
        <w:rPr>
          <w:sz w:val="22"/>
          <w:szCs w:val="22"/>
        </w:rPr>
        <w:t xml:space="preserve"> </w:t>
      </w:r>
    </w:p>
    <w:p w:rsidR="008B04AA" w:rsidRDefault="008B04AA" w:rsidP="00DA171C">
      <w:pPr>
        <w:jc w:val="both"/>
        <w:rPr>
          <w:sz w:val="22"/>
          <w:szCs w:val="22"/>
        </w:rPr>
      </w:pPr>
    </w:p>
    <w:p w:rsidR="00DC7EFE" w:rsidRDefault="00FA7D1F" w:rsidP="00FA7D1F">
      <w:pPr>
        <w:ind w:left="720" w:hanging="720"/>
        <w:jc w:val="both"/>
        <w:rPr>
          <w:sz w:val="22"/>
          <w:szCs w:val="22"/>
        </w:rPr>
      </w:pPr>
      <w:r>
        <w:rPr>
          <w:sz w:val="22"/>
          <w:szCs w:val="22"/>
        </w:rPr>
        <w:lastRenderedPageBreak/>
        <w:t>2.3.3</w:t>
      </w:r>
      <w:r>
        <w:rPr>
          <w:sz w:val="22"/>
          <w:szCs w:val="22"/>
        </w:rPr>
        <w:tab/>
      </w:r>
      <w:r w:rsidR="00DC7EFE">
        <w:rPr>
          <w:sz w:val="22"/>
          <w:szCs w:val="22"/>
        </w:rPr>
        <w:t>The implementation cost of the computer system also includes data migration from LHS into Home Connections meaning that customers will not be forced to reapply for the new system, providing a better customer experience.</w:t>
      </w:r>
    </w:p>
    <w:p w:rsidR="00DC7EFE" w:rsidRPr="002B28B0" w:rsidRDefault="00DC7EFE" w:rsidP="00DA171C">
      <w:pPr>
        <w:jc w:val="both"/>
        <w:rPr>
          <w:sz w:val="22"/>
          <w:szCs w:val="22"/>
        </w:rPr>
      </w:pPr>
      <w:r>
        <w:rPr>
          <w:sz w:val="22"/>
          <w:szCs w:val="22"/>
        </w:rPr>
        <w:t xml:space="preserve"> </w:t>
      </w:r>
    </w:p>
    <w:p w:rsidR="002C2112" w:rsidRDefault="00FA7D1F" w:rsidP="00DA171C">
      <w:pPr>
        <w:jc w:val="both"/>
        <w:rPr>
          <w:sz w:val="22"/>
          <w:szCs w:val="22"/>
        </w:rPr>
      </w:pPr>
      <w:r>
        <w:rPr>
          <w:sz w:val="22"/>
          <w:szCs w:val="22"/>
        </w:rPr>
        <w:t>2.3.4</w:t>
      </w:r>
      <w:r>
        <w:rPr>
          <w:sz w:val="22"/>
          <w:szCs w:val="22"/>
        </w:rPr>
        <w:tab/>
      </w:r>
      <w:r w:rsidR="00246781">
        <w:rPr>
          <w:sz w:val="22"/>
          <w:szCs w:val="22"/>
        </w:rPr>
        <w:t>Staffing levels will be sufficient to comply with the new legislation.</w:t>
      </w:r>
    </w:p>
    <w:p w:rsidR="00DC7EFE" w:rsidRPr="002B28B0" w:rsidRDefault="00DC7EFE" w:rsidP="00DA171C">
      <w:pPr>
        <w:jc w:val="both"/>
        <w:rPr>
          <w:sz w:val="22"/>
          <w:szCs w:val="22"/>
        </w:rPr>
      </w:pPr>
    </w:p>
    <w:p w:rsidR="005B03BF" w:rsidRPr="00A51774" w:rsidRDefault="005B03BF" w:rsidP="00A51774">
      <w:pPr>
        <w:pStyle w:val="Heading1"/>
      </w:pPr>
      <w:bookmarkStart w:id="35" w:name="_Toc274732383"/>
      <w:bookmarkStart w:id="36" w:name="_Toc297706027"/>
      <w:r w:rsidRPr="00A51774">
        <w:t>Project Costs</w:t>
      </w:r>
      <w:bookmarkEnd w:id="35"/>
      <w:bookmarkEnd w:id="36"/>
    </w:p>
    <w:p w:rsidR="00A51774" w:rsidRDefault="00A51774" w:rsidP="002B28B0">
      <w:pPr>
        <w:rPr>
          <w:sz w:val="22"/>
          <w:szCs w:val="22"/>
        </w:rPr>
      </w:pPr>
    </w:p>
    <w:p w:rsidR="005B03BF" w:rsidRPr="002B28B0" w:rsidRDefault="005B03BF" w:rsidP="002B28B0">
      <w:pPr>
        <w:pStyle w:val="Heading2"/>
        <w:rPr>
          <w:i w:val="0"/>
          <w:sz w:val="22"/>
          <w:szCs w:val="22"/>
        </w:rPr>
      </w:pPr>
      <w:bookmarkStart w:id="37" w:name="_Toc274732384"/>
      <w:bookmarkStart w:id="38" w:name="_Toc297706028"/>
      <w:r w:rsidRPr="002B28B0">
        <w:rPr>
          <w:i w:val="0"/>
          <w:sz w:val="22"/>
          <w:szCs w:val="22"/>
        </w:rPr>
        <w:t>One off project costs</w:t>
      </w:r>
      <w:bookmarkEnd w:id="37"/>
      <w:bookmarkEnd w:id="38"/>
    </w:p>
    <w:p w:rsidR="005B03BF" w:rsidRDefault="005B03BF" w:rsidP="002B28B0">
      <w:pPr>
        <w:rPr>
          <w:sz w:val="22"/>
          <w:szCs w:val="22"/>
        </w:rPr>
      </w:pPr>
    </w:p>
    <w:p w:rsidR="00ED7ADF" w:rsidRDefault="00ED7ADF" w:rsidP="00ED7ADF">
      <w:pPr>
        <w:ind w:left="576"/>
        <w:jc w:val="both"/>
        <w:rPr>
          <w:sz w:val="22"/>
          <w:szCs w:val="22"/>
        </w:rPr>
      </w:pPr>
      <w:r>
        <w:rPr>
          <w:sz w:val="22"/>
          <w:szCs w:val="22"/>
        </w:rPr>
        <w:t>It should be noted that the project costs for implementing Home Connections and the ongoing annual cost of the contract is based on joint working with Watford Borough Council. If the Council were to delay implementation until the end of the Locata contract it is likely that implementation and ongoing annual costs would increase as it would be a standalone contract.</w:t>
      </w:r>
    </w:p>
    <w:p w:rsidR="00ED7ADF" w:rsidRPr="002B28B0" w:rsidRDefault="00ED7ADF" w:rsidP="00ED7ADF">
      <w:pPr>
        <w:ind w:left="576"/>
        <w:rPr>
          <w:sz w:val="22"/>
          <w:szCs w:val="22"/>
        </w:rPr>
      </w:pPr>
    </w:p>
    <w:tbl>
      <w:tblPr>
        <w:tblW w:w="7928" w:type="dxa"/>
        <w:tblInd w:w="-23" w:type="dxa"/>
        <w:tblLook w:val="04A0" w:firstRow="1" w:lastRow="0" w:firstColumn="1" w:lastColumn="0" w:noHBand="0" w:noVBand="1"/>
      </w:tblPr>
      <w:tblGrid>
        <w:gridCol w:w="6085"/>
        <w:gridCol w:w="1843"/>
      </w:tblGrid>
      <w:tr w:rsidR="00FF3137" w:rsidRPr="00FF3137" w:rsidTr="00FF3137">
        <w:trPr>
          <w:trHeight w:val="300"/>
        </w:trPr>
        <w:tc>
          <w:tcPr>
            <w:tcW w:w="6085" w:type="dxa"/>
            <w:tcBorders>
              <w:top w:val="single" w:sz="4" w:space="0" w:color="auto"/>
              <w:left w:val="single" w:sz="4" w:space="0" w:color="auto"/>
              <w:bottom w:val="single" w:sz="4" w:space="0" w:color="auto"/>
              <w:right w:val="single" w:sz="4" w:space="0" w:color="auto"/>
            </w:tcBorders>
            <w:noWrap/>
            <w:vAlign w:val="bottom"/>
          </w:tcPr>
          <w:p w:rsidR="00FF3137" w:rsidRPr="00FF3137" w:rsidRDefault="00FF3137" w:rsidP="00FF3137">
            <w:pPr>
              <w:overflowPunct/>
              <w:autoSpaceDE/>
              <w:autoSpaceDN/>
              <w:adjustRightInd/>
              <w:spacing w:after="200" w:line="276" w:lineRule="auto"/>
              <w:textAlignment w:val="auto"/>
              <w:rPr>
                <w:rFonts w:cs="Arial"/>
                <w:sz w:val="22"/>
                <w:szCs w:val="22"/>
              </w:rPr>
            </w:pPr>
            <w:r w:rsidRPr="00FF3137">
              <w:rPr>
                <w:rFonts w:cs="Arial"/>
                <w:b/>
                <w:bCs/>
                <w:sz w:val="22"/>
                <w:szCs w:val="22"/>
              </w:rPr>
              <w:t xml:space="preserve">Total </w:t>
            </w:r>
            <w:r>
              <w:rPr>
                <w:rFonts w:cs="Arial"/>
                <w:b/>
                <w:bCs/>
                <w:sz w:val="22"/>
                <w:szCs w:val="22"/>
              </w:rPr>
              <w:t xml:space="preserve">Home Connections </w:t>
            </w:r>
            <w:r w:rsidRPr="00FF3137">
              <w:rPr>
                <w:rFonts w:cs="Arial"/>
                <w:b/>
                <w:bCs/>
                <w:sz w:val="22"/>
                <w:szCs w:val="22"/>
              </w:rPr>
              <w:t>implementation costs</w:t>
            </w:r>
          </w:p>
        </w:tc>
        <w:tc>
          <w:tcPr>
            <w:tcW w:w="1843" w:type="dxa"/>
            <w:tcBorders>
              <w:top w:val="single" w:sz="4" w:space="0" w:color="auto"/>
              <w:left w:val="nil"/>
              <w:bottom w:val="single" w:sz="4" w:space="0" w:color="auto"/>
              <w:right w:val="single" w:sz="4" w:space="0" w:color="auto"/>
            </w:tcBorders>
            <w:shd w:val="clear" w:color="auto" w:fill="FFFFFF"/>
          </w:tcPr>
          <w:p w:rsidR="00FF3137" w:rsidRPr="00FF3137" w:rsidRDefault="00FF3137" w:rsidP="00FF3137">
            <w:pPr>
              <w:overflowPunct/>
              <w:autoSpaceDE/>
              <w:autoSpaceDN/>
              <w:adjustRightInd/>
              <w:spacing w:after="200" w:line="276" w:lineRule="auto"/>
              <w:jc w:val="right"/>
              <w:textAlignment w:val="auto"/>
              <w:rPr>
                <w:rFonts w:cs="Arial"/>
                <w:sz w:val="22"/>
                <w:szCs w:val="22"/>
              </w:rPr>
            </w:pPr>
            <w:r w:rsidRPr="00FF3137">
              <w:rPr>
                <w:rFonts w:cs="Arial"/>
                <w:b/>
                <w:bCs/>
                <w:sz w:val="22"/>
                <w:szCs w:val="22"/>
              </w:rPr>
              <w:t>43,250</w:t>
            </w:r>
          </w:p>
        </w:tc>
      </w:tr>
      <w:tr w:rsidR="00FF3137" w:rsidRPr="00FF3137" w:rsidTr="00FF3137">
        <w:trPr>
          <w:trHeight w:val="300"/>
        </w:trPr>
        <w:tc>
          <w:tcPr>
            <w:tcW w:w="6085" w:type="dxa"/>
            <w:tcBorders>
              <w:top w:val="single" w:sz="4" w:space="0" w:color="auto"/>
              <w:left w:val="single" w:sz="4" w:space="0" w:color="auto"/>
              <w:bottom w:val="single" w:sz="4" w:space="0" w:color="auto"/>
              <w:right w:val="single" w:sz="4" w:space="0" w:color="auto"/>
            </w:tcBorders>
            <w:noWrap/>
            <w:vAlign w:val="bottom"/>
          </w:tcPr>
          <w:p w:rsidR="00FF3137" w:rsidRPr="00FF3137" w:rsidRDefault="00FF3137" w:rsidP="00FF3137">
            <w:pPr>
              <w:overflowPunct/>
              <w:autoSpaceDE/>
              <w:autoSpaceDN/>
              <w:adjustRightInd/>
              <w:spacing w:after="200" w:line="276" w:lineRule="auto"/>
              <w:textAlignment w:val="auto"/>
              <w:rPr>
                <w:rFonts w:cs="Arial"/>
                <w:b/>
                <w:bCs/>
                <w:sz w:val="22"/>
                <w:szCs w:val="22"/>
              </w:rPr>
            </w:pPr>
            <w:r>
              <w:rPr>
                <w:rFonts w:cs="Arial"/>
                <w:b/>
                <w:bCs/>
                <w:sz w:val="22"/>
                <w:szCs w:val="22"/>
              </w:rPr>
              <w:t>Additional cost relating to overlap of two computer systems</w:t>
            </w:r>
          </w:p>
        </w:tc>
        <w:tc>
          <w:tcPr>
            <w:tcW w:w="1843" w:type="dxa"/>
            <w:tcBorders>
              <w:top w:val="single" w:sz="4" w:space="0" w:color="auto"/>
              <w:left w:val="nil"/>
              <w:bottom w:val="single" w:sz="4" w:space="0" w:color="auto"/>
              <w:right w:val="single" w:sz="4" w:space="0" w:color="auto"/>
            </w:tcBorders>
            <w:shd w:val="clear" w:color="auto" w:fill="FFFFFF"/>
          </w:tcPr>
          <w:p w:rsidR="00FF3137" w:rsidRPr="00FF3137" w:rsidRDefault="00FF3137" w:rsidP="00FF3137">
            <w:pPr>
              <w:overflowPunct/>
              <w:autoSpaceDE/>
              <w:autoSpaceDN/>
              <w:adjustRightInd/>
              <w:spacing w:after="200" w:line="276" w:lineRule="auto"/>
              <w:jc w:val="right"/>
              <w:textAlignment w:val="auto"/>
              <w:rPr>
                <w:rFonts w:cs="Arial"/>
                <w:b/>
                <w:bCs/>
                <w:sz w:val="22"/>
                <w:szCs w:val="22"/>
              </w:rPr>
            </w:pPr>
            <w:r>
              <w:rPr>
                <w:rFonts w:cs="Arial"/>
                <w:b/>
                <w:bCs/>
                <w:sz w:val="22"/>
                <w:szCs w:val="22"/>
              </w:rPr>
              <w:t>3,000</w:t>
            </w:r>
          </w:p>
        </w:tc>
      </w:tr>
      <w:tr w:rsidR="00FF3137" w:rsidRPr="00FF3137" w:rsidTr="00FF3137">
        <w:trPr>
          <w:trHeight w:val="300"/>
        </w:trPr>
        <w:tc>
          <w:tcPr>
            <w:tcW w:w="6085" w:type="dxa"/>
            <w:tcBorders>
              <w:top w:val="single" w:sz="4" w:space="0" w:color="auto"/>
              <w:left w:val="single" w:sz="4" w:space="0" w:color="auto"/>
              <w:bottom w:val="single" w:sz="4" w:space="0" w:color="auto"/>
              <w:right w:val="single" w:sz="4" w:space="0" w:color="auto"/>
            </w:tcBorders>
            <w:noWrap/>
            <w:vAlign w:val="bottom"/>
          </w:tcPr>
          <w:p w:rsidR="00FF3137" w:rsidRDefault="00FF3137" w:rsidP="00FF3137">
            <w:pPr>
              <w:overflowPunct/>
              <w:autoSpaceDE/>
              <w:autoSpaceDN/>
              <w:adjustRightInd/>
              <w:spacing w:after="200" w:line="276" w:lineRule="auto"/>
              <w:textAlignment w:val="auto"/>
              <w:rPr>
                <w:rFonts w:cs="Arial"/>
                <w:b/>
                <w:bCs/>
                <w:sz w:val="22"/>
                <w:szCs w:val="22"/>
              </w:rPr>
            </w:pPr>
            <w:r>
              <w:rPr>
                <w:rFonts w:cs="Arial"/>
                <w:b/>
                <w:bCs/>
                <w:sz w:val="22"/>
                <w:szCs w:val="22"/>
              </w:rPr>
              <w:t>Temporary project manager</w:t>
            </w:r>
          </w:p>
        </w:tc>
        <w:tc>
          <w:tcPr>
            <w:tcW w:w="1843" w:type="dxa"/>
            <w:tcBorders>
              <w:top w:val="single" w:sz="4" w:space="0" w:color="auto"/>
              <w:left w:val="nil"/>
              <w:bottom w:val="single" w:sz="4" w:space="0" w:color="auto"/>
              <w:right w:val="single" w:sz="4" w:space="0" w:color="auto"/>
            </w:tcBorders>
            <w:shd w:val="clear" w:color="auto" w:fill="FFFFFF"/>
          </w:tcPr>
          <w:p w:rsidR="00FF3137" w:rsidRDefault="00C54593" w:rsidP="00FF3137">
            <w:pPr>
              <w:overflowPunct/>
              <w:autoSpaceDE/>
              <w:autoSpaceDN/>
              <w:adjustRightInd/>
              <w:spacing w:after="200" w:line="276" w:lineRule="auto"/>
              <w:jc w:val="right"/>
              <w:textAlignment w:val="auto"/>
              <w:rPr>
                <w:rFonts w:cs="Arial"/>
                <w:b/>
                <w:bCs/>
                <w:sz w:val="22"/>
                <w:szCs w:val="22"/>
              </w:rPr>
            </w:pPr>
            <w:r>
              <w:rPr>
                <w:rFonts w:cs="Arial"/>
                <w:b/>
                <w:bCs/>
                <w:sz w:val="22"/>
                <w:szCs w:val="22"/>
              </w:rPr>
              <w:t>58,000</w:t>
            </w:r>
          </w:p>
        </w:tc>
      </w:tr>
      <w:tr w:rsidR="001C2027" w:rsidRPr="00FF3137" w:rsidTr="00FF3137">
        <w:trPr>
          <w:trHeight w:val="300"/>
        </w:trPr>
        <w:tc>
          <w:tcPr>
            <w:tcW w:w="6085" w:type="dxa"/>
            <w:tcBorders>
              <w:top w:val="single" w:sz="4" w:space="0" w:color="auto"/>
              <w:left w:val="single" w:sz="4" w:space="0" w:color="auto"/>
              <w:bottom w:val="single" w:sz="4" w:space="0" w:color="auto"/>
              <w:right w:val="single" w:sz="4" w:space="0" w:color="auto"/>
            </w:tcBorders>
            <w:noWrap/>
            <w:vAlign w:val="bottom"/>
          </w:tcPr>
          <w:p w:rsidR="001C2027" w:rsidRDefault="001C2027" w:rsidP="00FA7D1F">
            <w:pPr>
              <w:overflowPunct/>
              <w:autoSpaceDE/>
              <w:autoSpaceDN/>
              <w:adjustRightInd/>
              <w:spacing w:after="200" w:line="276" w:lineRule="auto"/>
              <w:textAlignment w:val="auto"/>
              <w:rPr>
                <w:rFonts w:cs="Arial"/>
                <w:b/>
                <w:bCs/>
                <w:sz w:val="22"/>
                <w:szCs w:val="22"/>
              </w:rPr>
            </w:pPr>
            <w:r>
              <w:rPr>
                <w:rFonts w:cs="Arial"/>
                <w:b/>
                <w:bCs/>
                <w:sz w:val="22"/>
                <w:szCs w:val="22"/>
              </w:rPr>
              <w:t>TOTAL</w:t>
            </w:r>
            <w:r w:rsidR="00FA7D1F">
              <w:rPr>
                <w:rFonts w:cs="Arial"/>
                <w:b/>
                <w:bCs/>
                <w:sz w:val="22"/>
                <w:szCs w:val="22"/>
              </w:rPr>
              <w:t xml:space="preserve"> ONE-OFF COST OF PROJECT</w:t>
            </w:r>
          </w:p>
        </w:tc>
        <w:tc>
          <w:tcPr>
            <w:tcW w:w="1843" w:type="dxa"/>
            <w:tcBorders>
              <w:top w:val="single" w:sz="4" w:space="0" w:color="auto"/>
              <w:left w:val="nil"/>
              <w:bottom w:val="single" w:sz="4" w:space="0" w:color="auto"/>
              <w:right w:val="single" w:sz="4" w:space="0" w:color="auto"/>
            </w:tcBorders>
            <w:shd w:val="clear" w:color="auto" w:fill="FFFFFF"/>
          </w:tcPr>
          <w:p w:rsidR="001C2027" w:rsidRDefault="00FA7D1F" w:rsidP="00FF3137">
            <w:pPr>
              <w:overflowPunct/>
              <w:autoSpaceDE/>
              <w:autoSpaceDN/>
              <w:adjustRightInd/>
              <w:spacing w:after="200" w:line="276" w:lineRule="auto"/>
              <w:jc w:val="right"/>
              <w:textAlignment w:val="auto"/>
              <w:rPr>
                <w:rFonts w:cs="Arial"/>
                <w:b/>
                <w:bCs/>
                <w:sz w:val="22"/>
                <w:szCs w:val="22"/>
              </w:rPr>
            </w:pPr>
            <w:r>
              <w:rPr>
                <w:rFonts w:cs="Arial"/>
                <w:b/>
                <w:bCs/>
                <w:sz w:val="22"/>
                <w:szCs w:val="22"/>
              </w:rPr>
              <w:t>104,250</w:t>
            </w:r>
          </w:p>
        </w:tc>
      </w:tr>
      <w:tr w:rsidR="00FA7D1F" w:rsidRPr="00FF3137" w:rsidTr="00FF3137">
        <w:trPr>
          <w:trHeight w:val="300"/>
        </w:trPr>
        <w:tc>
          <w:tcPr>
            <w:tcW w:w="6085" w:type="dxa"/>
            <w:tcBorders>
              <w:top w:val="single" w:sz="4" w:space="0" w:color="auto"/>
              <w:left w:val="single" w:sz="4" w:space="0" w:color="auto"/>
              <w:bottom w:val="single" w:sz="4" w:space="0" w:color="auto"/>
              <w:right w:val="single" w:sz="4" w:space="0" w:color="auto"/>
            </w:tcBorders>
            <w:noWrap/>
            <w:vAlign w:val="bottom"/>
          </w:tcPr>
          <w:p w:rsidR="00FA7D1F" w:rsidRDefault="00FA7D1F" w:rsidP="00FF3137">
            <w:pPr>
              <w:overflowPunct/>
              <w:autoSpaceDE/>
              <w:autoSpaceDN/>
              <w:adjustRightInd/>
              <w:spacing w:after="200" w:line="276" w:lineRule="auto"/>
              <w:textAlignment w:val="auto"/>
              <w:rPr>
                <w:rFonts w:cs="Arial"/>
                <w:b/>
                <w:bCs/>
                <w:sz w:val="22"/>
                <w:szCs w:val="22"/>
              </w:rPr>
            </w:pPr>
            <w:r>
              <w:rPr>
                <w:rFonts w:cs="Arial"/>
                <w:b/>
                <w:bCs/>
                <w:sz w:val="22"/>
                <w:szCs w:val="22"/>
              </w:rPr>
              <w:t>Use of homeless prevention grant</w:t>
            </w:r>
          </w:p>
        </w:tc>
        <w:tc>
          <w:tcPr>
            <w:tcW w:w="1843" w:type="dxa"/>
            <w:tcBorders>
              <w:top w:val="single" w:sz="4" w:space="0" w:color="auto"/>
              <w:left w:val="nil"/>
              <w:bottom w:val="single" w:sz="4" w:space="0" w:color="auto"/>
              <w:right w:val="single" w:sz="4" w:space="0" w:color="auto"/>
            </w:tcBorders>
            <w:shd w:val="clear" w:color="auto" w:fill="FFFFFF"/>
          </w:tcPr>
          <w:p w:rsidR="00FA7D1F" w:rsidRDefault="00FA7D1F" w:rsidP="00FF3137">
            <w:pPr>
              <w:overflowPunct/>
              <w:autoSpaceDE/>
              <w:autoSpaceDN/>
              <w:adjustRightInd/>
              <w:spacing w:after="200" w:line="276" w:lineRule="auto"/>
              <w:jc w:val="right"/>
              <w:textAlignment w:val="auto"/>
              <w:rPr>
                <w:rFonts w:cs="Arial"/>
                <w:b/>
                <w:bCs/>
                <w:sz w:val="22"/>
                <w:szCs w:val="22"/>
              </w:rPr>
            </w:pPr>
            <w:r>
              <w:rPr>
                <w:rFonts w:cs="Arial"/>
                <w:b/>
                <w:bCs/>
                <w:sz w:val="22"/>
                <w:szCs w:val="22"/>
              </w:rPr>
              <w:t>-35,000</w:t>
            </w:r>
          </w:p>
        </w:tc>
      </w:tr>
      <w:tr w:rsidR="00FA7D1F" w:rsidRPr="00FF3137" w:rsidTr="00FF3137">
        <w:trPr>
          <w:trHeight w:val="300"/>
        </w:trPr>
        <w:tc>
          <w:tcPr>
            <w:tcW w:w="6085" w:type="dxa"/>
            <w:tcBorders>
              <w:top w:val="single" w:sz="4" w:space="0" w:color="auto"/>
              <w:left w:val="single" w:sz="4" w:space="0" w:color="auto"/>
              <w:bottom w:val="single" w:sz="4" w:space="0" w:color="auto"/>
              <w:right w:val="single" w:sz="4" w:space="0" w:color="auto"/>
            </w:tcBorders>
            <w:noWrap/>
            <w:vAlign w:val="bottom"/>
          </w:tcPr>
          <w:p w:rsidR="00FA7D1F" w:rsidRDefault="00FA7D1F" w:rsidP="00FF3137">
            <w:pPr>
              <w:overflowPunct/>
              <w:autoSpaceDE/>
              <w:autoSpaceDN/>
              <w:adjustRightInd/>
              <w:spacing w:after="200" w:line="276" w:lineRule="auto"/>
              <w:textAlignment w:val="auto"/>
              <w:rPr>
                <w:rFonts w:cs="Arial"/>
                <w:b/>
                <w:bCs/>
                <w:sz w:val="22"/>
                <w:szCs w:val="22"/>
              </w:rPr>
            </w:pPr>
            <w:r>
              <w:rPr>
                <w:rFonts w:cs="Arial"/>
                <w:b/>
                <w:bCs/>
                <w:sz w:val="22"/>
                <w:szCs w:val="22"/>
              </w:rPr>
              <w:t>TOTAL COST REQUESTED</w:t>
            </w:r>
          </w:p>
        </w:tc>
        <w:tc>
          <w:tcPr>
            <w:tcW w:w="1843" w:type="dxa"/>
            <w:tcBorders>
              <w:top w:val="single" w:sz="4" w:space="0" w:color="auto"/>
              <w:left w:val="nil"/>
              <w:bottom w:val="single" w:sz="4" w:space="0" w:color="auto"/>
              <w:right w:val="single" w:sz="4" w:space="0" w:color="auto"/>
            </w:tcBorders>
            <w:shd w:val="clear" w:color="auto" w:fill="FFFFFF"/>
          </w:tcPr>
          <w:p w:rsidR="00FA7D1F" w:rsidRDefault="00FA7D1F" w:rsidP="00FF3137">
            <w:pPr>
              <w:overflowPunct/>
              <w:autoSpaceDE/>
              <w:autoSpaceDN/>
              <w:adjustRightInd/>
              <w:spacing w:after="200" w:line="276" w:lineRule="auto"/>
              <w:jc w:val="right"/>
              <w:textAlignment w:val="auto"/>
              <w:rPr>
                <w:rFonts w:cs="Arial"/>
                <w:b/>
                <w:bCs/>
                <w:sz w:val="22"/>
                <w:szCs w:val="22"/>
              </w:rPr>
            </w:pPr>
            <w:r>
              <w:rPr>
                <w:rFonts w:cs="Arial"/>
                <w:b/>
                <w:bCs/>
                <w:sz w:val="22"/>
                <w:szCs w:val="22"/>
              </w:rPr>
              <w:t>69,250</w:t>
            </w:r>
          </w:p>
        </w:tc>
      </w:tr>
    </w:tbl>
    <w:p w:rsidR="00FF3137" w:rsidRDefault="00FF3137" w:rsidP="002B28B0">
      <w:pPr>
        <w:rPr>
          <w:sz w:val="22"/>
          <w:szCs w:val="22"/>
        </w:rPr>
      </w:pPr>
    </w:p>
    <w:p w:rsidR="001C2027" w:rsidRPr="001C2027" w:rsidRDefault="001C2027" w:rsidP="002B28B0">
      <w:pPr>
        <w:rPr>
          <w:b/>
          <w:sz w:val="22"/>
          <w:szCs w:val="22"/>
        </w:rPr>
      </w:pPr>
      <w:r w:rsidRPr="001C2027">
        <w:rPr>
          <w:b/>
          <w:sz w:val="22"/>
          <w:szCs w:val="22"/>
        </w:rPr>
        <w:t>3.2</w:t>
      </w:r>
      <w:r w:rsidRPr="001C2027">
        <w:rPr>
          <w:b/>
          <w:sz w:val="22"/>
          <w:szCs w:val="22"/>
        </w:rPr>
        <w:tab/>
        <w:t>Ongoing costs</w:t>
      </w:r>
      <w:r w:rsidR="00FA7D1F">
        <w:rPr>
          <w:b/>
          <w:sz w:val="22"/>
          <w:szCs w:val="22"/>
        </w:rPr>
        <w:t xml:space="preserve"> for implementation of the Act</w:t>
      </w:r>
    </w:p>
    <w:p w:rsidR="001C2027" w:rsidRDefault="001C2027" w:rsidP="002B28B0">
      <w:pPr>
        <w:rPr>
          <w:sz w:val="22"/>
          <w:szCs w:val="22"/>
        </w:rPr>
      </w:pPr>
    </w:p>
    <w:tbl>
      <w:tblPr>
        <w:tblW w:w="7928" w:type="dxa"/>
        <w:tblInd w:w="-23" w:type="dxa"/>
        <w:tblLook w:val="04A0" w:firstRow="1" w:lastRow="0" w:firstColumn="1" w:lastColumn="0" w:noHBand="0" w:noVBand="1"/>
      </w:tblPr>
      <w:tblGrid>
        <w:gridCol w:w="6085"/>
        <w:gridCol w:w="1843"/>
      </w:tblGrid>
      <w:tr w:rsidR="001C2027" w:rsidRPr="00FF3137" w:rsidTr="002F3D0A">
        <w:trPr>
          <w:trHeight w:val="300"/>
        </w:trPr>
        <w:tc>
          <w:tcPr>
            <w:tcW w:w="6085" w:type="dxa"/>
            <w:tcBorders>
              <w:top w:val="single" w:sz="4" w:space="0" w:color="auto"/>
              <w:left w:val="single" w:sz="4" w:space="0" w:color="auto"/>
              <w:bottom w:val="single" w:sz="4" w:space="0" w:color="auto"/>
              <w:right w:val="single" w:sz="4" w:space="0" w:color="auto"/>
            </w:tcBorders>
            <w:noWrap/>
            <w:vAlign w:val="bottom"/>
          </w:tcPr>
          <w:p w:rsidR="001C2027" w:rsidRPr="00FF3137" w:rsidRDefault="001C2027" w:rsidP="002F3D0A">
            <w:pPr>
              <w:overflowPunct/>
              <w:autoSpaceDE/>
              <w:autoSpaceDN/>
              <w:adjustRightInd/>
              <w:spacing w:after="200" w:line="276" w:lineRule="auto"/>
              <w:textAlignment w:val="auto"/>
              <w:rPr>
                <w:rFonts w:cs="Arial"/>
                <w:sz w:val="22"/>
                <w:szCs w:val="22"/>
              </w:rPr>
            </w:pPr>
            <w:r>
              <w:rPr>
                <w:rFonts w:cs="Arial"/>
                <w:b/>
                <w:bCs/>
                <w:sz w:val="22"/>
                <w:szCs w:val="22"/>
              </w:rPr>
              <w:t>Additional funds required for increased reviews</w:t>
            </w:r>
          </w:p>
        </w:tc>
        <w:tc>
          <w:tcPr>
            <w:tcW w:w="1843" w:type="dxa"/>
            <w:tcBorders>
              <w:top w:val="single" w:sz="4" w:space="0" w:color="auto"/>
              <w:left w:val="nil"/>
              <w:bottom w:val="single" w:sz="4" w:space="0" w:color="auto"/>
              <w:right w:val="single" w:sz="4" w:space="0" w:color="auto"/>
            </w:tcBorders>
            <w:shd w:val="clear" w:color="auto" w:fill="FFFFFF"/>
          </w:tcPr>
          <w:p w:rsidR="001C2027" w:rsidRPr="00FF3137" w:rsidRDefault="008B70D3" w:rsidP="008B70D3">
            <w:pPr>
              <w:overflowPunct/>
              <w:autoSpaceDE/>
              <w:autoSpaceDN/>
              <w:adjustRightInd/>
              <w:spacing w:after="200" w:line="276" w:lineRule="auto"/>
              <w:jc w:val="right"/>
              <w:textAlignment w:val="auto"/>
              <w:rPr>
                <w:rFonts w:cs="Arial"/>
                <w:sz w:val="22"/>
                <w:szCs w:val="22"/>
              </w:rPr>
            </w:pPr>
            <w:r>
              <w:rPr>
                <w:rFonts w:cs="Arial"/>
                <w:b/>
                <w:bCs/>
                <w:sz w:val="22"/>
                <w:szCs w:val="22"/>
              </w:rPr>
              <w:t>2</w:t>
            </w:r>
            <w:r w:rsidR="001C2027">
              <w:rPr>
                <w:rFonts w:cs="Arial"/>
                <w:b/>
                <w:bCs/>
                <w:sz w:val="22"/>
                <w:szCs w:val="22"/>
              </w:rPr>
              <w:t>,000</w:t>
            </w:r>
          </w:p>
        </w:tc>
      </w:tr>
      <w:tr w:rsidR="001C2027" w:rsidRPr="00FF3137" w:rsidTr="002F3D0A">
        <w:trPr>
          <w:trHeight w:val="300"/>
        </w:trPr>
        <w:tc>
          <w:tcPr>
            <w:tcW w:w="6085" w:type="dxa"/>
            <w:tcBorders>
              <w:top w:val="single" w:sz="4" w:space="0" w:color="auto"/>
              <w:left w:val="single" w:sz="4" w:space="0" w:color="auto"/>
              <w:bottom w:val="single" w:sz="4" w:space="0" w:color="auto"/>
              <w:right w:val="single" w:sz="4" w:space="0" w:color="auto"/>
            </w:tcBorders>
            <w:noWrap/>
            <w:vAlign w:val="bottom"/>
          </w:tcPr>
          <w:p w:rsidR="001C2027" w:rsidRPr="00FF3137" w:rsidRDefault="001C2027" w:rsidP="002F3D0A">
            <w:pPr>
              <w:overflowPunct/>
              <w:autoSpaceDE/>
              <w:autoSpaceDN/>
              <w:adjustRightInd/>
              <w:spacing w:after="200" w:line="276" w:lineRule="auto"/>
              <w:textAlignment w:val="auto"/>
              <w:rPr>
                <w:rFonts w:cs="Arial"/>
                <w:b/>
                <w:bCs/>
                <w:sz w:val="22"/>
                <w:szCs w:val="22"/>
              </w:rPr>
            </w:pPr>
            <w:r>
              <w:rPr>
                <w:rFonts w:cs="Arial"/>
                <w:b/>
                <w:bCs/>
                <w:sz w:val="22"/>
                <w:szCs w:val="22"/>
              </w:rPr>
              <w:t>Two full-time Housing Options Officers inc on-costs (SO1-2)</w:t>
            </w:r>
          </w:p>
        </w:tc>
        <w:tc>
          <w:tcPr>
            <w:tcW w:w="1843" w:type="dxa"/>
            <w:tcBorders>
              <w:top w:val="single" w:sz="4" w:space="0" w:color="auto"/>
              <w:left w:val="nil"/>
              <w:bottom w:val="single" w:sz="4" w:space="0" w:color="auto"/>
              <w:right w:val="single" w:sz="4" w:space="0" w:color="auto"/>
            </w:tcBorders>
            <w:shd w:val="clear" w:color="auto" w:fill="FFFFFF"/>
          </w:tcPr>
          <w:p w:rsidR="001C2027" w:rsidRPr="00976B02" w:rsidRDefault="00976B02" w:rsidP="00976B02">
            <w:pPr>
              <w:pStyle w:val="NoSpacing"/>
              <w:jc w:val="right"/>
              <w:rPr>
                <w:b/>
                <w:sz w:val="22"/>
                <w:szCs w:val="22"/>
              </w:rPr>
            </w:pPr>
            <w:r w:rsidRPr="00976B02">
              <w:rPr>
                <w:b/>
                <w:sz w:val="22"/>
                <w:szCs w:val="22"/>
              </w:rPr>
              <w:t>68,804</w:t>
            </w:r>
          </w:p>
          <w:p w:rsidR="00976B02" w:rsidRPr="00FF3137" w:rsidRDefault="00976B02" w:rsidP="002F3D0A">
            <w:pPr>
              <w:overflowPunct/>
              <w:autoSpaceDE/>
              <w:autoSpaceDN/>
              <w:adjustRightInd/>
              <w:spacing w:after="200" w:line="276" w:lineRule="auto"/>
              <w:jc w:val="right"/>
              <w:textAlignment w:val="auto"/>
              <w:rPr>
                <w:rFonts w:cs="Arial"/>
                <w:b/>
                <w:bCs/>
                <w:sz w:val="22"/>
                <w:szCs w:val="22"/>
              </w:rPr>
            </w:pPr>
            <w:r>
              <w:rPr>
                <w:rFonts w:cs="Arial"/>
                <w:b/>
                <w:bCs/>
                <w:sz w:val="22"/>
                <w:szCs w:val="22"/>
              </w:rPr>
              <w:t>(plus annual increments)</w:t>
            </w:r>
          </w:p>
        </w:tc>
      </w:tr>
      <w:tr w:rsidR="001C2027" w:rsidRPr="00FF3137" w:rsidTr="002F3D0A">
        <w:trPr>
          <w:trHeight w:val="300"/>
        </w:trPr>
        <w:tc>
          <w:tcPr>
            <w:tcW w:w="6085" w:type="dxa"/>
            <w:tcBorders>
              <w:top w:val="single" w:sz="4" w:space="0" w:color="auto"/>
              <w:left w:val="single" w:sz="4" w:space="0" w:color="auto"/>
              <w:bottom w:val="single" w:sz="4" w:space="0" w:color="auto"/>
              <w:right w:val="single" w:sz="4" w:space="0" w:color="auto"/>
            </w:tcBorders>
            <w:noWrap/>
            <w:vAlign w:val="bottom"/>
          </w:tcPr>
          <w:p w:rsidR="001C2027" w:rsidRDefault="001C2027" w:rsidP="002F3D0A">
            <w:pPr>
              <w:overflowPunct/>
              <w:autoSpaceDE/>
              <w:autoSpaceDN/>
              <w:adjustRightInd/>
              <w:spacing w:after="200" w:line="276" w:lineRule="auto"/>
              <w:textAlignment w:val="auto"/>
              <w:rPr>
                <w:rFonts w:cs="Arial"/>
                <w:b/>
                <w:bCs/>
                <w:sz w:val="22"/>
                <w:szCs w:val="22"/>
              </w:rPr>
            </w:pPr>
            <w:r>
              <w:rPr>
                <w:rFonts w:cs="Arial"/>
                <w:b/>
                <w:bCs/>
                <w:sz w:val="22"/>
                <w:szCs w:val="22"/>
              </w:rPr>
              <w:t>Change of job from Housing Advice Officer (scale 6) to Housing Options Officer (SO1-2) inc on-costs</w:t>
            </w:r>
          </w:p>
        </w:tc>
        <w:tc>
          <w:tcPr>
            <w:tcW w:w="1843" w:type="dxa"/>
            <w:tcBorders>
              <w:top w:val="single" w:sz="4" w:space="0" w:color="auto"/>
              <w:left w:val="nil"/>
              <w:bottom w:val="single" w:sz="4" w:space="0" w:color="auto"/>
              <w:right w:val="single" w:sz="4" w:space="0" w:color="auto"/>
            </w:tcBorders>
            <w:shd w:val="clear" w:color="auto" w:fill="FFFFFF"/>
          </w:tcPr>
          <w:p w:rsidR="001C2027" w:rsidRPr="00976B02" w:rsidRDefault="00976B02" w:rsidP="00976B02">
            <w:pPr>
              <w:pStyle w:val="NoSpacing"/>
              <w:jc w:val="right"/>
              <w:rPr>
                <w:b/>
                <w:sz w:val="22"/>
                <w:szCs w:val="22"/>
              </w:rPr>
            </w:pPr>
            <w:r w:rsidRPr="00976B02">
              <w:rPr>
                <w:b/>
                <w:sz w:val="22"/>
                <w:szCs w:val="22"/>
              </w:rPr>
              <w:t>2,386</w:t>
            </w:r>
          </w:p>
          <w:p w:rsidR="00976B02" w:rsidRDefault="00976B02" w:rsidP="002F3D0A">
            <w:pPr>
              <w:overflowPunct/>
              <w:autoSpaceDE/>
              <w:autoSpaceDN/>
              <w:adjustRightInd/>
              <w:spacing w:after="200" w:line="276" w:lineRule="auto"/>
              <w:jc w:val="right"/>
              <w:textAlignment w:val="auto"/>
              <w:rPr>
                <w:rFonts w:cs="Arial"/>
                <w:b/>
                <w:bCs/>
                <w:sz w:val="22"/>
                <w:szCs w:val="22"/>
              </w:rPr>
            </w:pPr>
            <w:r>
              <w:rPr>
                <w:rFonts w:cs="Arial"/>
                <w:b/>
                <w:bCs/>
                <w:sz w:val="22"/>
                <w:szCs w:val="22"/>
              </w:rPr>
              <w:t>(plus annual increments)</w:t>
            </w:r>
          </w:p>
        </w:tc>
      </w:tr>
      <w:tr w:rsidR="001C2027" w:rsidRPr="00FF3137" w:rsidTr="002F3D0A">
        <w:trPr>
          <w:trHeight w:val="300"/>
        </w:trPr>
        <w:tc>
          <w:tcPr>
            <w:tcW w:w="6085" w:type="dxa"/>
            <w:tcBorders>
              <w:top w:val="single" w:sz="4" w:space="0" w:color="auto"/>
              <w:left w:val="single" w:sz="4" w:space="0" w:color="auto"/>
              <w:bottom w:val="single" w:sz="4" w:space="0" w:color="auto"/>
              <w:right w:val="single" w:sz="4" w:space="0" w:color="auto"/>
            </w:tcBorders>
            <w:noWrap/>
            <w:vAlign w:val="bottom"/>
          </w:tcPr>
          <w:p w:rsidR="001C2027" w:rsidRDefault="001C2027" w:rsidP="002F3D0A">
            <w:pPr>
              <w:overflowPunct/>
              <w:autoSpaceDE/>
              <w:autoSpaceDN/>
              <w:adjustRightInd/>
              <w:spacing w:after="200" w:line="276" w:lineRule="auto"/>
              <w:textAlignment w:val="auto"/>
              <w:rPr>
                <w:rFonts w:cs="Arial"/>
                <w:b/>
                <w:bCs/>
                <w:sz w:val="22"/>
                <w:szCs w:val="22"/>
              </w:rPr>
            </w:pPr>
            <w:r>
              <w:rPr>
                <w:rFonts w:cs="Arial"/>
                <w:b/>
                <w:bCs/>
                <w:sz w:val="22"/>
                <w:szCs w:val="22"/>
              </w:rPr>
              <w:t>TOTAL</w:t>
            </w:r>
          </w:p>
        </w:tc>
        <w:tc>
          <w:tcPr>
            <w:tcW w:w="1843" w:type="dxa"/>
            <w:tcBorders>
              <w:top w:val="single" w:sz="4" w:space="0" w:color="auto"/>
              <w:left w:val="nil"/>
              <w:bottom w:val="single" w:sz="4" w:space="0" w:color="auto"/>
              <w:right w:val="single" w:sz="4" w:space="0" w:color="auto"/>
            </w:tcBorders>
            <w:shd w:val="clear" w:color="auto" w:fill="FFFFFF"/>
          </w:tcPr>
          <w:p w:rsidR="001C2027" w:rsidRDefault="00976B02" w:rsidP="002F3D0A">
            <w:pPr>
              <w:overflowPunct/>
              <w:autoSpaceDE/>
              <w:autoSpaceDN/>
              <w:adjustRightInd/>
              <w:spacing w:after="200" w:line="276" w:lineRule="auto"/>
              <w:jc w:val="right"/>
              <w:textAlignment w:val="auto"/>
              <w:rPr>
                <w:rFonts w:cs="Arial"/>
                <w:b/>
                <w:bCs/>
                <w:sz w:val="22"/>
                <w:szCs w:val="22"/>
              </w:rPr>
            </w:pPr>
            <w:r>
              <w:rPr>
                <w:rFonts w:cs="Arial"/>
                <w:b/>
                <w:bCs/>
                <w:sz w:val="22"/>
                <w:szCs w:val="22"/>
              </w:rPr>
              <w:t>73,190</w:t>
            </w:r>
          </w:p>
        </w:tc>
      </w:tr>
    </w:tbl>
    <w:p w:rsidR="001C2027" w:rsidRDefault="001C2027" w:rsidP="002B28B0">
      <w:pPr>
        <w:rPr>
          <w:sz w:val="22"/>
          <w:szCs w:val="22"/>
        </w:rPr>
      </w:pPr>
    </w:p>
    <w:p w:rsidR="005B03BF" w:rsidRPr="002B28B0" w:rsidRDefault="005B03BF" w:rsidP="002B28B0">
      <w:pPr>
        <w:pStyle w:val="Heading2"/>
        <w:rPr>
          <w:bCs/>
          <w:i w:val="0"/>
          <w:sz w:val="22"/>
          <w:szCs w:val="22"/>
        </w:rPr>
      </w:pPr>
      <w:bookmarkStart w:id="39" w:name="_Toc274732386"/>
      <w:bookmarkStart w:id="40" w:name="_Toc297706029"/>
      <w:r w:rsidRPr="002B28B0">
        <w:rPr>
          <w:bCs/>
          <w:i w:val="0"/>
          <w:sz w:val="22"/>
          <w:szCs w:val="22"/>
        </w:rPr>
        <w:t>Financial viability</w:t>
      </w:r>
      <w:bookmarkEnd w:id="39"/>
      <w:bookmarkEnd w:id="40"/>
    </w:p>
    <w:p w:rsidR="005B03BF" w:rsidRPr="00211259" w:rsidRDefault="005B03BF" w:rsidP="00211259">
      <w:pPr>
        <w:rPr>
          <w:sz w:val="22"/>
          <w:szCs w:val="22"/>
        </w:rPr>
      </w:pPr>
    </w:p>
    <w:p w:rsidR="00BD0FDD" w:rsidRDefault="00E23D64" w:rsidP="00C5015F">
      <w:pPr>
        <w:ind w:left="720" w:hanging="720"/>
        <w:jc w:val="both"/>
        <w:rPr>
          <w:sz w:val="22"/>
          <w:szCs w:val="22"/>
        </w:rPr>
      </w:pPr>
      <w:r>
        <w:rPr>
          <w:sz w:val="22"/>
          <w:szCs w:val="22"/>
        </w:rPr>
        <w:t>3.2.1</w:t>
      </w:r>
      <w:r>
        <w:rPr>
          <w:sz w:val="22"/>
          <w:szCs w:val="22"/>
        </w:rPr>
        <w:tab/>
      </w:r>
      <w:r w:rsidR="00BD0FDD">
        <w:rPr>
          <w:sz w:val="22"/>
          <w:szCs w:val="22"/>
        </w:rPr>
        <w:t xml:space="preserve">The Government have confirmed that New Burdens funding will be made available for all Local Authorities for at least two years. At this stage it has not been confirmed the </w:t>
      </w:r>
      <w:r w:rsidR="00BD0FDD">
        <w:rPr>
          <w:sz w:val="22"/>
          <w:szCs w:val="22"/>
        </w:rPr>
        <w:lastRenderedPageBreak/>
        <w:t>level of funding to expect. However, any New Burdens funding could be used towards the cost of the project.</w:t>
      </w:r>
    </w:p>
    <w:p w:rsidR="00BD0FDD" w:rsidRDefault="00BD0FDD" w:rsidP="00C5015F">
      <w:pPr>
        <w:jc w:val="both"/>
        <w:rPr>
          <w:sz w:val="22"/>
          <w:szCs w:val="22"/>
        </w:rPr>
      </w:pPr>
    </w:p>
    <w:p w:rsidR="005B03BF" w:rsidRPr="00211259" w:rsidRDefault="00BD0FDD" w:rsidP="00C5015F">
      <w:pPr>
        <w:ind w:left="720" w:hanging="720"/>
        <w:jc w:val="both"/>
        <w:rPr>
          <w:sz w:val="22"/>
          <w:szCs w:val="22"/>
        </w:rPr>
      </w:pPr>
      <w:r>
        <w:rPr>
          <w:sz w:val="22"/>
          <w:szCs w:val="22"/>
        </w:rPr>
        <w:t>3.2.2</w:t>
      </w:r>
      <w:r>
        <w:rPr>
          <w:sz w:val="22"/>
          <w:szCs w:val="22"/>
        </w:rPr>
        <w:tab/>
        <w:t xml:space="preserve">If the New Burdens funding is in excess of the funding requested for the project, it is requested that </w:t>
      </w:r>
      <w:r w:rsidR="00A30030">
        <w:rPr>
          <w:sz w:val="22"/>
          <w:szCs w:val="22"/>
        </w:rPr>
        <w:t xml:space="preserve">although these funds </w:t>
      </w:r>
      <w:r w:rsidR="00C5015F">
        <w:rPr>
          <w:sz w:val="22"/>
          <w:szCs w:val="22"/>
        </w:rPr>
        <w:t>may</w:t>
      </w:r>
      <w:r w:rsidR="00A30030">
        <w:rPr>
          <w:sz w:val="22"/>
          <w:szCs w:val="22"/>
        </w:rPr>
        <w:t xml:space="preserve"> not necessarily </w:t>
      </w:r>
      <w:r w:rsidR="00C5015F">
        <w:rPr>
          <w:sz w:val="22"/>
          <w:szCs w:val="22"/>
        </w:rPr>
        <w:t xml:space="preserve">be </w:t>
      </w:r>
      <w:r w:rsidR="00A30030">
        <w:rPr>
          <w:sz w:val="22"/>
          <w:szCs w:val="22"/>
        </w:rPr>
        <w:t>ring</w:t>
      </w:r>
      <w:r w:rsidR="00C5015F">
        <w:rPr>
          <w:sz w:val="22"/>
          <w:szCs w:val="22"/>
        </w:rPr>
        <w:t>-</w:t>
      </w:r>
      <w:r w:rsidR="00A30030">
        <w:rPr>
          <w:sz w:val="22"/>
          <w:szCs w:val="22"/>
        </w:rPr>
        <w:t xml:space="preserve">fenced that </w:t>
      </w:r>
      <w:r>
        <w:rPr>
          <w:sz w:val="22"/>
          <w:szCs w:val="22"/>
        </w:rPr>
        <w:t>this be allocated to the Housing Service for use to prevent homelessness.</w:t>
      </w:r>
      <w:r w:rsidR="005155EC">
        <w:rPr>
          <w:sz w:val="22"/>
          <w:szCs w:val="22"/>
        </w:rPr>
        <w:t xml:space="preserve"> </w:t>
      </w:r>
    </w:p>
    <w:p w:rsidR="005B03BF" w:rsidRDefault="005B03BF" w:rsidP="00211259">
      <w:pPr>
        <w:rPr>
          <w:sz w:val="22"/>
          <w:szCs w:val="22"/>
        </w:rPr>
      </w:pPr>
    </w:p>
    <w:p w:rsidR="008503FB" w:rsidRDefault="008503FB" w:rsidP="008503FB">
      <w:pPr>
        <w:pStyle w:val="Heading2"/>
        <w:rPr>
          <w:bCs/>
          <w:i w:val="0"/>
          <w:sz w:val="22"/>
          <w:szCs w:val="22"/>
        </w:rPr>
      </w:pPr>
      <w:bookmarkStart w:id="41" w:name="_Toc297706030"/>
      <w:r w:rsidRPr="008503FB">
        <w:rPr>
          <w:bCs/>
          <w:i w:val="0"/>
          <w:sz w:val="22"/>
          <w:szCs w:val="22"/>
        </w:rPr>
        <w:t>Resources</w:t>
      </w:r>
      <w:r>
        <w:rPr>
          <w:bCs/>
          <w:i w:val="0"/>
          <w:sz w:val="22"/>
          <w:szCs w:val="22"/>
        </w:rPr>
        <w:t xml:space="preserve"> and skills</w:t>
      </w:r>
      <w:bookmarkEnd w:id="41"/>
    </w:p>
    <w:p w:rsidR="00E23D64" w:rsidRDefault="00E23D64" w:rsidP="00523242">
      <w:pPr>
        <w:rPr>
          <w:sz w:val="22"/>
          <w:szCs w:val="22"/>
        </w:rPr>
      </w:pPr>
    </w:p>
    <w:p w:rsidR="00E23D64" w:rsidRDefault="00E23D64" w:rsidP="00E23D64">
      <w:pPr>
        <w:ind w:left="720" w:hanging="720"/>
        <w:jc w:val="both"/>
        <w:rPr>
          <w:sz w:val="22"/>
          <w:szCs w:val="22"/>
        </w:rPr>
      </w:pPr>
      <w:r>
        <w:rPr>
          <w:sz w:val="22"/>
          <w:szCs w:val="22"/>
        </w:rPr>
        <w:t>3.3.1</w:t>
      </w:r>
      <w:r>
        <w:rPr>
          <w:sz w:val="22"/>
          <w:szCs w:val="22"/>
        </w:rPr>
        <w:tab/>
        <w:t xml:space="preserve">A temporary resource is required to </w:t>
      </w:r>
      <w:r w:rsidR="00BD0FDD">
        <w:rPr>
          <w:sz w:val="22"/>
          <w:szCs w:val="22"/>
        </w:rPr>
        <w:t xml:space="preserve">deliver </w:t>
      </w:r>
      <w:r>
        <w:rPr>
          <w:sz w:val="22"/>
          <w:szCs w:val="22"/>
        </w:rPr>
        <w:t>the project of the new computer system, all issues regarding this have already been discussed elsewhere.</w:t>
      </w:r>
    </w:p>
    <w:p w:rsidR="00E23D64" w:rsidRDefault="00E23D64" w:rsidP="00E23D64">
      <w:pPr>
        <w:jc w:val="both"/>
        <w:rPr>
          <w:sz w:val="22"/>
          <w:szCs w:val="22"/>
        </w:rPr>
      </w:pPr>
    </w:p>
    <w:p w:rsidR="00E23D64" w:rsidRDefault="00E23D64" w:rsidP="00E23D64">
      <w:pPr>
        <w:ind w:left="720" w:hanging="720"/>
        <w:jc w:val="both"/>
        <w:rPr>
          <w:sz w:val="22"/>
          <w:szCs w:val="22"/>
        </w:rPr>
      </w:pPr>
      <w:r>
        <w:rPr>
          <w:sz w:val="22"/>
          <w:szCs w:val="22"/>
        </w:rPr>
        <w:t>3.3.2</w:t>
      </w:r>
      <w:r>
        <w:rPr>
          <w:sz w:val="22"/>
          <w:szCs w:val="22"/>
        </w:rPr>
        <w:tab/>
      </w:r>
      <w:r w:rsidR="00BD0FDD">
        <w:rPr>
          <w:sz w:val="22"/>
          <w:szCs w:val="22"/>
        </w:rPr>
        <w:t>Additional staff are</w:t>
      </w:r>
      <w:r>
        <w:rPr>
          <w:sz w:val="22"/>
          <w:szCs w:val="22"/>
        </w:rPr>
        <w:t xml:space="preserve"> requested to comply with the legislation being implemented from April 2018, although it will be important to have staff members in place for the implementation date. Consideration should also be given to the time required to recruit as most Local Authorities in England will be recruiting additional </w:t>
      </w:r>
      <w:r w:rsidR="00BD0FDD">
        <w:rPr>
          <w:sz w:val="22"/>
          <w:szCs w:val="22"/>
        </w:rPr>
        <w:t xml:space="preserve">housing </w:t>
      </w:r>
      <w:r>
        <w:rPr>
          <w:sz w:val="22"/>
          <w:szCs w:val="22"/>
        </w:rPr>
        <w:t>staff.</w:t>
      </w:r>
    </w:p>
    <w:p w:rsidR="00E23D64" w:rsidRDefault="00E23D64" w:rsidP="00E23D64">
      <w:pPr>
        <w:jc w:val="both"/>
        <w:rPr>
          <w:sz w:val="22"/>
          <w:szCs w:val="22"/>
        </w:rPr>
      </w:pPr>
    </w:p>
    <w:p w:rsidR="005A30A8" w:rsidRDefault="005A30A8" w:rsidP="00523242">
      <w:pPr>
        <w:rPr>
          <w:sz w:val="22"/>
          <w:szCs w:val="22"/>
        </w:rPr>
      </w:pPr>
    </w:p>
    <w:p w:rsidR="005A30A8" w:rsidRDefault="005A30A8" w:rsidP="00523242">
      <w:pPr>
        <w:rPr>
          <w:sz w:val="22"/>
          <w:szCs w:val="22"/>
        </w:rPr>
      </w:pPr>
      <w:r>
        <w:rPr>
          <w:sz w:val="22"/>
          <w:szCs w:val="22"/>
        </w:rPr>
        <w:t xml:space="preserve">Has the project been agreed by the </w:t>
      </w:r>
      <w:r w:rsidR="00782C58">
        <w:rPr>
          <w:sz w:val="22"/>
          <w:szCs w:val="22"/>
        </w:rPr>
        <w:t xml:space="preserve">Head of </w:t>
      </w:r>
      <w:r>
        <w:rPr>
          <w:sz w:val="22"/>
          <w:szCs w:val="22"/>
        </w:rPr>
        <w:t>ICT?</w:t>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tblGrid>
      <w:tr w:rsidR="005A30A8" w:rsidRPr="0016567C" w:rsidTr="0016567C">
        <w:tc>
          <w:tcPr>
            <w:tcW w:w="648" w:type="dxa"/>
            <w:shd w:val="clear" w:color="auto" w:fill="auto"/>
          </w:tcPr>
          <w:p w:rsidR="005A30A8" w:rsidRPr="0016567C" w:rsidRDefault="005A30A8" w:rsidP="0016567C">
            <w:pPr>
              <w:rPr>
                <w:sz w:val="22"/>
                <w:szCs w:val="22"/>
              </w:rPr>
            </w:pPr>
            <w:r w:rsidRPr="0016567C">
              <w:rPr>
                <w:sz w:val="22"/>
                <w:szCs w:val="22"/>
              </w:rPr>
              <w:t>Yes</w:t>
            </w:r>
          </w:p>
        </w:tc>
        <w:tc>
          <w:tcPr>
            <w:tcW w:w="720" w:type="dxa"/>
            <w:shd w:val="clear" w:color="auto" w:fill="auto"/>
          </w:tcPr>
          <w:p w:rsidR="005A30A8" w:rsidRPr="0016567C" w:rsidRDefault="005A30A8" w:rsidP="0016567C">
            <w:pPr>
              <w:rPr>
                <w:sz w:val="22"/>
                <w:szCs w:val="22"/>
              </w:rPr>
            </w:pPr>
          </w:p>
        </w:tc>
      </w:tr>
      <w:tr w:rsidR="005A30A8" w:rsidRPr="0016567C" w:rsidTr="0016567C">
        <w:tc>
          <w:tcPr>
            <w:tcW w:w="648" w:type="dxa"/>
            <w:shd w:val="clear" w:color="auto" w:fill="auto"/>
          </w:tcPr>
          <w:p w:rsidR="005A30A8" w:rsidRPr="0016567C" w:rsidRDefault="005A30A8" w:rsidP="0016567C">
            <w:pPr>
              <w:rPr>
                <w:sz w:val="22"/>
                <w:szCs w:val="22"/>
              </w:rPr>
            </w:pPr>
            <w:r w:rsidRPr="0016567C">
              <w:rPr>
                <w:sz w:val="22"/>
                <w:szCs w:val="22"/>
              </w:rPr>
              <w:t>No</w:t>
            </w:r>
          </w:p>
        </w:tc>
        <w:tc>
          <w:tcPr>
            <w:tcW w:w="720" w:type="dxa"/>
            <w:shd w:val="clear" w:color="auto" w:fill="auto"/>
          </w:tcPr>
          <w:p w:rsidR="005A30A8" w:rsidRPr="0016567C" w:rsidRDefault="009451F4" w:rsidP="0016567C">
            <w:pPr>
              <w:rPr>
                <w:sz w:val="22"/>
                <w:szCs w:val="22"/>
              </w:rPr>
            </w:pPr>
            <w:r>
              <w:rPr>
                <w:sz w:val="22"/>
                <w:szCs w:val="22"/>
              </w:rPr>
              <w:t>X</w:t>
            </w:r>
          </w:p>
        </w:tc>
      </w:tr>
    </w:tbl>
    <w:p w:rsidR="005A30A8" w:rsidRDefault="005A30A8" w:rsidP="00523242">
      <w:pPr>
        <w:rPr>
          <w:sz w:val="22"/>
          <w:szCs w:val="22"/>
        </w:rPr>
      </w:pPr>
    </w:p>
    <w:p w:rsidR="005A30A8" w:rsidRDefault="005A30A8" w:rsidP="00523242">
      <w:pPr>
        <w:rPr>
          <w:sz w:val="22"/>
          <w:szCs w:val="22"/>
        </w:rPr>
      </w:pPr>
    </w:p>
    <w:p w:rsidR="005A30A8" w:rsidRDefault="005A30A8" w:rsidP="00523242">
      <w:pPr>
        <w:rPr>
          <w:sz w:val="22"/>
          <w:szCs w:val="22"/>
        </w:rPr>
      </w:pPr>
    </w:p>
    <w:p w:rsidR="00523242" w:rsidRPr="00523242" w:rsidRDefault="00523242" w:rsidP="00523242">
      <w:pPr>
        <w:pStyle w:val="Heading2"/>
        <w:rPr>
          <w:bCs/>
          <w:i w:val="0"/>
          <w:sz w:val="22"/>
          <w:szCs w:val="22"/>
        </w:rPr>
      </w:pPr>
      <w:bookmarkStart w:id="42" w:name="_Toc297706031"/>
      <w:r w:rsidRPr="00523242">
        <w:rPr>
          <w:bCs/>
          <w:i w:val="0"/>
          <w:sz w:val="22"/>
          <w:szCs w:val="22"/>
        </w:rPr>
        <w:t>Equalities</w:t>
      </w:r>
      <w:bookmarkEnd w:id="42"/>
    </w:p>
    <w:p w:rsidR="005A30A8" w:rsidRDefault="005A30A8" w:rsidP="005A30A8">
      <w:pPr>
        <w:rPr>
          <w:sz w:val="22"/>
          <w:szCs w:val="22"/>
        </w:rPr>
      </w:pPr>
      <w:r>
        <w:rPr>
          <w:sz w:val="22"/>
          <w:szCs w:val="22"/>
        </w:rPr>
        <w:t>Is this project responding to an Equality Impact Assessment?</w:t>
      </w: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tblGrid>
      <w:tr w:rsidR="005A30A8" w:rsidRPr="0016567C" w:rsidTr="0016567C">
        <w:tc>
          <w:tcPr>
            <w:tcW w:w="648" w:type="dxa"/>
            <w:shd w:val="clear" w:color="auto" w:fill="auto"/>
          </w:tcPr>
          <w:p w:rsidR="005A30A8" w:rsidRPr="0016567C" w:rsidRDefault="005A30A8" w:rsidP="0016567C">
            <w:pPr>
              <w:rPr>
                <w:sz w:val="22"/>
                <w:szCs w:val="22"/>
              </w:rPr>
            </w:pPr>
            <w:r w:rsidRPr="0016567C">
              <w:rPr>
                <w:sz w:val="22"/>
                <w:szCs w:val="22"/>
              </w:rPr>
              <w:t>Yes</w:t>
            </w:r>
          </w:p>
        </w:tc>
        <w:tc>
          <w:tcPr>
            <w:tcW w:w="720" w:type="dxa"/>
            <w:shd w:val="clear" w:color="auto" w:fill="auto"/>
          </w:tcPr>
          <w:p w:rsidR="005A30A8" w:rsidRPr="0016567C" w:rsidRDefault="005A30A8" w:rsidP="0016567C">
            <w:pPr>
              <w:rPr>
                <w:sz w:val="22"/>
                <w:szCs w:val="22"/>
              </w:rPr>
            </w:pPr>
          </w:p>
        </w:tc>
      </w:tr>
      <w:tr w:rsidR="005A30A8" w:rsidRPr="0016567C" w:rsidTr="0016567C">
        <w:tc>
          <w:tcPr>
            <w:tcW w:w="648" w:type="dxa"/>
            <w:shd w:val="clear" w:color="auto" w:fill="auto"/>
          </w:tcPr>
          <w:p w:rsidR="005A30A8" w:rsidRPr="0016567C" w:rsidRDefault="005A30A8" w:rsidP="0016567C">
            <w:pPr>
              <w:rPr>
                <w:sz w:val="22"/>
                <w:szCs w:val="22"/>
              </w:rPr>
            </w:pPr>
            <w:r w:rsidRPr="0016567C">
              <w:rPr>
                <w:sz w:val="22"/>
                <w:szCs w:val="22"/>
              </w:rPr>
              <w:t>No</w:t>
            </w:r>
          </w:p>
        </w:tc>
        <w:tc>
          <w:tcPr>
            <w:tcW w:w="720" w:type="dxa"/>
            <w:shd w:val="clear" w:color="auto" w:fill="auto"/>
          </w:tcPr>
          <w:p w:rsidR="005A30A8" w:rsidRPr="0016567C" w:rsidRDefault="009451F4" w:rsidP="0016567C">
            <w:pPr>
              <w:rPr>
                <w:sz w:val="22"/>
                <w:szCs w:val="22"/>
              </w:rPr>
            </w:pPr>
            <w:r>
              <w:rPr>
                <w:sz w:val="22"/>
                <w:szCs w:val="22"/>
              </w:rPr>
              <w:t>X</w:t>
            </w:r>
          </w:p>
        </w:tc>
      </w:tr>
    </w:tbl>
    <w:p w:rsidR="005A30A8" w:rsidRDefault="005A30A8" w:rsidP="005A30A8">
      <w:pPr>
        <w:rPr>
          <w:sz w:val="22"/>
          <w:szCs w:val="22"/>
        </w:rPr>
      </w:pPr>
    </w:p>
    <w:p w:rsidR="005A30A8" w:rsidRDefault="005A30A8" w:rsidP="005A30A8">
      <w:pPr>
        <w:rPr>
          <w:sz w:val="22"/>
          <w:szCs w:val="22"/>
        </w:rPr>
      </w:pPr>
    </w:p>
    <w:p w:rsidR="005A30A8" w:rsidRDefault="005A30A8" w:rsidP="005A30A8">
      <w:pPr>
        <w:rPr>
          <w:sz w:val="22"/>
          <w:szCs w:val="22"/>
        </w:rPr>
      </w:pPr>
    </w:p>
    <w:p w:rsidR="002C2112" w:rsidRDefault="002C2112" w:rsidP="005155EC">
      <w:pPr>
        <w:rPr>
          <w:sz w:val="22"/>
          <w:szCs w:val="22"/>
        </w:rPr>
      </w:pPr>
      <w:r>
        <w:rPr>
          <w:sz w:val="22"/>
          <w:szCs w:val="22"/>
        </w:rPr>
        <w:t>If yes, please provide brief details of the EIA… ______________________________________________________________________________________________________________________________________________________</w:t>
      </w:r>
    </w:p>
    <w:p w:rsidR="002C2112" w:rsidRDefault="002C2112" w:rsidP="002C2112">
      <w:pPr>
        <w:rPr>
          <w:sz w:val="22"/>
          <w:szCs w:val="22"/>
        </w:rPr>
      </w:pPr>
    </w:p>
    <w:p w:rsidR="005A30A8" w:rsidRDefault="005A30A8" w:rsidP="002C2112">
      <w:pPr>
        <w:rPr>
          <w:sz w:val="22"/>
          <w:szCs w:val="22"/>
        </w:rPr>
      </w:pPr>
      <w:r>
        <w:rPr>
          <w:sz w:val="22"/>
          <w:szCs w:val="22"/>
        </w:rPr>
        <w:t>Has an Equality Impact Assessment been undertaken for this project?</w:t>
      </w: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tblGrid>
      <w:tr w:rsidR="005A30A8" w:rsidRPr="0016567C" w:rsidTr="0016567C">
        <w:tc>
          <w:tcPr>
            <w:tcW w:w="648" w:type="dxa"/>
            <w:shd w:val="clear" w:color="auto" w:fill="auto"/>
          </w:tcPr>
          <w:p w:rsidR="005A30A8" w:rsidRPr="0016567C" w:rsidRDefault="005A30A8" w:rsidP="0016567C">
            <w:pPr>
              <w:rPr>
                <w:sz w:val="22"/>
                <w:szCs w:val="22"/>
              </w:rPr>
            </w:pPr>
            <w:r w:rsidRPr="0016567C">
              <w:rPr>
                <w:sz w:val="22"/>
                <w:szCs w:val="22"/>
              </w:rPr>
              <w:t>Yes</w:t>
            </w:r>
          </w:p>
        </w:tc>
        <w:tc>
          <w:tcPr>
            <w:tcW w:w="720" w:type="dxa"/>
            <w:shd w:val="clear" w:color="auto" w:fill="auto"/>
          </w:tcPr>
          <w:p w:rsidR="005A30A8" w:rsidRPr="0016567C" w:rsidRDefault="005A30A8" w:rsidP="0016567C">
            <w:pPr>
              <w:rPr>
                <w:sz w:val="22"/>
                <w:szCs w:val="22"/>
              </w:rPr>
            </w:pPr>
          </w:p>
        </w:tc>
      </w:tr>
      <w:tr w:rsidR="005A30A8" w:rsidRPr="0016567C" w:rsidTr="0016567C">
        <w:tc>
          <w:tcPr>
            <w:tcW w:w="648" w:type="dxa"/>
            <w:shd w:val="clear" w:color="auto" w:fill="auto"/>
          </w:tcPr>
          <w:p w:rsidR="005A30A8" w:rsidRPr="0016567C" w:rsidRDefault="005A30A8" w:rsidP="0016567C">
            <w:pPr>
              <w:rPr>
                <w:sz w:val="22"/>
                <w:szCs w:val="22"/>
              </w:rPr>
            </w:pPr>
            <w:r w:rsidRPr="0016567C">
              <w:rPr>
                <w:sz w:val="22"/>
                <w:szCs w:val="22"/>
              </w:rPr>
              <w:t>No</w:t>
            </w:r>
          </w:p>
        </w:tc>
        <w:tc>
          <w:tcPr>
            <w:tcW w:w="720" w:type="dxa"/>
            <w:shd w:val="clear" w:color="auto" w:fill="auto"/>
          </w:tcPr>
          <w:p w:rsidR="005A30A8" w:rsidRPr="0016567C" w:rsidRDefault="009451F4" w:rsidP="0016567C">
            <w:pPr>
              <w:rPr>
                <w:sz w:val="22"/>
                <w:szCs w:val="22"/>
              </w:rPr>
            </w:pPr>
            <w:r>
              <w:rPr>
                <w:sz w:val="22"/>
                <w:szCs w:val="22"/>
              </w:rPr>
              <w:t>X</w:t>
            </w:r>
          </w:p>
        </w:tc>
      </w:tr>
    </w:tbl>
    <w:p w:rsidR="005A30A8" w:rsidRDefault="005A30A8" w:rsidP="005A30A8">
      <w:pPr>
        <w:rPr>
          <w:sz w:val="22"/>
          <w:szCs w:val="22"/>
        </w:rPr>
      </w:pPr>
    </w:p>
    <w:p w:rsidR="005A30A8" w:rsidRDefault="005A30A8" w:rsidP="005A30A8">
      <w:pPr>
        <w:rPr>
          <w:sz w:val="22"/>
          <w:szCs w:val="22"/>
        </w:rPr>
      </w:pPr>
    </w:p>
    <w:p w:rsidR="008503FB" w:rsidRDefault="008503FB" w:rsidP="00211259">
      <w:pPr>
        <w:rPr>
          <w:sz w:val="22"/>
          <w:szCs w:val="22"/>
        </w:rPr>
      </w:pPr>
    </w:p>
    <w:p w:rsidR="00523242" w:rsidRPr="00523242" w:rsidRDefault="002C2112" w:rsidP="00211259">
      <w:pPr>
        <w:rPr>
          <w:sz w:val="22"/>
          <w:szCs w:val="22"/>
        </w:rPr>
      </w:pPr>
      <w:r>
        <w:rPr>
          <w:sz w:val="22"/>
          <w:szCs w:val="22"/>
        </w:rPr>
        <w:t>If yes, what are the outcomes and how do these link to the project?</w:t>
      </w:r>
    </w:p>
    <w:p w:rsidR="008503FB" w:rsidRPr="00211259" w:rsidRDefault="002C2112" w:rsidP="005155EC">
      <w:pPr>
        <w:rPr>
          <w:sz w:val="22"/>
          <w:szCs w:val="22"/>
        </w:rPr>
      </w:pPr>
      <w:r>
        <w:rPr>
          <w:sz w:val="22"/>
          <w:szCs w:val="22"/>
        </w:rPr>
        <w:t>______________________________________________________________________________________________________________________________________________________</w:t>
      </w:r>
    </w:p>
    <w:p w:rsidR="00607517" w:rsidRPr="00274411" w:rsidRDefault="00607517" w:rsidP="00274411">
      <w:pPr>
        <w:pStyle w:val="Heading2"/>
        <w:rPr>
          <w:bCs/>
          <w:i w:val="0"/>
          <w:sz w:val="22"/>
          <w:szCs w:val="22"/>
        </w:rPr>
      </w:pPr>
      <w:bookmarkStart w:id="43" w:name="_Toc254865230"/>
      <w:bookmarkStart w:id="44" w:name="_Toc291143945"/>
      <w:bookmarkStart w:id="45" w:name="_Toc297706032"/>
      <w:bookmarkStart w:id="46" w:name="_Toc530298819"/>
      <w:bookmarkStart w:id="47" w:name="_Toc530298898"/>
      <w:bookmarkStart w:id="48" w:name="_Toc532197476"/>
      <w:bookmarkEnd w:id="27"/>
      <w:bookmarkEnd w:id="28"/>
      <w:bookmarkEnd w:id="29"/>
      <w:bookmarkEnd w:id="30"/>
      <w:bookmarkEnd w:id="31"/>
      <w:bookmarkEnd w:id="34"/>
      <w:r w:rsidRPr="00274411">
        <w:rPr>
          <w:bCs/>
          <w:i w:val="0"/>
          <w:sz w:val="22"/>
          <w:szCs w:val="22"/>
        </w:rPr>
        <w:t>Risks</w:t>
      </w:r>
      <w:bookmarkEnd w:id="43"/>
      <w:bookmarkEnd w:id="44"/>
      <w:bookmarkEnd w:id="45"/>
    </w:p>
    <w:p w:rsidR="009F71BE" w:rsidRDefault="009F71BE" w:rsidP="00607517">
      <w:pPr>
        <w:rPr>
          <w:sz w:val="22"/>
          <w:szCs w:val="22"/>
          <w:u w:val="single"/>
        </w:rPr>
      </w:pPr>
    </w:p>
    <w:p w:rsidR="00607517" w:rsidRDefault="00607517" w:rsidP="00607517">
      <w:pPr>
        <w:rPr>
          <w:sz w:val="22"/>
          <w:szCs w:val="22"/>
          <w:u w:val="single"/>
        </w:rPr>
      </w:pPr>
      <w:r w:rsidRPr="003D02B7">
        <w:rPr>
          <w:sz w:val="22"/>
          <w:szCs w:val="22"/>
          <w:u w:val="single"/>
        </w:rPr>
        <w:t>Initial Risk Log</w:t>
      </w:r>
    </w:p>
    <w:p w:rsidR="009F0921" w:rsidRDefault="009F0921" w:rsidP="00607517">
      <w:pPr>
        <w:rPr>
          <w:sz w:val="22"/>
          <w:szCs w:val="22"/>
          <w:u w:val="single"/>
        </w:rPr>
      </w:pPr>
    </w:p>
    <w:p w:rsidR="009F0921" w:rsidRDefault="009F0921" w:rsidP="00607517">
      <w:pPr>
        <w:rPr>
          <w:sz w:val="22"/>
          <w:szCs w:val="22"/>
          <w:u w:val="single"/>
        </w:rPr>
      </w:pPr>
      <w:r>
        <w:rPr>
          <w:sz w:val="22"/>
          <w:szCs w:val="22"/>
          <w:u w:val="single"/>
        </w:rPr>
        <w:t>Likelihood and Probability Key</w:t>
      </w:r>
    </w:p>
    <w:p w:rsidR="001457A1" w:rsidRDefault="001457A1" w:rsidP="00607517">
      <w:pPr>
        <w:rPr>
          <w:sz w:val="22"/>
          <w:szCs w:val="22"/>
          <w:u w:val="single"/>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14"/>
        <w:gridCol w:w="720"/>
        <w:gridCol w:w="720"/>
        <w:gridCol w:w="720"/>
        <w:gridCol w:w="720"/>
        <w:gridCol w:w="1717"/>
        <w:gridCol w:w="1620"/>
      </w:tblGrid>
      <w:tr w:rsidR="00BB4D6C" w:rsidRPr="008B36A7" w:rsidTr="002F4B81">
        <w:trPr>
          <w:cantSplit/>
        </w:trPr>
        <w:tc>
          <w:tcPr>
            <w:tcW w:w="645" w:type="dxa"/>
            <w:vMerge w:val="restart"/>
            <w:tcBorders>
              <w:top w:val="single" w:sz="4" w:space="0" w:color="auto"/>
              <w:left w:val="single" w:sz="4" w:space="0" w:color="auto"/>
              <w:bottom w:val="single" w:sz="4" w:space="0" w:color="auto"/>
              <w:right w:val="single" w:sz="4" w:space="0" w:color="auto"/>
            </w:tcBorders>
            <w:textDirection w:val="btLr"/>
          </w:tcPr>
          <w:p w:rsidR="00BB4D6C" w:rsidRPr="008B36A7" w:rsidRDefault="002A0347" w:rsidP="004155D0">
            <w:pPr>
              <w:keepNext/>
              <w:keepLines/>
              <w:ind w:left="113" w:right="113"/>
              <w:jc w:val="center"/>
              <w:rPr>
                <w:b/>
              </w:rPr>
            </w:pPr>
            <w:r>
              <w:rPr>
                <w:b/>
                <w:noProof/>
              </w:rPr>
              <w:lastRenderedPageBreak/>
              <mc:AlternateContent>
                <mc:Choice Requires="wps">
                  <w:drawing>
                    <wp:anchor distT="0" distB="0" distL="114300" distR="114300" simplePos="0" relativeHeight="251657728" behindDoc="0" locked="0" layoutInCell="1" allowOverlap="1" wp14:anchorId="5E7C824D" wp14:editId="699FBDCE">
                      <wp:simplePos x="0" y="0"/>
                      <wp:positionH relativeFrom="column">
                        <wp:posOffset>167005</wp:posOffset>
                      </wp:positionH>
                      <wp:positionV relativeFrom="paragraph">
                        <wp:posOffset>-1629410</wp:posOffset>
                      </wp:positionV>
                      <wp:extent cx="0" cy="1714500"/>
                      <wp:effectExtent l="71755" t="31750" r="71120" b="1587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128.3pt" to="13.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" strokeweight="2.25pt">
                      <v:stroke endarrow="block"/>
                    </v:line>
                  </w:pict>
                </mc:Fallback>
              </mc:AlternateContent>
            </w:r>
            <w:r w:rsidR="00BB4D6C" w:rsidRPr="008B36A7">
              <w:rPr>
                <w:b/>
              </w:rPr>
              <w:t>Likelihood</w:t>
            </w:r>
          </w:p>
        </w:tc>
        <w:tc>
          <w:tcPr>
            <w:tcW w:w="452" w:type="dxa"/>
            <w:tcBorders>
              <w:top w:val="single" w:sz="4" w:space="0" w:color="auto"/>
              <w:left w:val="single" w:sz="4" w:space="0" w:color="auto"/>
            </w:tcBorders>
          </w:tcPr>
          <w:p w:rsidR="00BB4D6C" w:rsidRDefault="00BB4D6C" w:rsidP="004155D0">
            <w:pPr>
              <w:keepNext/>
              <w:keepLines/>
            </w:pPr>
            <w:r w:rsidRPr="008B36A7">
              <w:t>A</w:t>
            </w:r>
          </w:p>
          <w:p w:rsidR="009F0921" w:rsidRPr="008B36A7" w:rsidRDefault="009F0921" w:rsidP="004155D0">
            <w:pPr>
              <w:keepNext/>
              <w:keepLines/>
            </w:pPr>
          </w:p>
        </w:tc>
        <w:tc>
          <w:tcPr>
            <w:tcW w:w="714" w:type="dxa"/>
            <w:tcBorders>
              <w:top w:val="single" w:sz="4" w:space="0" w:color="auto"/>
            </w:tcBorders>
            <w:shd w:val="pct15" w:color="auto" w:fill="FFFFFF"/>
          </w:tcPr>
          <w:p w:rsidR="00BB4D6C" w:rsidRPr="008B36A7" w:rsidRDefault="00BB4D6C" w:rsidP="004155D0">
            <w:pPr>
              <w:keepNext/>
              <w:keepLines/>
            </w:pPr>
          </w:p>
        </w:tc>
        <w:tc>
          <w:tcPr>
            <w:tcW w:w="720" w:type="dxa"/>
            <w:tcBorders>
              <w:top w:val="single" w:sz="4" w:space="0" w:color="auto"/>
            </w:tcBorders>
            <w:shd w:val="clear" w:color="auto" w:fill="auto"/>
          </w:tcPr>
          <w:p w:rsidR="00BB4D6C" w:rsidRPr="008B36A7" w:rsidRDefault="00BB4D6C" w:rsidP="004155D0">
            <w:pPr>
              <w:keepNext/>
              <w:keepLines/>
            </w:pPr>
          </w:p>
        </w:tc>
        <w:tc>
          <w:tcPr>
            <w:tcW w:w="720" w:type="dxa"/>
            <w:tcBorders>
              <w:top w:val="single" w:sz="4" w:space="0" w:color="auto"/>
              <w:bottom w:val="single" w:sz="4" w:space="0" w:color="auto"/>
            </w:tcBorders>
            <w:shd w:val="clear" w:color="auto" w:fill="auto"/>
          </w:tcPr>
          <w:p w:rsidR="00BB4D6C" w:rsidRPr="008B36A7" w:rsidRDefault="00BB4D6C" w:rsidP="004155D0">
            <w:pPr>
              <w:keepNext/>
              <w:keepLines/>
              <w:rPr>
                <w:sz w:val="16"/>
                <w:szCs w:val="16"/>
              </w:rPr>
            </w:pPr>
          </w:p>
        </w:tc>
        <w:tc>
          <w:tcPr>
            <w:tcW w:w="720" w:type="dxa"/>
            <w:tcBorders>
              <w:top w:val="single" w:sz="4" w:space="0" w:color="auto"/>
              <w:bottom w:val="single" w:sz="4" w:space="0" w:color="auto"/>
              <w:right w:val="single" w:sz="4" w:space="0" w:color="auto"/>
            </w:tcBorders>
            <w:shd w:val="clear" w:color="auto" w:fill="auto"/>
          </w:tcPr>
          <w:p w:rsidR="00BB4D6C" w:rsidRPr="008B36A7" w:rsidRDefault="00BB4D6C" w:rsidP="004155D0">
            <w:pPr>
              <w:keepNext/>
              <w:keepLines/>
              <w:jc w:val="center"/>
              <w:rPr>
                <w:sz w:val="16"/>
                <w:szCs w:val="16"/>
              </w:rPr>
            </w:pPr>
          </w:p>
        </w:tc>
        <w:tc>
          <w:tcPr>
            <w:tcW w:w="720" w:type="dxa"/>
            <w:tcBorders>
              <w:top w:val="single" w:sz="4" w:space="0" w:color="auto"/>
              <w:bottom w:val="single" w:sz="4" w:space="0" w:color="auto"/>
              <w:right w:val="single" w:sz="4" w:space="0" w:color="auto"/>
            </w:tcBorders>
            <w:shd w:val="clear" w:color="auto" w:fill="auto"/>
          </w:tcPr>
          <w:p w:rsidR="00BB4D6C" w:rsidRPr="008B36A7" w:rsidRDefault="00BB4D6C" w:rsidP="004155D0">
            <w:pPr>
              <w:keepNext/>
              <w:keepLines/>
              <w:jc w:val="center"/>
              <w:rPr>
                <w:sz w:val="16"/>
                <w:szCs w:val="16"/>
              </w:rPr>
            </w:pPr>
          </w:p>
        </w:tc>
        <w:tc>
          <w:tcPr>
            <w:tcW w:w="1717" w:type="dxa"/>
            <w:tcBorders>
              <w:top w:val="nil"/>
              <w:left w:val="single" w:sz="4" w:space="0" w:color="auto"/>
              <w:bottom w:val="nil"/>
              <w:right w:val="nil"/>
            </w:tcBorders>
          </w:tcPr>
          <w:p w:rsidR="00BB4D6C" w:rsidRPr="002F4B81" w:rsidRDefault="00BB4D6C" w:rsidP="004155D0">
            <w:pPr>
              <w:keepNext/>
              <w:keepLines/>
              <w:rPr>
                <w:b/>
                <w:sz w:val="18"/>
                <w:szCs w:val="18"/>
              </w:rPr>
            </w:pPr>
            <w:r w:rsidRPr="002F4B81">
              <w:rPr>
                <w:b/>
                <w:sz w:val="18"/>
                <w:szCs w:val="18"/>
              </w:rPr>
              <w:t>Impact</w:t>
            </w:r>
          </w:p>
        </w:tc>
        <w:tc>
          <w:tcPr>
            <w:tcW w:w="1620" w:type="dxa"/>
            <w:tcBorders>
              <w:top w:val="nil"/>
              <w:left w:val="nil"/>
              <w:bottom w:val="nil"/>
              <w:right w:val="nil"/>
            </w:tcBorders>
          </w:tcPr>
          <w:p w:rsidR="00BB4D6C" w:rsidRPr="002F4B81" w:rsidRDefault="00BB4D6C" w:rsidP="004155D0">
            <w:pPr>
              <w:keepNext/>
              <w:keepLines/>
              <w:rPr>
                <w:b/>
                <w:sz w:val="18"/>
                <w:szCs w:val="18"/>
              </w:rPr>
            </w:pPr>
            <w:r w:rsidRPr="002F4B81">
              <w:rPr>
                <w:b/>
                <w:sz w:val="18"/>
                <w:szCs w:val="18"/>
              </w:rPr>
              <w:t>Likelihood</w:t>
            </w:r>
          </w:p>
        </w:tc>
      </w:tr>
      <w:tr w:rsidR="00BB4D6C" w:rsidRPr="008B36A7" w:rsidTr="002F4B81">
        <w:trPr>
          <w:cantSplit/>
        </w:trPr>
        <w:tc>
          <w:tcPr>
            <w:tcW w:w="645" w:type="dxa"/>
            <w:vMerge/>
            <w:tcBorders>
              <w:left w:val="single" w:sz="4" w:space="0" w:color="auto"/>
              <w:bottom w:val="single" w:sz="4" w:space="0" w:color="auto"/>
              <w:right w:val="single" w:sz="4" w:space="0" w:color="auto"/>
            </w:tcBorders>
          </w:tcPr>
          <w:p w:rsidR="00BB4D6C" w:rsidRPr="008B36A7" w:rsidRDefault="00BB4D6C" w:rsidP="004155D0">
            <w:pPr>
              <w:keepNext/>
              <w:keepLines/>
            </w:pPr>
          </w:p>
        </w:tc>
        <w:tc>
          <w:tcPr>
            <w:tcW w:w="452" w:type="dxa"/>
            <w:tcBorders>
              <w:left w:val="single" w:sz="4" w:space="0" w:color="auto"/>
            </w:tcBorders>
          </w:tcPr>
          <w:p w:rsidR="009F0921" w:rsidRDefault="00BB4D6C" w:rsidP="00903FBC">
            <w:pPr>
              <w:keepNext/>
              <w:keepLines/>
            </w:pPr>
            <w:r w:rsidRPr="008B36A7">
              <w:t>B</w:t>
            </w:r>
          </w:p>
          <w:p w:rsidR="00903FBC" w:rsidRPr="008B36A7" w:rsidRDefault="00903FBC" w:rsidP="00903FBC">
            <w:pPr>
              <w:keepNext/>
              <w:keepLines/>
            </w:pPr>
          </w:p>
        </w:tc>
        <w:tc>
          <w:tcPr>
            <w:tcW w:w="714" w:type="dxa"/>
            <w:shd w:val="pct15" w:color="auto" w:fill="FFFFFF"/>
          </w:tcPr>
          <w:p w:rsidR="00BB4D6C" w:rsidRPr="008B36A7" w:rsidRDefault="00BB4D6C" w:rsidP="004155D0">
            <w:pPr>
              <w:keepNext/>
              <w:keepLines/>
            </w:pPr>
          </w:p>
        </w:tc>
        <w:tc>
          <w:tcPr>
            <w:tcW w:w="720" w:type="dxa"/>
            <w:shd w:val="clear" w:color="auto" w:fill="auto"/>
          </w:tcPr>
          <w:p w:rsidR="00BB4D6C" w:rsidRPr="008B36A7" w:rsidRDefault="00BB4D6C" w:rsidP="004155D0">
            <w:pPr>
              <w:keepNext/>
              <w:keepLines/>
            </w:pPr>
          </w:p>
        </w:tc>
        <w:tc>
          <w:tcPr>
            <w:tcW w:w="720" w:type="dxa"/>
            <w:tcBorders>
              <w:bottom w:val="single" w:sz="4" w:space="0" w:color="auto"/>
            </w:tcBorders>
            <w:shd w:val="clear" w:color="auto" w:fill="auto"/>
          </w:tcPr>
          <w:p w:rsidR="00BB4D6C" w:rsidRPr="008B36A7" w:rsidRDefault="00BB4D6C" w:rsidP="004155D0">
            <w:pPr>
              <w:keepNext/>
              <w:keepLines/>
              <w:rPr>
                <w:sz w:val="16"/>
                <w:szCs w:val="16"/>
              </w:rPr>
            </w:pPr>
          </w:p>
        </w:tc>
        <w:tc>
          <w:tcPr>
            <w:tcW w:w="720" w:type="dxa"/>
            <w:tcBorders>
              <w:right w:val="single" w:sz="4" w:space="0" w:color="auto"/>
            </w:tcBorders>
            <w:shd w:val="clear" w:color="auto" w:fill="auto"/>
          </w:tcPr>
          <w:p w:rsidR="00BB4D6C" w:rsidRPr="008B36A7" w:rsidRDefault="00BB4D6C" w:rsidP="004155D0">
            <w:pPr>
              <w:keepNext/>
              <w:keepLines/>
              <w:jc w:val="center"/>
              <w:rPr>
                <w:sz w:val="16"/>
                <w:szCs w:val="16"/>
              </w:rPr>
            </w:pPr>
          </w:p>
        </w:tc>
        <w:tc>
          <w:tcPr>
            <w:tcW w:w="720" w:type="dxa"/>
            <w:tcBorders>
              <w:right w:val="single" w:sz="4" w:space="0" w:color="auto"/>
            </w:tcBorders>
            <w:shd w:val="clear" w:color="auto" w:fill="auto"/>
          </w:tcPr>
          <w:p w:rsidR="00BB4D6C" w:rsidRPr="008B36A7" w:rsidRDefault="00BB4D6C" w:rsidP="004155D0">
            <w:pPr>
              <w:keepNext/>
              <w:keepLines/>
              <w:jc w:val="center"/>
              <w:rPr>
                <w:sz w:val="16"/>
                <w:szCs w:val="16"/>
              </w:rPr>
            </w:pPr>
          </w:p>
        </w:tc>
        <w:tc>
          <w:tcPr>
            <w:tcW w:w="1717" w:type="dxa"/>
            <w:tcBorders>
              <w:top w:val="nil"/>
              <w:left w:val="single" w:sz="4" w:space="0" w:color="auto"/>
              <w:bottom w:val="nil"/>
              <w:right w:val="nil"/>
            </w:tcBorders>
          </w:tcPr>
          <w:p w:rsidR="00BB4D6C" w:rsidRPr="002F4B81" w:rsidRDefault="00BB4D6C" w:rsidP="004155D0">
            <w:pPr>
              <w:keepNext/>
              <w:keepLines/>
              <w:rPr>
                <w:b/>
                <w:sz w:val="18"/>
                <w:szCs w:val="18"/>
              </w:rPr>
            </w:pPr>
            <w:r w:rsidRPr="002F4B81">
              <w:rPr>
                <w:b/>
                <w:sz w:val="18"/>
                <w:szCs w:val="18"/>
              </w:rPr>
              <w:t>V = Catastrophic</w:t>
            </w:r>
          </w:p>
        </w:tc>
        <w:tc>
          <w:tcPr>
            <w:tcW w:w="1620" w:type="dxa"/>
            <w:tcBorders>
              <w:top w:val="nil"/>
              <w:left w:val="nil"/>
              <w:bottom w:val="nil"/>
              <w:right w:val="nil"/>
            </w:tcBorders>
          </w:tcPr>
          <w:p w:rsidR="00BB4D6C" w:rsidRPr="002F4B81" w:rsidRDefault="00BB4D6C" w:rsidP="004155D0">
            <w:pPr>
              <w:keepNext/>
              <w:keepLines/>
              <w:rPr>
                <w:b/>
                <w:sz w:val="18"/>
                <w:szCs w:val="18"/>
              </w:rPr>
            </w:pPr>
            <w:r w:rsidRPr="002F4B81">
              <w:rPr>
                <w:b/>
                <w:sz w:val="18"/>
                <w:szCs w:val="18"/>
              </w:rPr>
              <w:t xml:space="preserve">A = </w:t>
            </w:r>
            <w:r w:rsidRPr="002F4B81">
              <w:rPr>
                <w:rFonts w:cs="Arial"/>
                <w:b/>
                <w:sz w:val="18"/>
                <w:szCs w:val="18"/>
              </w:rPr>
              <w:t>≥</w:t>
            </w:r>
            <w:r w:rsidRPr="002F4B81">
              <w:rPr>
                <w:b/>
                <w:sz w:val="18"/>
                <w:szCs w:val="18"/>
              </w:rPr>
              <w:t>98%</w:t>
            </w:r>
          </w:p>
        </w:tc>
      </w:tr>
      <w:tr w:rsidR="00BB4D6C" w:rsidRPr="008B36A7" w:rsidTr="002F4B81">
        <w:trPr>
          <w:cantSplit/>
        </w:trPr>
        <w:tc>
          <w:tcPr>
            <w:tcW w:w="645" w:type="dxa"/>
            <w:vMerge/>
            <w:tcBorders>
              <w:left w:val="single" w:sz="4" w:space="0" w:color="auto"/>
              <w:bottom w:val="single" w:sz="4" w:space="0" w:color="auto"/>
              <w:right w:val="single" w:sz="4" w:space="0" w:color="auto"/>
            </w:tcBorders>
          </w:tcPr>
          <w:p w:rsidR="00BB4D6C" w:rsidRPr="008B36A7" w:rsidRDefault="00BB4D6C" w:rsidP="004155D0">
            <w:pPr>
              <w:keepNext/>
              <w:keepLines/>
            </w:pPr>
          </w:p>
        </w:tc>
        <w:tc>
          <w:tcPr>
            <w:tcW w:w="452" w:type="dxa"/>
            <w:tcBorders>
              <w:left w:val="single" w:sz="4" w:space="0" w:color="auto"/>
            </w:tcBorders>
          </w:tcPr>
          <w:p w:rsidR="00BB4D6C" w:rsidRDefault="00BB4D6C" w:rsidP="004155D0">
            <w:pPr>
              <w:keepNext/>
              <w:keepLines/>
            </w:pPr>
            <w:r w:rsidRPr="008B36A7">
              <w:t>C</w:t>
            </w:r>
          </w:p>
          <w:p w:rsidR="00903FBC" w:rsidRPr="008B36A7" w:rsidRDefault="00903FBC" w:rsidP="004155D0">
            <w:pPr>
              <w:keepNext/>
              <w:keepLines/>
            </w:pPr>
          </w:p>
        </w:tc>
        <w:tc>
          <w:tcPr>
            <w:tcW w:w="714" w:type="dxa"/>
            <w:shd w:val="pct15" w:color="auto" w:fill="FFFFFF"/>
          </w:tcPr>
          <w:p w:rsidR="009F0921" w:rsidRPr="008B36A7" w:rsidRDefault="009F0921" w:rsidP="004155D0">
            <w:pPr>
              <w:keepNext/>
              <w:keepLines/>
            </w:pPr>
          </w:p>
        </w:tc>
        <w:tc>
          <w:tcPr>
            <w:tcW w:w="720" w:type="dxa"/>
            <w:tcBorders>
              <w:top w:val="single" w:sz="4" w:space="0" w:color="auto"/>
              <w:bottom w:val="single" w:sz="4" w:space="0" w:color="auto"/>
            </w:tcBorders>
            <w:shd w:val="clear" w:color="auto" w:fill="auto"/>
          </w:tcPr>
          <w:p w:rsidR="00BB4D6C" w:rsidRPr="008B36A7" w:rsidRDefault="00BB4D6C" w:rsidP="004155D0">
            <w:pPr>
              <w:keepNext/>
              <w:keepLines/>
            </w:pPr>
          </w:p>
        </w:tc>
        <w:tc>
          <w:tcPr>
            <w:tcW w:w="720" w:type="dxa"/>
            <w:tcBorders>
              <w:top w:val="single" w:sz="4" w:space="0" w:color="auto"/>
              <w:bottom w:val="single" w:sz="4" w:space="0" w:color="auto"/>
            </w:tcBorders>
            <w:shd w:val="clear" w:color="auto" w:fill="auto"/>
          </w:tcPr>
          <w:p w:rsidR="00BB4D6C" w:rsidRPr="008B36A7" w:rsidRDefault="00BB4D6C" w:rsidP="004155D0">
            <w:pPr>
              <w:keepNext/>
              <w:keepLines/>
              <w:rPr>
                <w:sz w:val="16"/>
                <w:szCs w:val="16"/>
              </w:rPr>
            </w:pPr>
          </w:p>
        </w:tc>
        <w:tc>
          <w:tcPr>
            <w:tcW w:w="720" w:type="dxa"/>
            <w:tcBorders>
              <w:top w:val="single" w:sz="4" w:space="0" w:color="auto"/>
              <w:bottom w:val="single" w:sz="4" w:space="0" w:color="auto"/>
              <w:right w:val="single" w:sz="4" w:space="0" w:color="auto"/>
            </w:tcBorders>
            <w:shd w:val="clear" w:color="auto" w:fill="auto"/>
          </w:tcPr>
          <w:p w:rsidR="00BB4D6C" w:rsidRPr="008B36A7" w:rsidRDefault="00EB1EBC" w:rsidP="004155D0">
            <w:pPr>
              <w:keepNext/>
              <w:keepLines/>
              <w:jc w:val="center"/>
              <w:rPr>
                <w:sz w:val="16"/>
                <w:szCs w:val="16"/>
              </w:rPr>
            </w:pPr>
            <w:r>
              <w:rPr>
                <w:sz w:val="16"/>
                <w:szCs w:val="16"/>
              </w:rPr>
              <w:t>1, 2</w:t>
            </w:r>
          </w:p>
        </w:tc>
        <w:tc>
          <w:tcPr>
            <w:tcW w:w="720" w:type="dxa"/>
            <w:tcBorders>
              <w:right w:val="single" w:sz="4" w:space="0" w:color="auto"/>
            </w:tcBorders>
            <w:shd w:val="clear" w:color="auto" w:fill="auto"/>
          </w:tcPr>
          <w:p w:rsidR="00BB4D6C" w:rsidRPr="008B36A7" w:rsidRDefault="00BB4D6C" w:rsidP="004155D0">
            <w:pPr>
              <w:keepNext/>
              <w:keepLines/>
              <w:jc w:val="center"/>
              <w:rPr>
                <w:sz w:val="16"/>
                <w:szCs w:val="16"/>
              </w:rPr>
            </w:pPr>
          </w:p>
        </w:tc>
        <w:tc>
          <w:tcPr>
            <w:tcW w:w="1717" w:type="dxa"/>
            <w:tcBorders>
              <w:top w:val="nil"/>
              <w:left w:val="single" w:sz="4" w:space="0" w:color="auto"/>
              <w:bottom w:val="nil"/>
              <w:right w:val="nil"/>
            </w:tcBorders>
          </w:tcPr>
          <w:p w:rsidR="00BB4D6C" w:rsidRPr="002F4B81" w:rsidRDefault="00BB4D6C" w:rsidP="004155D0">
            <w:pPr>
              <w:keepNext/>
              <w:keepLines/>
              <w:rPr>
                <w:b/>
                <w:sz w:val="18"/>
                <w:szCs w:val="18"/>
              </w:rPr>
            </w:pPr>
            <w:r w:rsidRPr="002F4B81">
              <w:rPr>
                <w:b/>
                <w:sz w:val="18"/>
                <w:szCs w:val="18"/>
              </w:rPr>
              <w:t>IV = Critical</w:t>
            </w:r>
          </w:p>
        </w:tc>
        <w:tc>
          <w:tcPr>
            <w:tcW w:w="1620" w:type="dxa"/>
            <w:tcBorders>
              <w:top w:val="nil"/>
              <w:left w:val="nil"/>
              <w:bottom w:val="nil"/>
              <w:right w:val="nil"/>
            </w:tcBorders>
          </w:tcPr>
          <w:p w:rsidR="00BB4D6C" w:rsidRPr="002F4B81" w:rsidRDefault="00BB4D6C" w:rsidP="004155D0">
            <w:pPr>
              <w:keepNext/>
              <w:keepLines/>
              <w:rPr>
                <w:b/>
                <w:sz w:val="18"/>
                <w:szCs w:val="18"/>
              </w:rPr>
            </w:pPr>
            <w:r w:rsidRPr="002F4B81">
              <w:rPr>
                <w:b/>
                <w:sz w:val="18"/>
                <w:szCs w:val="18"/>
              </w:rPr>
              <w:t>B = 75% - 97%</w:t>
            </w:r>
          </w:p>
        </w:tc>
      </w:tr>
      <w:tr w:rsidR="00BB4D6C" w:rsidRPr="008B36A7" w:rsidTr="002F4B81">
        <w:trPr>
          <w:cantSplit/>
        </w:trPr>
        <w:tc>
          <w:tcPr>
            <w:tcW w:w="645" w:type="dxa"/>
            <w:vMerge/>
            <w:tcBorders>
              <w:left w:val="single" w:sz="4" w:space="0" w:color="auto"/>
              <w:bottom w:val="single" w:sz="4" w:space="0" w:color="auto"/>
              <w:right w:val="single" w:sz="4" w:space="0" w:color="auto"/>
            </w:tcBorders>
          </w:tcPr>
          <w:p w:rsidR="00BB4D6C" w:rsidRPr="008B36A7" w:rsidRDefault="00BB4D6C" w:rsidP="004155D0">
            <w:pPr>
              <w:keepNext/>
              <w:keepLines/>
            </w:pPr>
          </w:p>
        </w:tc>
        <w:tc>
          <w:tcPr>
            <w:tcW w:w="452" w:type="dxa"/>
            <w:tcBorders>
              <w:left w:val="single" w:sz="4" w:space="0" w:color="auto"/>
            </w:tcBorders>
          </w:tcPr>
          <w:p w:rsidR="00BB4D6C" w:rsidRDefault="00BB4D6C" w:rsidP="004155D0">
            <w:pPr>
              <w:keepNext/>
              <w:keepLines/>
            </w:pPr>
            <w:r w:rsidRPr="008B36A7">
              <w:t>D</w:t>
            </w:r>
          </w:p>
          <w:p w:rsidR="00903FBC" w:rsidRPr="008B36A7" w:rsidRDefault="00903FBC" w:rsidP="004155D0">
            <w:pPr>
              <w:keepNext/>
              <w:keepLines/>
            </w:pPr>
          </w:p>
        </w:tc>
        <w:tc>
          <w:tcPr>
            <w:tcW w:w="714" w:type="dxa"/>
            <w:tcBorders>
              <w:bottom w:val="single" w:sz="4" w:space="0" w:color="auto"/>
            </w:tcBorders>
            <w:shd w:val="pct15" w:color="auto" w:fill="FFFFFF"/>
          </w:tcPr>
          <w:p w:rsidR="009F0921" w:rsidRPr="008B36A7" w:rsidRDefault="009F0921" w:rsidP="004155D0">
            <w:pPr>
              <w:keepNext/>
              <w:keepLines/>
            </w:pPr>
          </w:p>
        </w:tc>
        <w:tc>
          <w:tcPr>
            <w:tcW w:w="720" w:type="dxa"/>
            <w:tcBorders>
              <w:top w:val="single" w:sz="4" w:space="0" w:color="auto"/>
            </w:tcBorders>
            <w:shd w:val="pct15" w:color="auto" w:fill="FFFFFF"/>
          </w:tcPr>
          <w:p w:rsidR="00BB4D6C" w:rsidRPr="008B36A7" w:rsidRDefault="00BB4D6C" w:rsidP="004155D0">
            <w:pPr>
              <w:keepNext/>
              <w:keepLines/>
            </w:pPr>
          </w:p>
        </w:tc>
        <w:tc>
          <w:tcPr>
            <w:tcW w:w="720" w:type="dxa"/>
            <w:tcBorders>
              <w:top w:val="single" w:sz="4" w:space="0" w:color="auto"/>
              <w:bottom w:val="single" w:sz="4" w:space="0" w:color="auto"/>
            </w:tcBorders>
            <w:shd w:val="clear" w:color="auto" w:fill="auto"/>
          </w:tcPr>
          <w:p w:rsidR="00BB4D6C" w:rsidRPr="008B36A7" w:rsidRDefault="00BB4D6C" w:rsidP="004155D0">
            <w:pPr>
              <w:keepNext/>
              <w:keepLines/>
              <w:rPr>
                <w:sz w:val="16"/>
                <w:szCs w:val="16"/>
              </w:rPr>
            </w:pPr>
          </w:p>
        </w:tc>
        <w:tc>
          <w:tcPr>
            <w:tcW w:w="720" w:type="dxa"/>
            <w:tcBorders>
              <w:top w:val="single" w:sz="4" w:space="0" w:color="auto"/>
              <w:bottom w:val="single" w:sz="4" w:space="0" w:color="auto"/>
              <w:right w:val="single" w:sz="4" w:space="0" w:color="auto"/>
            </w:tcBorders>
            <w:shd w:val="clear" w:color="auto" w:fill="auto"/>
          </w:tcPr>
          <w:p w:rsidR="00BB4D6C" w:rsidRPr="008B36A7" w:rsidRDefault="00BD0FDD" w:rsidP="004155D0">
            <w:pPr>
              <w:keepNext/>
              <w:keepLines/>
              <w:jc w:val="both"/>
              <w:rPr>
                <w:sz w:val="16"/>
                <w:szCs w:val="16"/>
              </w:rPr>
            </w:pPr>
            <w:r>
              <w:rPr>
                <w:sz w:val="16"/>
                <w:szCs w:val="16"/>
              </w:rPr>
              <w:t>3</w:t>
            </w:r>
          </w:p>
        </w:tc>
        <w:tc>
          <w:tcPr>
            <w:tcW w:w="720" w:type="dxa"/>
            <w:tcBorders>
              <w:right w:val="single" w:sz="4" w:space="0" w:color="auto"/>
            </w:tcBorders>
            <w:shd w:val="clear" w:color="auto" w:fill="auto"/>
          </w:tcPr>
          <w:p w:rsidR="00BB4D6C" w:rsidRPr="008B36A7" w:rsidRDefault="00BB4D6C" w:rsidP="004155D0">
            <w:pPr>
              <w:keepNext/>
              <w:keepLines/>
              <w:jc w:val="center"/>
              <w:rPr>
                <w:sz w:val="16"/>
                <w:szCs w:val="16"/>
              </w:rPr>
            </w:pPr>
          </w:p>
        </w:tc>
        <w:tc>
          <w:tcPr>
            <w:tcW w:w="1717" w:type="dxa"/>
            <w:tcBorders>
              <w:top w:val="nil"/>
              <w:left w:val="single" w:sz="4" w:space="0" w:color="auto"/>
              <w:bottom w:val="nil"/>
              <w:right w:val="nil"/>
            </w:tcBorders>
          </w:tcPr>
          <w:p w:rsidR="00BB4D6C" w:rsidRPr="002F4B81" w:rsidRDefault="00BB4D6C" w:rsidP="004155D0">
            <w:pPr>
              <w:keepNext/>
              <w:keepLines/>
              <w:rPr>
                <w:b/>
                <w:sz w:val="18"/>
                <w:szCs w:val="18"/>
              </w:rPr>
            </w:pPr>
            <w:r w:rsidRPr="002F4B81">
              <w:rPr>
                <w:b/>
                <w:sz w:val="18"/>
                <w:szCs w:val="18"/>
              </w:rPr>
              <w:t>III = Significant</w:t>
            </w:r>
          </w:p>
        </w:tc>
        <w:tc>
          <w:tcPr>
            <w:tcW w:w="1620" w:type="dxa"/>
            <w:tcBorders>
              <w:top w:val="nil"/>
              <w:left w:val="nil"/>
              <w:bottom w:val="nil"/>
              <w:right w:val="nil"/>
            </w:tcBorders>
          </w:tcPr>
          <w:p w:rsidR="00BB4D6C" w:rsidRPr="002F4B81" w:rsidRDefault="00BB4D6C" w:rsidP="004155D0">
            <w:pPr>
              <w:keepNext/>
              <w:keepLines/>
              <w:rPr>
                <w:b/>
                <w:sz w:val="18"/>
                <w:szCs w:val="18"/>
              </w:rPr>
            </w:pPr>
            <w:r w:rsidRPr="002F4B81">
              <w:rPr>
                <w:b/>
                <w:sz w:val="18"/>
                <w:szCs w:val="18"/>
              </w:rPr>
              <w:t>C = 50% - 74%</w:t>
            </w:r>
          </w:p>
        </w:tc>
      </w:tr>
      <w:tr w:rsidR="00BB4D6C" w:rsidRPr="008B36A7" w:rsidTr="002F4B81">
        <w:trPr>
          <w:cantSplit/>
        </w:trPr>
        <w:tc>
          <w:tcPr>
            <w:tcW w:w="645" w:type="dxa"/>
            <w:vMerge/>
            <w:tcBorders>
              <w:left w:val="single" w:sz="4" w:space="0" w:color="auto"/>
              <w:bottom w:val="single" w:sz="4" w:space="0" w:color="auto"/>
              <w:right w:val="single" w:sz="4" w:space="0" w:color="auto"/>
            </w:tcBorders>
          </w:tcPr>
          <w:p w:rsidR="00BB4D6C" w:rsidRPr="008B36A7" w:rsidRDefault="00BB4D6C" w:rsidP="004155D0">
            <w:pPr>
              <w:keepNext/>
              <w:keepLines/>
            </w:pPr>
          </w:p>
        </w:tc>
        <w:tc>
          <w:tcPr>
            <w:tcW w:w="452" w:type="dxa"/>
            <w:tcBorders>
              <w:left w:val="single" w:sz="4" w:space="0" w:color="auto"/>
            </w:tcBorders>
          </w:tcPr>
          <w:p w:rsidR="00BB4D6C" w:rsidRDefault="00BB4D6C" w:rsidP="004155D0">
            <w:pPr>
              <w:keepNext/>
              <w:keepLines/>
            </w:pPr>
            <w:r w:rsidRPr="008B36A7">
              <w:t>E</w:t>
            </w:r>
          </w:p>
          <w:p w:rsidR="00903FBC" w:rsidRPr="008B36A7" w:rsidRDefault="00903FBC" w:rsidP="004155D0">
            <w:pPr>
              <w:keepNext/>
              <w:keepLines/>
            </w:pPr>
          </w:p>
        </w:tc>
        <w:tc>
          <w:tcPr>
            <w:tcW w:w="714" w:type="dxa"/>
            <w:tcBorders>
              <w:bottom w:val="single" w:sz="4" w:space="0" w:color="auto"/>
            </w:tcBorders>
            <w:shd w:val="pct15" w:color="auto" w:fill="FFFFFF"/>
          </w:tcPr>
          <w:p w:rsidR="009F0921" w:rsidRPr="008B36A7" w:rsidRDefault="009F0921" w:rsidP="004155D0">
            <w:pPr>
              <w:keepNext/>
              <w:keepLines/>
            </w:pPr>
          </w:p>
        </w:tc>
        <w:tc>
          <w:tcPr>
            <w:tcW w:w="720" w:type="dxa"/>
            <w:shd w:val="pct15" w:color="auto" w:fill="FFFFFF"/>
          </w:tcPr>
          <w:p w:rsidR="00BB4D6C" w:rsidRPr="008B36A7" w:rsidRDefault="00BB4D6C" w:rsidP="004155D0">
            <w:pPr>
              <w:keepNext/>
              <w:keepLines/>
            </w:pPr>
          </w:p>
        </w:tc>
        <w:tc>
          <w:tcPr>
            <w:tcW w:w="720" w:type="dxa"/>
            <w:tcBorders>
              <w:bottom w:val="single" w:sz="4" w:space="0" w:color="auto"/>
            </w:tcBorders>
            <w:shd w:val="clear" w:color="auto" w:fill="auto"/>
          </w:tcPr>
          <w:p w:rsidR="00BB4D6C" w:rsidRPr="008B36A7" w:rsidRDefault="00BB4D6C" w:rsidP="004155D0">
            <w:pPr>
              <w:keepNext/>
              <w:keepLines/>
              <w:rPr>
                <w:sz w:val="16"/>
                <w:szCs w:val="16"/>
              </w:rPr>
            </w:pPr>
          </w:p>
        </w:tc>
        <w:tc>
          <w:tcPr>
            <w:tcW w:w="720" w:type="dxa"/>
            <w:tcBorders>
              <w:top w:val="single" w:sz="4" w:space="0" w:color="auto"/>
              <w:right w:val="single" w:sz="4" w:space="0" w:color="auto"/>
            </w:tcBorders>
            <w:shd w:val="clear" w:color="auto" w:fill="auto"/>
          </w:tcPr>
          <w:p w:rsidR="00BB4D6C" w:rsidRPr="008B36A7" w:rsidRDefault="00BB4D6C" w:rsidP="004155D0">
            <w:pPr>
              <w:keepNext/>
              <w:keepLines/>
              <w:jc w:val="center"/>
              <w:rPr>
                <w:sz w:val="16"/>
                <w:szCs w:val="16"/>
              </w:rPr>
            </w:pPr>
          </w:p>
        </w:tc>
        <w:tc>
          <w:tcPr>
            <w:tcW w:w="720" w:type="dxa"/>
            <w:tcBorders>
              <w:top w:val="single" w:sz="4" w:space="0" w:color="auto"/>
              <w:bottom w:val="single" w:sz="4" w:space="0" w:color="auto"/>
              <w:right w:val="single" w:sz="4" w:space="0" w:color="auto"/>
            </w:tcBorders>
            <w:shd w:val="clear" w:color="auto" w:fill="auto"/>
          </w:tcPr>
          <w:p w:rsidR="00BB4D6C" w:rsidRPr="008B36A7" w:rsidRDefault="00BB4D6C" w:rsidP="004155D0">
            <w:pPr>
              <w:keepNext/>
              <w:keepLines/>
              <w:jc w:val="center"/>
              <w:rPr>
                <w:sz w:val="16"/>
                <w:szCs w:val="16"/>
              </w:rPr>
            </w:pPr>
          </w:p>
        </w:tc>
        <w:tc>
          <w:tcPr>
            <w:tcW w:w="1717" w:type="dxa"/>
            <w:tcBorders>
              <w:top w:val="nil"/>
              <w:left w:val="single" w:sz="4" w:space="0" w:color="auto"/>
              <w:bottom w:val="nil"/>
              <w:right w:val="nil"/>
            </w:tcBorders>
          </w:tcPr>
          <w:p w:rsidR="00BB4D6C" w:rsidRPr="002F4B81" w:rsidRDefault="00BB4D6C" w:rsidP="004155D0">
            <w:pPr>
              <w:keepNext/>
              <w:keepLines/>
              <w:rPr>
                <w:b/>
                <w:sz w:val="18"/>
                <w:szCs w:val="18"/>
              </w:rPr>
            </w:pPr>
            <w:r w:rsidRPr="002F4B81">
              <w:rPr>
                <w:b/>
                <w:sz w:val="18"/>
                <w:szCs w:val="18"/>
              </w:rPr>
              <w:t>II = Marginal</w:t>
            </w:r>
          </w:p>
        </w:tc>
        <w:tc>
          <w:tcPr>
            <w:tcW w:w="1620" w:type="dxa"/>
            <w:tcBorders>
              <w:top w:val="nil"/>
              <w:left w:val="nil"/>
              <w:bottom w:val="nil"/>
              <w:right w:val="nil"/>
            </w:tcBorders>
          </w:tcPr>
          <w:p w:rsidR="00BB4D6C" w:rsidRPr="002F4B81" w:rsidRDefault="00BB4D6C" w:rsidP="004155D0">
            <w:pPr>
              <w:keepNext/>
              <w:keepLines/>
              <w:rPr>
                <w:b/>
                <w:sz w:val="18"/>
                <w:szCs w:val="18"/>
              </w:rPr>
            </w:pPr>
            <w:r w:rsidRPr="002F4B81">
              <w:rPr>
                <w:b/>
                <w:sz w:val="18"/>
                <w:szCs w:val="18"/>
              </w:rPr>
              <w:t>D = 25% - 49%</w:t>
            </w:r>
          </w:p>
        </w:tc>
      </w:tr>
      <w:tr w:rsidR="00BB4D6C" w:rsidRPr="008B36A7" w:rsidTr="002F4B81">
        <w:trPr>
          <w:cantSplit/>
        </w:trPr>
        <w:tc>
          <w:tcPr>
            <w:tcW w:w="645" w:type="dxa"/>
            <w:vMerge/>
            <w:tcBorders>
              <w:left w:val="single" w:sz="4" w:space="0" w:color="auto"/>
              <w:bottom w:val="single" w:sz="4" w:space="0" w:color="auto"/>
              <w:right w:val="single" w:sz="4" w:space="0" w:color="auto"/>
            </w:tcBorders>
          </w:tcPr>
          <w:p w:rsidR="00BB4D6C" w:rsidRPr="008B36A7" w:rsidRDefault="00BB4D6C" w:rsidP="004155D0">
            <w:pPr>
              <w:keepNext/>
              <w:keepLines/>
            </w:pPr>
          </w:p>
        </w:tc>
        <w:tc>
          <w:tcPr>
            <w:tcW w:w="452" w:type="dxa"/>
            <w:tcBorders>
              <w:left w:val="single" w:sz="4" w:space="0" w:color="auto"/>
            </w:tcBorders>
          </w:tcPr>
          <w:p w:rsidR="009F0921" w:rsidRDefault="00BB4D6C" w:rsidP="00903FBC">
            <w:pPr>
              <w:keepNext/>
              <w:keepLines/>
            </w:pPr>
            <w:r w:rsidRPr="008B36A7">
              <w:t>F</w:t>
            </w:r>
          </w:p>
          <w:p w:rsidR="00903FBC" w:rsidRPr="008B36A7" w:rsidRDefault="00903FBC" w:rsidP="00903FBC">
            <w:pPr>
              <w:keepNext/>
              <w:keepLines/>
            </w:pPr>
          </w:p>
        </w:tc>
        <w:tc>
          <w:tcPr>
            <w:tcW w:w="714" w:type="dxa"/>
            <w:shd w:val="pct15" w:color="auto" w:fill="FFFFFF"/>
          </w:tcPr>
          <w:p w:rsidR="00BB4D6C" w:rsidRPr="008B36A7" w:rsidRDefault="00BB4D6C" w:rsidP="004155D0">
            <w:pPr>
              <w:keepNext/>
              <w:keepLines/>
            </w:pPr>
          </w:p>
        </w:tc>
        <w:tc>
          <w:tcPr>
            <w:tcW w:w="720" w:type="dxa"/>
            <w:shd w:val="pct15" w:color="auto" w:fill="FFFFFF"/>
          </w:tcPr>
          <w:p w:rsidR="00BB4D6C" w:rsidRPr="008B36A7" w:rsidRDefault="00BB4D6C" w:rsidP="004155D0">
            <w:pPr>
              <w:keepNext/>
              <w:keepLines/>
            </w:pPr>
          </w:p>
        </w:tc>
        <w:tc>
          <w:tcPr>
            <w:tcW w:w="720" w:type="dxa"/>
            <w:tcBorders>
              <w:top w:val="single" w:sz="4" w:space="0" w:color="auto"/>
            </w:tcBorders>
            <w:shd w:val="pct15" w:color="auto" w:fill="FFFFFF"/>
          </w:tcPr>
          <w:p w:rsidR="00BB4D6C" w:rsidRPr="008B36A7" w:rsidRDefault="00BB4D6C" w:rsidP="004155D0">
            <w:pPr>
              <w:keepNext/>
              <w:keepLines/>
              <w:rPr>
                <w:sz w:val="16"/>
                <w:szCs w:val="16"/>
              </w:rPr>
            </w:pPr>
          </w:p>
        </w:tc>
        <w:tc>
          <w:tcPr>
            <w:tcW w:w="720" w:type="dxa"/>
            <w:tcBorders>
              <w:right w:val="single" w:sz="4" w:space="0" w:color="auto"/>
            </w:tcBorders>
            <w:shd w:val="clear" w:color="auto" w:fill="auto"/>
          </w:tcPr>
          <w:p w:rsidR="00BB4D6C" w:rsidRPr="008B36A7" w:rsidRDefault="00BB4D6C" w:rsidP="004155D0">
            <w:pPr>
              <w:keepNext/>
              <w:keepLines/>
              <w:jc w:val="center"/>
              <w:rPr>
                <w:sz w:val="16"/>
                <w:szCs w:val="16"/>
              </w:rPr>
            </w:pPr>
          </w:p>
        </w:tc>
        <w:tc>
          <w:tcPr>
            <w:tcW w:w="720" w:type="dxa"/>
            <w:tcBorders>
              <w:right w:val="single" w:sz="4" w:space="0" w:color="auto"/>
            </w:tcBorders>
            <w:shd w:val="clear" w:color="auto" w:fill="auto"/>
          </w:tcPr>
          <w:p w:rsidR="00BB4D6C" w:rsidRPr="008B36A7" w:rsidRDefault="00BB4D6C" w:rsidP="004155D0">
            <w:pPr>
              <w:keepNext/>
              <w:keepLines/>
              <w:jc w:val="center"/>
              <w:rPr>
                <w:sz w:val="16"/>
                <w:szCs w:val="16"/>
              </w:rPr>
            </w:pPr>
          </w:p>
        </w:tc>
        <w:tc>
          <w:tcPr>
            <w:tcW w:w="1717" w:type="dxa"/>
            <w:tcBorders>
              <w:top w:val="nil"/>
              <w:left w:val="single" w:sz="4" w:space="0" w:color="auto"/>
              <w:bottom w:val="nil"/>
              <w:right w:val="nil"/>
            </w:tcBorders>
          </w:tcPr>
          <w:p w:rsidR="00BB4D6C" w:rsidRPr="002F4B81" w:rsidRDefault="00BB4D6C" w:rsidP="004155D0">
            <w:pPr>
              <w:keepNext/>
              <w:keepLines/>
              <w:rPr>
                <w:b/>
                <w:sz w:val="18"/>
                <w:szCs w:val="18"/>
              </w:rPr>
            </w:pPr>
            <w:r w:rsidRPr="002F4B81">
              <w:rPr>
                <w:b/>
                <w:sz w:val="18"/>
                <w:szCs w:val="18"/>
              </w:rPr>
              <w:t>I = Negligible</w:t>
            </w:r>
          </w:p>
        </w:tc>
        <w:tc>
          <w:tcPr>
            <w:tcW w:w="1620" w:type="dxa"/>
            <w:tcBorders>
              <w:top w:val="nil"/>
              <w:left w:val="nil"/>
              <w:bottom w:val="nil"/>
              <w:right w:val="nil"/>
            </w:tcBorders>
          </w:tcPr>
          <w:p w:rsidR="00BB4D6C" w:rsidRPr="002F4B81" w:rsidRDefault="00BB4D6C" w:rsidP="004155D0">
            <w:pPr>
              <w:keepNext/>
              <w:keepLines/>
              <w:rPr>
                <w:b/>
                <w:sz w:val="18"/>
                <w:szCs w:val="18"/>
              </w:rPr>
            </w:pPr>
            <w:r w:rsidRPr="002F4B81">
              <w:rPr>
                <w:b/>
                <w:sz w:val="18"/>
                <w:szCs w:val="18"/>
              </w:rPr>
              <w:t>E = 3% - 24%</w:t>
            </w:r>
          </w:p>
        </w:tc>
      </w:tr>
      <w:tr w:rsidR="00BB4D6C" w:rsidRPr="008B36A7" w:rsidTr="002F4B81">
        <w:trPr>
          <w:cantSplit/>
        </w:trPr>
        <w:tc>
          <w:tcPr>
            <w:tcW w:w="645" w:type="dxa"/>
            <w:vMerge/>
            <w:tcBorders>
              <w:left w:val="single" w:sz="4" w:space="0" w:color="auto"/>
              <w:bottom w:val="single" w:sz="4" w:space="0" w:color="auto"/>
              <w:right w:val="single" w:sz="4" w:space="0" w:color="auto"/>
            </w:tcBorders>
          </w:tcPr>
          <w:p w:rsidR="00BB4D6C" w:rsidRPr="008B36A7" w:rsidRDefault="00BB4D6C" w:rsidP="004155D0">
            <w:pPr>
              <w:keepNext/>
              <w:keepLines/>
            </w:pPr>
          </w:p>
        </w:tc>
        <w:tc>
          <w:tcPr>
            <w:tcW w:w="452" w:type="dxa"/>
            <w:tcBorders>
              <w:left w:val="single" w:sz="4" w:space="0" w:color="auto"/>
              <w:bottom w:val="single" w:sz="4" w:space="0" w:color="auto"/>
            </w:tcBorders>
          </w:tcPr>
          <w:p w:rsidR="00BB4D6C" w:rsidRPr="008B36A7" w:rsidRDefault="00BB4D6C" w:rsidP="004155D0">
            <w:pPr>
              <w:keepNext/>
              <w:keepLines/>
            </w:pPr>
          </w:p>
        </w:tc>
        <w:tc>
          <w:tcPr>
            <w:tcW w:w="714" w:type="dxa"/>
            <w:tcBorders>
              <w:bottom w:val="single" w:sz="4" w:space="0" w:color="auto"/>
            </w:tcBorders>
          </w:tcPr>
          <w:p w:rsidR="00BB4D6C" w:rsidRPr="008B36A7" w:rsidRDefault="00BB4D6C" w:rsidP="004155D0">
            <w:pPr>
              <w:keepNext/>
              <w:keepLines/>
              <w:jc w:val="center"/>
            </w:pPr>
            <w:r w:rsidRPr="008B36A7">
              <w:t>I</w:t>
            </w:r>
          </w:p>
        </w:tc>
        <w:tc>
          <w:tcPr>
            <w:tcW w:w="720" w:type="dxa"/>
            <w:tcBorders>
              <w:bottom w:val="single" w:sz="4" w:space="0" w:color="auto"/>
            </w:tcBorders>
          </w:tcPr>
          <w:p w:rsidR="00BB4D6C" w:rsidRPr="008B36A7" w:rsidRDefault="00BB4D6C" w:rsidP="004155D0">
            <w:pPr>
              <w:keepNext/>
              <w:keepLines/>
              <w:jc w:val="center"/>
            </w:pPr>
            <w:r w:rsidRPr="008B36A7">
              <w:t>II</w:t>
            </w:r>
          </w:p>
        </w:tc>
        <w:tc>
          <w:tcPr>
            <w:tcW w:w="720" w:type="dxa"/>
            <w:tcBorders>
              <w:bottom w:val="single" w:sz="4" w:space="0" w:color="auto"/>
            </w:tcBorders>
          </w:tcPr>
          <w:p w:rsidR="00BB4D6C" w:rsidRPr="008B36A7" w:rsidRDefault="00BB4D6C" w:rsidP="004155D0">
            <w:pPr>
              <w:keepNext/>
              <w:keepLines/>
              <w:jc w:val="center"/>
            </w:pPr>
            <w:r w:rsidRPr="008B36A7">
              <w:t>III</w:t>
            </w:r>
          </w:p>
        </w:tc>
        <w:tc>
          <w:tcPr>
            <w:tcW w:w="720" w:type="dxa"/>
            <w:tcBorders>
              <w:bottom w:val="single" w:sz="4" w:space="0" w:color="auto"/>
              <w:right w:val="single" w:sz="4" w:space="0" w:color="auto"/>
            </w:tcBorders>
          </w:tcPr>
          <w:p w:rsidR="00BB4D6C" w:rsidRPr="008B36A7" w:rsidRDefault="00BB4D6C" w:rsidP="004155D0">
            <w:pPr>
              <w:keepNext/>
              <w:keepLines/>
              <w:jc w:val="center"/>
            </w:pPr>
            <w:r w:rsidRPr="008B36A7">
              <w:t>IV</w:t>
            </w:r>
          </w:p>
        </w:tc>
        <w:tc>
          <w:tcPr>
            <w:tcW w:w="720" w:type="dxa"/>
            <w:tcBorders>
              <w:bottom w:val="single" w:sz="4" w:space="0" w:color="auto"/>
              <w:right w:val="single" w:sz="4" w:space="0" w:color="auto"/>
            </w:tcBorders>
          </w:tcPr>
          <w:p w:rsidR="00BB4D6C" w:rsidRPr="008B36A7" w:rsidRDefault="00BB4D6C" w:rsidP="004155D0">
            <w:pPr>
              <w:keepNext/>
              <w:keepLines/>
              <w:jc w:val="center"/>
            </w:pPr>
            <w:r w:rsidRPr="008B36A7">
              <w:t>V</w:t>
            </w:r>
          </w:p>
        </w:tc>
        <w:tc>
          <w:tcPr>
            <w:tcW w:w="1717" w:type="dxa"/>
            <w:tcBorders>
              <w:top w:val="nil"/>
              <w:left w:val="single" w:sz="4" w:space="0" w:color="auto"/>
              <w:bottom w:val="nil"/>
              <w:right w:val="nil"/>
            </w:tcBorders>
          </w:tcPr>
          <w:p w:rsidR="00BB4D6C" w:rsidRPr="002F4B81" w:rsidRDefault="00BB4D6C" w:rsidP="004155D0">
            <w:pPr>
              <w:keepNext/>
              <w:keepLines/>
              <w:rPr>
                <w:b/>
                <w:sz w:val="18"/>
                <w:szCs w:val="18"/>
              </w:rPr>
            </w:pPr>
          </w:p>
        </w:tc>
        <w:tc>
          <w:tcPr>
            <w:tcW w:w="1620" w:type="dxa"/>
            <w:tcBorders>
              <w:top w:val="nil"/>
              <w:left w:val="nil"/>
              <w:bottom w:val="nil"/>
              <w:right w:val="nil"/>
            </w:tcBorders>
          </w:tcPr>
          <w:p w:rsidR="00BB4D6C" w:rsidRPr="002F4B81" w:rsidRDefault="00BB4D6C" w:rsidP="004155D0">
            <w:pPr>
              <w:keepNext/>
              <w:keepLines/>
              <w:rPr>
                <w:b/>
                <w:sz w:val="18"/>
                <w:szCs w:val="18"/>
              </w:rPr>
            </w:pPr>
            <w:r w:rsidRPr="002F4B81">
              <w:rPr>
                <w:b/>
                <w:sz w:val="18"/>
                <w:szCs w:val="18"/>
              </w:rPr>
              <w:t xml:space="preserve">F = </w:t>
            </w:r>
            <w:r w:rsidRPr="002F4B81">
              <w:rPr>
                <w:b/>
                <w:spacing w:val="-8"/>
                <w:sz w:val="18"/>
                <w:szCs w:val="18"/>
              </w:rPr>
              <w:t xml:space="preserve"> </w:t>
            </w:r>
            <w:r w:rsidRPr="002F4B81">
              <w:rPr>
                <w:rFonts w:cs="Arial"/>
                <w:b/>
                <w:spacing w:val="-8"/>
                <w:sz w:val="18"/>
                <w:szCs w:val="18"/>
              </w:rPr>
              <w:t>≤</w:t>
            </w:r>
            <w:r w:rsidRPr="002F4B81">
              <w:rPr>
                <w:b/>
                <w:spacing w:val="-8"/>
                <w:sz w:val="18"/>
                <w:szCs w:val="18"/>
              </w:rPr>
              <w:t>2%</w:t>
            </w:r>
          </w:p>
        </w:tc>
      </w:tr>
      <w:tr w:rsidR="00BB4D6C" w:rsidRPr="008B36A7" w:rsidTr="002F4B81">
        <w:trPr>
          <w:cantSplit/>
          <w:trHeight w:val="387"/>
        </w:trPr>
        <w:tc>
          <w:tcPr>
            <w:tcW w:w="645" w:type="dxa"/>
            <w:vMerge/>
            <w:tcBorders>
              <w:left w:val="single" w:sz="4" w:space="0" w:color="auto"/>
              <w:bottom w:val="single" w:sz="4" w:space="0" w:color="auto"/>
              <w:right w:val="single" w:sz="4" w:space="0" w:color="auto"/>
            </w:tcBorders>
          </w:tcPr>
          <w:p w:rsidR="00BB4D6C" w:rsidRPr="008B36A7" w:rsidRDefault="00BB4D6C" w:rsidP="004155D0">
            <w:pPr>
              <w:keepNext/>
              <w:keepLines/>
            </w:pPr>
          </w:p>
        </w:tc>
        <w:tc>
          <w:tcPr>
            <w:tcW w:w="4046" w:type="dxa"/>
            <w:gridSpan w:val="6"/>
            <w:tcBorders>
              <w:left w:val="single" w:sz="4" w:space="0" w:color="auto"/>
              <w:bottom w:val="single" w:sz="4" w:space="0" w:color="auto"/>
              <w:right w:val="single" w:sz="4" w:space="0" w:color="auto"/>
            </w:tcBorders>
          </w:tcPr>
          <w:p w:rsidR="00BB4D6C" w:rsidRPr="008B36A7" w:rsidRDefault="00BB4D6C" w:rsidP="004155D0">
            <w:pPr>
              <w:keepNext/>
              <w:keepLines/>
              <w:spacing w:before="40"/>
              <w:jc w:val="center"/>
              <w:rPr>
                <w:b/>
              </w:rPr>
            </w:pPr>
            <w:r w:rsidRPr="008B36A7">
              <w:rPr>
                <w:b/>
              </w:rPr>
              <w:t>Impact</w:t>
            </w:r>
          </w:p>
          <w:p w:rsidR="00BB4D6C" w:rsidRPr="008B36A7" w:rsidRDefault="002A0347" w:rsidP="004155D0">
            <w:pPr>
              <w:keepNext/>
              <w:keepLines/>
              <w:rPr>
                <w:b/>
              </w:rPr>
            </w:pPr>
            <w:r>
              <w:rPr>
                <w:b/>
                <w:noProof/>
              </w:rPr>
              <mc:AlternateContent>
                <mc:Choice Requires="wps">
                  <w:drawing>
                    <wp:anchor distT="0" distB="0" distL="114300" distR="114300" simplePos="0" relativeHeight="251656704" behindDoc="0" locked="0" layoutInCell="1" allowOverlap="1" wp14:anchorId="30416F03" wp14:editId="594CA480">
                      <wp:simplePos x="0" y="0"/>
                      <wp:positionH relativeFrom="column">
                        <wp:posOffset>100330</wp:posOffset>
                      </wp:positionH>
                      <wp:positionV relativeFrom="paragraph">
                        <wp:posOffset>27940</wp:posOffset>
                      </wp:positionV>
                      <wp:extent cx="2171700" cy="0"/>
                      <wp:effectExtent l="14605" t="66675" r="33020" b="6667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2.2pt" to="178.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" strokeweight="2.25pt">
                      <v:stroke endarrow="block"/>
                    </v:line>
                  </w:pict>
                </mc:Fallback>
              </mc:AlternateContent>
            </w:r>
          </w:p>
        </w:tc>
        <w:tc>
          <w:tcPr>
            <w:tcW w:w="1717" w:type="dxa"/>
            <w:tcBorders>
              <w:top w:val="nil"/>
              <w:left w:val="single" w:sz="4" w:space="0" w:color="auto"/>
              <w:bottom w:val="nil"/>
              <w:right w:val="nil"/>
            </w:tcBorders>
          </w:tcPr>
          <w:p w:rsidR="00BB4D6C" w:rsidRPr="002F4B81" w:rsidRDefault="00BB4D6C" w:rsidP="004155D0">
            <w:pPr>
              <w:keepNext/>
              <w:keepLines/>
              <w:rPr>
                <w:sz w:val="18"/>
                <w:szCs w:val="18"/>
              </w:rPr>
            </w:pPr>
          </w:p>
        </w:tc>
        <w:tc>
          <w:tcPr>
            <w:tcW w:w="1620" w:type="dxa"/>
            <w:tcBorders>
              <w:top w:val="nil"/>
              <w:left w:val="nil"/>
              <w:bottom w:val="nil"/>
              <w:right w:val="nil"/>
            </w:tcBorders>
          </w:tcPr>
          <w:p w:rsidR="00BB4D6C" w:rsidRPr="002F4B81" w:rsidRDefault="00BB4D6C" w:rsidP="004155D0">
            <w:pPr>
              <w:keepNext/>
              <w:keepLines/>
              <w:rPr>
                <w:sz w:val="18"/>
                <w:szCs w:val="18"/>
              </w:rPr>
            </w:pPr>
          </w:p>
        </w:tc>
      </w:tr>
    </w:tbl>
    <w:p w:rsidR="00BB4D6C" w:rsidRDefault="00BB4D6C" w:rsidP="00607517">
      <w:pPr>
        <w:rPr>
          <w:sz w:val="22"/>
          <w:szCs w:val="22"/>
          <w:u w:val="single"/>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900"/>
        <w:gridCol w:w="900"/>
        <w:gridCol w:w="3182"/>
        <w:gridCol w:w="1251"/>
      </w:tblGrid>
      <w:tr w:rsidR="00211259" w:rsidRPr="0016567C" w:rsidTr="00EB1EBC">
        <w:trPr>
          <w:tblHeader/>
        </w:trPr>
        <w:tc>
          <w:tcPr>
            <w:tcW w:w="3348" w:type="dxa"/>
            <w:vMerge w:val="restart"/>
            <w:shd w:val="clear" w:color="auto" w:fill="C0C0C0"/>
          </w:tcPr>
          <w:bookmarkEnd w:id="46"/>
          <w:bookmarkEnd w:id="47"/>
          <w:bookmarkEnd w:id="48"/>
          <w:p w:rsidR="00211259" w:rsidRPr="0016567C" w:rsidRDefault="00211259" w:rsidP="003430AA">
            <w:pPr>
              <w:rPr>
                <w:sz w:val="22"/>
                <w:szCs w:val="22"/>
              </w:rPr>
            </w:pPr>
            <w:r w:rsidRPr="0016567C">
              <w:rPr>
                <w:sz w:val="22"/>
                <w:szCs w:val="22"/>
              </w:rPr>
              <w:t>Risk</w:t>
            </w:r>
          </w:p>
        </w:tc>
        <w:tc>
          <w:tcPr>
            <w:tcW w:w="1800" w:type="dxa"/>
            <w:gridSpan w:val="2"/>
            <w:shd w:val="clear" w:color="auto" w:fill="C0C0C0"/>
          </w:tcPr>
          <w:p w:rsidR="00211259" w:rsidRPr="0016567C" w:rsidDel="00110383" w:rsidRDefault="00211259" w:rsidP="0016567C">
            <w:pPr>
              <w:jc w:val="center"/>
              <w:rPr>
                <w:sz w:val="22"/>
                <w:szCs w:val="22"/>
              </w:rPr>
            </w:pPr>
            <w:r w:rsidRPr="0016567C">
              <w:rPr>
                <w:sz w:val="22"/>
                <w:szCs w:val="22"/>
              </w:rPr>
              <w:t>Level of Risk</w:t>
            </w:r>
          </w:p>
        </w:tc>
        <w:tc>
          <w:tcPr>
            <w:tcW w:w="3182" w:type="dxa"/>
            <w:vMerge w:val="restart"/>
            <w:shd w:val="clear" w:color="auto" w:fill="C0C0C0"/>
          </w:tcPr>
          <w:p w:rsidR="00211259" w:rsidRPr="0016567C" w:rsidRDefault="00211259" w:rsidP="003430AA">
            <w:pPr>
              <w:rPr>
                <w:sz w:val="22"/>
                <w:szCs w:val="22"/>
              </w:rPr>
            </w:pPr>
            <w:r w:rsidRPr="0016567C">
              <w:rPr>
                <w:sz w:val="22"/>
                <w:szCs w:val="22"/>
              </w:rPr>
              <w:t>Required actions</w:t>
            </w:r>
          </w:p>
        </w:tc>
        <w:tc>
          <w:tcPr>
            <w:tcW w:w="1251" w:type="dxa"/>
            <w:vMerge w:val="restart"/>
            <w:shd w:val="clear" w:color="auto" w:fill="C0C0C0"/>
          </w:tcPr>
          <w:p w:rsidR="00211259" w:rsidRPr="0016567C" w:rsidRDefault="00211259" w:rsidP="003430AA">
            <w:pPr>
              <w:rPr>
                <w:sz w:val="22"/>
                <w:szCs w:val="22"/>
              </w:rPr>
            </w:pPr>
            <w:r w:rsidRPr="0016567C">
              <w:rPr>
                <w:sz w:val="22"/>
                <w:szCs w:val="22"/>
              </w:rPr>
              <w:t>Owner</w:t>
            </w:r>
          </w:p>
        </w:tc>
      </w:tr>
      <w:tr w:rsidR="00211259" w:rsidRPr="0016567C" w:rsidTr="00EB1EBC">
        <w:trPr>
          <w:tblHeader/>
        </w:trPr>
        <w:tc>
          <w:tcPr>
            <w:tcW w:w="3348" w:type="dxa"/>
            <w:vMerge/>
            <w:shd w:val="clear" w:color="auto" w:fill="C0C0C0"/>
          </w:tcPr>
          <w:p w:rsidR="00211259" w:rsidRPr="0016567C" w:rsidRDefault="00211259" w:rsidP="003430AA">
            <w:pPr>
              <w:rPr>
                <w:sz w:val="22"/>
                <w:szCs w:val="22"/>
              </w:rPr>
            </w:pPr>
          </w:p>
        </w:tc>
        <w:tc>
          <w:tcPr>
            <w:tcW w:w="900" w:type="dxa"/>
            <w:shd w:val="clear" w:color="auto" w:fill="C0C0C0"/>
          </w:tcPr>
          <w:p w:rsidR="00211259" w:rsidRPr="0016567C" w:rsidRDefault="00211259" w:rsidP="0016567C">
            <w:pPr>
              <w:jc w:val="center"/>
              <w:rPr>
                <w:sz w:val="22"/>
                <w:szCs w:val="22"/>
              </w:rPr>
            </w:pPr>
            <w:r w:rsidRPr="0016567C">
              <w:rPr>
                <w:sz w:val="22"/>
                <w:szCs w:val="22"/>
              </w:rPr>
              <w:t>Impact</w:t>
            </w:r>
          </w:p>
        </w:tc>
        <w:tc>
          <w:tcPr>
            <w:tcW w:w="900" w:type="dxa"/>
            <w:shd w:val="clear" w:color="auto" w:fill="C0C0C0"/>
          </w:tcPr>
          <w:p w:rsidR="00211259" w:rsidRPr="0016567C" w:rsidDel="00110383" w:rsidRDefault="00211259" w:rsidP="0016567C">
            <w:pPr>
              <w:jc w:val="center"/>
              <w:rPr>
                <w:sz w:val="22"/>
                <w:szCs w:val="22"/>
              </w:rPr>
            </w:pPr>
            <w:r w:rsidRPr="0016567C">
              <w:rPr>
                <w:sz w:val="22"/>
                <w:szCs w:val="22"/>
              </w:rPr>
              <w:t>Likeli-</w:t>
            </w:r>
            <w:r w:rsidR="002F4B81" w:rsidRPr="0016567C">
              <w:rPr>
                <w:sz w:val="22"/>
                <w:szCs w:val="22"/>
              </w:rPr>
              <w:t>h</w:t>
            </w:r>
            <w:r w:rsidRPr="0016567C">
              <w:rPr>
                <w:sz w:val="22"/>
                <w:szCs w:val="22"/>
              </w:rPr>
              <w:t>ood</w:t>
            </w:r>
          </w:p>
        </w:tc>
        <w:tc>
          <w:tcPr>
            <w:tcW w:w="3182" w:type="dxa"/>
            <w:vMerge/>
            <w:shd w:val="clear" w:color="auto" w:fill="C0C0C0"/>
          </w:tcPr>
          <w:p w:rsidR="00211259" w:rsidRPr="0016567C" w:rsidRDefault="00211259" w:rsidP="003430AA">
            <w:pPr>
              <w:rPr>
                <w:sz w:val="22"/>
                <w:szCs w:val="22"/>
              </w:rPr>
            </w:pPr>
          </w:p>
        </w:tc>
        <w:tc>
          <w:tcPr>
            <w:tcW w:w="1251" w:type="dxa"/>
            <w:vMerge/>
            <w:shd w:val="clear" w:color="auto" w:fill="C0C0C0"/>
          </w:tcPr>
          <w:p w:rsidR="00211259" w:rsidRPr="0016567C" w:rsidRDefault="00211259" w:rsidP="003430AA">
            <w:pPr>
              <w:rPr>
                <w:sz w:val="22"/>
                <w:szCs w:val="22"/>
              </w:rPr>
            </w:pPr>
          </w:p>
        </w:tc>
      </w:tr>
      <w:tr w:rsidR="00211259" w:rsidRPr="0016567C" w:rsidTr="00EB1EBC">
        <w:tc>
          <w:tcPr>
            <w:tcW w:w="3348" w:type="dxa"/>
            <w:shd w:val="clear" w:color="auto" w:fill="auto"/>
          </w:tcPr>
          <w:p w:rsidR="00211259" w:rsidRPr="0016567C" w:rsidRDefault="00E23D64" w:rsidP="003430AA">
            <w:pPr>
              <w:rPr>
                <w:sz w:val="22"/>
                <w:szCs w:val="22"/>
              </w:rPr>
            </w:pPr>
            <w:r>
              <w:rPr>
                <w:sz w:val="22"/>
                <w:szCs w:val="22"/>
              </w:rPr>
              <w:t>1. Failure to comply with legislation</w:t>
            </w:r>
          </w:p>
        </w:tc>
        <w:tc>
          <w:tcPr>
            <w:tcW w:w="900" w:type="dxa"/>
            <w:shd w:val="clear" w:color="auto" w:fill="auto"/>
          </w:tcPr>
          <w:p w:rsidR="00211259" w:rsidRPr="0016567C" w:rsidRDefault="00EB1EBC" w:rsidP="0016567C">
            <w:pPr>
              <w:jc w:val="center"/>
              <w:rPr>
                <w:sz w:val="22"/>
                <w:szCs w:val="22"/>
              </w:rPr>
            </w:pPr>
            <w:r>
              <w:rPr>
                <w:sz w:val="22"/>
                <w:szCs w:val="22"/>
              </w:rPr>
              <w:t>IV</w:t>
            </w:r>
          </w:p>
        </w:tc>
        <w:tc>
          <w:tcPr>
            <w:tcW w:w="900" w:type="dxa"/>
            <w:shd w:val="clear" w:color="auto" w:fill="auto"/>
          </w:tcPr>
          <w:p w:rsidR="00211259" w:rsidRPr="0016567C" w:rsidDel="00110383" w:rsidRDefault="00EB1EBC" w:rsidP="0016567C">
            <w:pPr>
              <w:jc w:val="center"/>
              <w:rPr>
                <w:sz w:val="22"/>
                <w:szCs w:val="22"/>
              </w:rPr>
            </w:pPr>
            <w:r>
              <w:rPr>
                <w:sz w:val="22"/>
                <w:szCs w:val="22"/>
              </w:rPr>
              <w:t>C</w:t>
            </w:r>
          </w:p>
        </w:tc>
        <w:tc>
          <w:tcPr>
            <w:tcW w:w="3182" w:type="dxa"/>
            <w:shd w:val="clear" w:color="auto" w:fill="auto"/>
          </w:tcPr>
          <w:p w:rsidR="002F4B81" w:rsidRPr="0016567C" w:rsidRDefault="00EB1EBC" w:rsidP="003430AA">
            <w:pPr>
              <w:rPr>
                <w:sz w:val="22"/>
                <w:szCs w:val="22"/>
              </w:rPr>
            </w:pPr>
            <w:r>
              <w:rPr>
                <w:sz w:val="22"/>
                <w:szCs w:val="22"/>
              </w:rPr>
              <w:t>Additional staff required</w:t>
            </w:r>
          </w:p>
        </w:tc>
        <w:tc>
          <w:tcPr>
            <w:tcW w:w="1251" w:type="dxa"/>
            <w:shd w:val="clear" w:color="auto" w:fill="auto"/>
          </w:tcPr>
          <w:p w:rsidR="00211259" w:rsidRPr="0016567C" w:rsidRDefault="00EB1EBC" w:rsidP="003430AA">
            <w:pPr>
              <w:rPr>
                <w:sz w:val="22"/>
                <w:szCs w:val="22"/>
              </w:rPr>
            </w:pPr>
            <w:r>
              <w:rPr>
                <w:sz w:val="22"/>
                <w:szCs w:val="22"/>
              </w:rPr>
              <w:t>Kimberley Grout</w:t>
            </w:r>
          </w:p>
        </w:tc>
      </w:tr>
      <w:tr w:rsidR="00211259" w:rsidRPr="0016567C" w:rsidTr="00EB1EBC">
        <w:tc>
          <w:tcPr>
            <w:tcW w:w="3348" w:type="dxa"/>
            <w:shd w:val="clear" w:color="auto" w:fill="auto"/>
          </w:tcPr>
          <w:p w:rsidR="00211259" w:rsidRPr="0016567C" w:rsidRDefault="00EB1EBC" w:rsidP="00EB1EBC">
            <w:pPr>
              <w:rPr>
                <w:sz w:val="22"/>
                <w:szCs w:val="22"/>
              </w:rPr>
            </w:pPr>
            <w:r>
              <w:rPr>
                <w:sz w:val="22"/>
                <w:szCs w:val="22"/>
              </w:rPr>
              <w:t xml:space="preserve">2. </w:t>
            </w:r>
            <w:r w:rsidRPr="00EB1EBC">
              <w:rPr>
                <w:sz w:val="22"/>
                <w:szCs w:val="22"/>
              </w:rPr>
              <w:t xml:space="preserve">Existing software system is not capable of supporting the changes to processes that will be required to deliver the </w:t>
            </w:r>
            <w:r>
              <w:rPr>
                <w:sz w:val="22"/>
                <w:szCs w:val="22"/>
              </w:rPr>
              <w:t>Act</w:t>
            </w:r>
          </w:p>
        </w:tc>
        <w:tc>
          <w:tcPr>
            <w:tcW w:w="900" w:type="dxa"/>
            <w:shd w:val="clear" w:color="auto" w:fill="auto"/>
          </w:tcPr>
          <w:p w:rsidR="00211259" w:rsidRPr="0016567C" w:rsidRDefault="00EB1EBC" w:rsidP="0016567C">
            <w:pPr>
              <w:jc w:val="center"/>
              <w:rPr>
                <w:sz w:val="22"/>
                <w:szCs w:val="22"/>
              </w:rPr>
            </w:pPr>
            <w:r>
              <w:rPr>
                <w:sz w:val="22"/>
                <w:szCs w:val="22"/>
              </w:rPr>
              <w:t>IV</w:t>
            </w:r>
          </w:p>
        </w:tc>
        <w:tc>
          <w:tcPr>
            <w:tcW w:w="900" w:type="dxa"/>
            <w:shd w:val="clear" w:color="auto" w:fill="auto"/>
          </w:tcPr>
          <w:p w:rsidR="00211259" w:rsidRPr="0016567C" w:rsidDel="00110383" w:rsidRDefault="00EB1EBC" w:rsidP="0016567C">
            <w:pPr>
              <w:jc w:val="center"/>
              <w:rPr>
                <w:sz w:val="22"/>
                <w:szCs w:val="22"/>
              </w:rPr>
            </w:pPr>
            <w:r>
              <w:rPr>
                <w:sz w:val="22"/>
                <w:szCs w:val="22"/>
              </w:rPr>
              <w:t>C</w:t>
            </w:r>
          </w:p>
        </w:tc>
        <w:tc>
          <w:tcPr>
            <w:tcW w:w="3182" w:type="dxa"/>
            <w:shd w:val="clear" w:color="auto" w:fill="auto"/>
          </w:tcPr>
          <w:p w:rsidR="00211259" w:rsidRPr="0016567C" w:rsidRDefault="00EB1EBC" w:rsidP="003430AA">
            <w:pPr>
              <w:rPr>
                <w:sz w:val="22"/>
                <w:szCs w:val="22"/>
              </w:rPr>
            </w:pPr>
            <w:r>
              <w:rPr>
                <w:sz w:val="22"/>
                <w:szCs w:val="22"/>
              </w:rPr>
              <w:t>Change in computer software required</w:t>
            </w:r>
          </w:p>
        </w:tc>
        <w:tc>
          <w:tcPr>
            <w:tcW w:w="1251" w:type="dxa"/>
            <w:shd w:val="clear" w:color="auto" w:fill="auto"/>
          </w:tcPr>
          <w:p w:rsidR="00211259" w:rsidRPr="0016567C" w:rsidRDefault="00EB1EBC" w:rsidP="003430AA">
            <w:pPr>
              <w:rPr>
                <w:sz w:val="22"/>
                <w:szCs w:val="22"/>
              </w:rPr>
            </w:pPr>
            <w:r>
              <w:rPr>
                <w:sz w:val="22"/>
                <w:szCs w:val="22"/>
              </w:rPr>
              <w:t>Kimberley Grout</w:t>
            </w:r>
          </w:p>
        </w:tc>
      </w:tr>
      <w:tr w:rsidR="00211259" w:rsidRPr="0016567C" w:rsidTr="00EB1EBC">
        <w:tc>
          <w:tcPr>
            <w:tcW w:w="3348" w:type="dxa"/>
            <w:shd w:val="clear" w:color="auto" w:fill="auto"/>
          </w:tcPr>
          <w:p w:rsidR="00211259" w:rsidRPr="0016567C" w:rsidRDefault="00EB1EBC" w:rsidP="00EB1EBC">
            <w:pPr>
              <w:rPr>
                <w:sz w:val="22"/>
                <w:szCs w:val="22"/>
              </w:rPr>
            </w:pPr>
            <w:r>
              <w:rPr>
                <w:sz w:val="22"/>
                <w:szCs w:val="22"/>
              </w:rPr>
              <w:t xml:space="preserve">3. </w:t>
            </w:r>
            <w:r w:rsidRPr="00EB1EBC">
              <w:rPr>
                <w:sz w:val="22"/>
                <w:szCs w:val="22"/>
              </w:rPr>
              <w:t xml:space="preserve">Inability to recruit the new staff members  that are required to deal with the impact of the </w:t>
            </w:r>
            <w:r>
              <w:rPr>
                <w:sz w:val="22"/>
                <w:szCs w:val="22"/>
              </w:rPr>
              <w:t>Act</w:t>
            </w:r>
            <w:r w:rsidRPr="00EB1EBC">
              <w:rPr>
                <w:sz w:val="22"/>
                <w:szCs w:val="22"/>
              </w:rPr>
              <w:t xml:space="preserve"> or losing existing staff to other authorities as the demand for housing staff increases</w:t>
            </w:r>
          </w:p>
        </w:tc>
        <w:tc>
          <w:tcPr>
            <w:tcW w:w="900" w:type="dxa"/>
            <w:shd w:val="clear" w:color="auto" w:fill="auto"/>
          </w:tcPr>
          <w:p w:rsidR="00211259" w:rsidRPr="0016567C" w:rsidRDefault="00BD0FDD" w:rsidP="0016567C">
            <w:pPr>
              <w:jc w:val="center"/>
              <w:rPr>
                <w:sz w:val="22"/>
                <w:szCs w:val="22"/>
              </w:rPr>
            </w:pPr>
            <w:r>
              <w:rPr>
                <w:sz w:val="22"/>
                <w:szCs w:val="22"/>
              </w:rPr>
              <w:t>IV</w:t>
            </w:r>
          </w:p>
        </w:tc>
        <w:tc>
          <w:tcPr>
            <w:tcW w:w="900" w:type="dxa"/>
            <w:shd w:val="clear" w:color="auto" w:fill="auto"/>
          </w:tcPr>
          <w:p w:rsidR="00211259" w:rsidRPr="0016567C" w:rsidDel="00110383" w:rsidRDefault="00BD0FDD" w:rsidP="0016567C">
            <w:pPr>
              <w:jc w:val="center"/>
              <w:rPr>
                <w:sz w:val="22"/>
                <w:szCs w:val="22"/>
              </w:rPr>
            </w:pPr>
            <w:r>
              <w:rPr>
                <w:sz w:val="22"/>
                <w:szCs w:val="22"/>
              </w:rPr>
              <w:t>D</w:t>
            </w:r>
          </w:p>
        </w:tc>
        <w:tc>
          <w:tcPr>
            <w:tcW w:w="3182" w:type="dxa"/>
            <w:shd w:val="clear" w:color="auto" w:fill="auto"/>
          </w:tcPr>
          <w:p w:rsidR="00211259" w:rsidRPr="0016567C" w:rsidRDefault="00BD0FDD" w:rsidP="003430AA">
            <w:pPr>
              <w:rPr>
                <w:sz w:val="22"/>
                <w:szCs w:val="22"/>
              </w:rPr>
            </w:pPr>
            <w:r>
              <w:rPr>
                <w:sz w:val="22"/>
                <w:szCs w:val="22"/>
              </w:rPr>
              <w:t>Recruitment process to begin in January 2018 and a clear implementation plan for existing staff</w:t>
            </w:r>
          </w:p>
        </w:tc>
        <w:tc>
          <w:tcPr>
            <w:tcW w:w="1251" w:type="dxa"/>
            <w:shd w:val="clear" w:color="auto" w:fill="auto"/>
          </w:tcPr>
          <w:p w:rsidR="00211259" w:rsidRPr="0016567C" w:rsidRDefault="00BD0FDD" w:rsidP="003430AA">
            <w:pPr>
              <w:rPr>
                <w:sz w:val="22"/>
                <w:szCs w:val="22"/>
              </w:rPr>
            </w:pPr>
            <w:r>
              <w:rPr>
                <w:sz w:val="22"/>
                <w:szCs w:val="22"/>
              </w:rPr>
              <w:t>Hannah Morris</w:t>
            </w:r>
          </w:p>
        </w:tc>
      </w:tr>
    </w:tbl>
    <w:p w:rsidR="00BA4D28" w:rsidRDefault="00BA4D28" w:rsidP="00211259"/>
    <w:p w:rsidR="00DC7EFE" w:rsidRDefault="00DC7EFE" w:rsidP="00211259">
      <w:pPr>
        <w:rPr>
          <w:b/>
          <w:sz w:val="22"/>
          <w:szCs w:val="22"/>
        </w:rPr>
      </w:pPr>
      <w:r>
        <w:br w:type="page"/>
      </w:r>
      <w:r w:rsidRPr="00DC7EFE">
        <w:rPr>
          <w:b/>
          <w:sz w:val="22"/>
          <w:szCs w:val="22"/>
        </w:rPr>
        <w:lastRenderedPageBreak/>
        <w:t>Appendix One</w:t>
      </w:r>
      <w:r>
        <w:rPr>
          <w:b/>
          <w:sz w:val="22"/>
          <w:szCs w:val="22"/>
        </w:rPr>
        <w:t xml:space="preserve"> </w:t>
      </w:r>
    </w:p>
    <w:p w:rsidR="00DC7EFE" w:rsidRDefault="00DC7EFE" w:rsidP="00211259">
      <w:pPr>
        <w:rPr>
          <w:b/>
          <w:sz w:val="22"/>
          <w:szCs w:val="22"/>
        </w:rPr>
      </w:pPr>
    </w:p>
    <w:p w:rsidR="00DC7EFE" w:rsidRDefault="00DC7EFE" w:rsidP="00211259">
      <w:pPr>
        <w:rPr>
          <w:sz w:val="22"/>
          <w:szCs w:val="22"/>
        </w:rPr>
      </w:pPr>
      <w:r>
        <w:rPr>
          <w:sz w:val="22"/>
          <w:szCs w:val="22"/>
        </w:rPr>
        <w:t>Current Housing Options Structure</w:t>
      </w:r>
      <w:r w:rsidR="002A0347">
        <w:rPr>
          <w:sz w:val="22"/>
          <w:szCs w:val="22"/>
        </w:rPr>
        <w:t xml:space="preserve"> (excluding the full Housing Service as no other changes are being suggested)</w:t>
      </w:r>
    </w:p>
    <w:p w:rsidR="00DC7EFE" w:rsidRDefault="00DC7EFE" w:rsidP="00211259">
      <w:pPr>
        <w:rPr>
          <w:sz w:val="22"/>
          <w:szCs w:val="22"/>
        </w:rPr>
      </w:pPr>
    </w:p>
    <w:p w:rsidR="00DC7EFE" w:rsidRPr="00DC7EFE" w:rsidRDefault="00A505AA" w:rsidP="00211259">
      <w:pPr>
        <w:rPr>
          <w:sz w:val="22"/>
          <w:szCs w:val="22"/>
        </w:rPr>
      </w:pPr>
      <w:r>
        <w:rPr>
          <w:noProof/>
          <w:sz w:val="24"/>
          <w:szCs w:val="24"/>
        </w:rPr>
        <w:drawing>
          <wp:inline distT="0" distB="0" distL="0" distR="0">
            <wp:extent cx="5400675" cy="2276475"/>
            <wp:effectExtent l="19050" t="0" r="952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C7EFE" w:rsidRPr="00DC7EFE" w:rsidRDefault="00DC7EFE" w:rsidP="00211259">
      <w:pPr>
        <w:rPr>
          <w:b/>
          <w:sz w:val="22"/>
          <w:szCs w:val="22"/>
        </w:rPr>
      </w:pPr>
    </w:p>
    <w:p w:rsidR="00DC7EFE" w:rsidRDefault="00DC7EFE" w:rsidP="00211259"/>
    <w:p w:rsidR="00DC7EFE" w:rsidRDefault="00A505AA" w:rsidP="00A505AA">
      <w:pPr>
        <w:jc w:val="both"/>
        <w:rPr>
          <w:sz w:val="22"/>
          <w:szCs w:val="22"/>
        </w:rPr>
      </w:pPr>
      <w:r w:rsidRPr="00A505AA">
        <w:rPr>
          <w:sz w:val="22"/>
          <w:szCs w:val="22"/>
        </w:rPr>
        <w:t xml:space="preserve">Proposed </w:t>
      </w:r>
      <w:r>
        <w:rPr>
          <w:sz w:val="22"/>
          <w:szCs w:val="22"/>
        </w:rPr>
        <w:t xml:space="preserve">Housing Options Structure, taking account of </w:t>
      </w:r>
      <w:r w:rsidR="00E23D64">
        <w:rPr>
          <w:sz w:val="22"/>
          <w:szCs w:val="22"/>
        </w:rPr>
        <w:t>the new requirements of the Homelessness Reduction Act</w:t>
      </w:r>
    </w:p>
    <w:p w:rsidR="00E23D64" w:rsidRDefault="00E23D64" w:rsidP="00A505AA">
      <w:pPr>
        <w:jc w:val="both"/>
        <w:rPr>
          <w:sz w:val="22"/>
          <w:szCs w:val="22"/>
        </w:rPr>
      </w:pPr>
    </w:p>
    <w:p w:rsidR="00E23D64" w:rsidRPr="00A505AA" w:rsidRDefault="00E23D64" w:rsidP="00A505AA">
      <w:pPr>
        <w:jc w:val="both"/>
        <w:rPr>
          <w:sz w:val="22"/>
          <w:szCs w:val="22"/>
        </w:rPr>
      </w:pPr>
      <w:r>
        <w:rPr>
          <w:noProof/>
          <w:sz w:val="24"/>
          <w:szCs w:val="24"/>
        </w:rPr>
        <w:drawing>
          <wp:inline distT="0" distB="0" distL="0" distR="0">
            <wp:extent cx="5476875" cy="3543300"/>
            <wp:effectExtent l="0" t="0" r="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sectPr w:rsidR="00E23D64" w:rsidRPr="00A505AA" w:rsidSect="00A3264A">
      <w:pgSz w:w="11906" w:h="16838"/>
      <w:pgMar w:top="1440" w:right="1287"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56B" w:rsidRDefault="008E356B">
      <w:r>
        <w:separator/>
      </w:r>
    </w:p>
  </w:endnote>
  <w:endnote w:type="continuationSeparator" w:id="0">
    <w:p w:rsidR="008E356B" w:rsidRDefault="008E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6B" w:rsidRDefault="008E356B" w:rsidP="008B04AA">
    <w:pPr>
      <w:pStyle w:val="Footer"/>
    </w:pPr>
    <w:fldSimple w:instr=" FILENAME ">
      <w:r>
        <w:rPr>
          <w:noProof/>
        </w:rPr>
        <w:t>PID_Lite_FINAL Homelessness Reduction Act</w:t>
      </w:r>
    </w:fldSimple>
    <w:r>
      <w:tab/>
    </w:r>
    <w:r>
      <w:tab/>
      <w:t xml:space="preserve">Page </w:t>
    </w:r>
    <w:r>
      <w:fldChar w:fldCharType="begin"/>
    </w:r>
    <w:r>
      <w:instrText xml:space="preserve"> PAGE </w:instrText>
    </w:r>
    <w:r>
      <w:fldChar w:fldCharType="separate"/>
    </w:r>
    <w:r w:rsidR="002745D8">
      <w:rPr>
        <w:noProof/>
      </w:rPr>
      <w:t>1</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745D8">
      <w:rPr>
        <w:rStyle w:val="PageNumber"/>
        <w:noProof/>
      </w:rPr>
      <w:t>13</w:t>
    </w:r>
    <w:r>
      <w:rPr>
        <w:rStyle w:val="PageNumber"/>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56B" w:rsidRDefault="008E356B">
      <w:r>
        <w:separator/>
      </w:r>
    </w:p>
  </w:footnote>
  <w:footnote w:type="continuationSeparator" w:id="0">
    <w:p w:rsidR="008E356B" w:rsidRDefault="008E3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6B" w:rsidRDefault="008E35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6B" w:rsidRPr="00B365B5" w:rsidRDefault="008E356B" w:rsidP="00B365B5">
    <w:pPr>
      <w:pStyle w:val="Header"/>
      <w:shd w:val="clear" w:color="auto" w:fill="999999"/>
      <w:jc w:val="right"/>
      <w:rPr>
        <w:b/>
        <w:sz w:val="16"/>
        <w:szCs w:val="16"/>
      </w:rPr>
    </w:pPr>
  </w:p>
  <w:p w:rsidR="008E356B" w:rsidRPr="00B365B5" w:rsidRDefault="008E356B" w:rsidP="002C2112">
    <w:pPr>
      <w:pStyle w:val="Header"/>
      <w:shd w:val="clear" w:color="auto" w:fill="999999"/>
      <w:jc w:val="right"/>
      <w:rPr>
        <w:b/>
        <w:color w:val="FFFFFF"/>
        <w:sz w:val="32"/>
      </w:rPr>
    </w:pPr>
    <w:r w:rsidRPr="00B365B5">
      <w:rPr>
        <w:b/>
        <w:color w:val="FFFFFF"/>
        <w:sz w:val="32"/>
      </w:rPr>
      <w:t>Project Initiation Document</w:t>
    </w:r>
    <w:r>
      <w:rPr>
        <w:b/>
        <w:color w:val="FFFFFF"/>
        <w:sz w:val="32"/>
      </w:rPr>
      <w:t xml:space="preserve"> (P.I.D. Lite)</w:t>
    </w:r>
  </w:p>
  <w:p w:rsidR="008E356B" w:rsidRPr="00B365B5" w:rsidRDefault="008E356B" w:rsidP="00B365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6B" w:rsidRDefault="008E35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0F843D0"/>
    <w:lvl w:ilvl="0">
      <w:start w:val="1"/>
      <w:numFmt w:val="decimal"/>
      <w:pStyle w:val="Heading1"/>
      <w:lvlText w:val="%1"/>
      <w:legacy w:legacy="1" w:legacySpace="120" w:legacyIndent="432"/>
      <w:lvlJc w:val="left"/>
      <w:pPr>
        <w:ind w:left="612" w:hanging="432"/>
      </w:pPr>
    </w:lvl>
    <w:lvl w:ilvl="1">
      <w:start w:val="1"/>
      <w:numFmt w:val="decimal"/>
      <w:pStyle w:val="Heading2"/>
      <w:lvlText w:val="%1.%2"/>
      <w:legacy w:legacy="1" w:legacySpace="120" w:legacyIndent="576"/>
      <w:lvlJc w:val="left"/>
      <w:pPr>
        <w:ind w:left="576" w:hanging="576"/>
      </w:pPr>
    </w:lvl>
    <w:lvl w:ilvl="2">
      <w:start w:val="1"/>
      <w:numFmt w:val="decimal"/>
      <w:pStyle w:val="Heading3"/>
      <w:lvlText w:val="%1.%2.%3"/>
      <w:legacy w:legacy="1" w:legacySpace="120" w:legacyIndent="720"/>
      <w:lvlJc w:val="left"/>
      <w:pPr>
        <w:ind w:left="720" w:hanging="720"/>
      </w:pPr>
    </w:lvl>
    <w:lvl w:ilvl="3">
      <w:start w:val="1"/>
      <w:numFmt w:val="decimal"/>
      <w:pStyle w:val="Heading4"/>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
    <w:nsid w:val="0022340E"/>
    <w:multiLevelType w:val="hybridMultilevel"/>
    <w:tmpl w:val="012AEE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0753B14"/>
    <w:multiLevelType w:val="hybridMultilevel"/>
    <w:tmpl w:val="4A4E15A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07B1145"/>
    <w:multiLevelType w:val="hybridMultilevel"/>
    <w:tmpl w:val="C8F02FC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06910624"/>
    <w:multiLevelType w:val="hybridMultilevel"/>
    <w:tmpl w:val="87D46D1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A03F42"/>
    <w:multiLevelType w:val="hybridMultilevel"/>
    <w:tmpl w:val="079C3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F107A9D"/>
    <w:multiLevelType w:val="hybridMultilevel"/>
    <w:tmpl w:val="557E33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D7846E5"/>
    <w:multiLevelType w:val="hybridMultilevel"/>
    <w:tmpl w:val="15E8CAF8"/>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0F47768"/>
    <w:multiLevelType w:val="hybridMultilevel"/>
    <w:tmpl w:val="1F6A82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3EE0A14"/>
    <w:multiLevelType w:val="hybridMultilevel"/>
    <w:tmpl w:val="BC8029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4F87931"/>
    <w:multiLevelType w:val="multilevel"/>
    <w:tmpl w:val="38E4D5D8"/>
    <w:lvl w:ilvl="0">
      <w:start w:val="1"/>
      <w:numFmt w:val="decimal"/>
      <w:lvlText w:val="%1."/>
      <w:lvlJc w:val="left"/>
      <w:pPr>
        <w:ind w:left="-130" w:hanging="360"/>
      </w:pPr>
    </w:lvl>
    <w:lvl w:ilvl="1">
      <w:start w:val="1"/>
      <w:numFmt w:val="decimal"/>
      <w:isLgl/>
      <w:lvlText w:val="%1.%2"/>
      <w:lvlJc w:val="left"/>
      <w:pPr>
        <w:ind w:left="-6" w:hanging="420"/>
      </w:pPr>
    </w:lvl>
    <w:lvl w:ilvl="2">
      <w:start w:val="1"/>
      <w:numFmt w:val="decimal"/>
      <w:isLgl/>
      <w:lvlText w:val="%1.%2.%3"/>
      <w:lvlJc w:val="left"/>
      <w:pPr>
        <w:ind w:left="358" w:hanging="720"/>
      </w:pPr>
    </w:lvl>
    <w:lvl w:ilvl="3">
      <w:start w:val="1"/>
      <w:numFmt w:val="decimal"/>
      <w:isLgl/>
      <w:lvlText w:val="%1.%2.%3.%4"/>
      <w:lvlJc w:val="left"/>
      <w:pPr>
        <w:ind w:left="422" w:hanging="720"/>
      </w:pPr>
    </w:lvl>
    <w:lvl w:ilvl="4">
      <w:start w:val="1"/>
      <w:numFmt w:val="decimal"/>
      <w:isLgl/>
      <w:lvlText w:val="%1.%2.%3.%4.%5"/>
      <w:lvlJc w:val="left"/>
      <w:pPr>
        <w:ind w:left="846" w:hanging="1080"/>
      </w:pPr>
    </w:lvl>
    <w:lvl w:ilvl="5">
      <w:start w:val="1"/>
      <w:numFmt w:val="decimal"/>
      <w:isLgl/>
      <w:lvlText w:val="%1.%2.%3.%4.%5.%6"/>
      <w:lvlJc w:val="left"/>
      <w:pPr>
        <w:ind w:left="910" w:hanging="1080"/>
      </w:pPr>
    </w:lvl>
    <w:lvl w:ilvl="6">
      <w:start w:val="1"/>
      <w:numFmt w:val="decimal"/>
      <w:isLgl/>
      <w:lvlText w:val="%1.%2.%3.%4.%5.%6.%7"/>
      <w:lvlJc w:val="left"/>
      <w:pPr>
        <w:ind w:left="1334" w:hanging="1440"/>
      </w:pPr>
    </w:lvl>
    <w:lvl w:ilvl="7">
      <w:start w:val="1"/>
      <w:numFmt w:val="decimal"/>
      <w:isLgl/>
      <w:lvlText w:val="%1.%2.%3.%4.%5.%6.%7.%8"/>
      <w:lvlJc w:val="left"/>
      <w:pPr>
        <w:ind w:left="1398" w:hanging="1440"/>
      </w:pPr>
    </w:lvl>
    <w:lvl w:ilvl="8">
      <w:start w:val="1"/>
      <w:numFmt w:val="decimal"/>
      <w:isLgl/>
      <w:lvlText w:val="%1.%2.%3.%4.%5.%6.%7.%8.%9"/>
      <w:lvlJc w:val="left"/>
      <w:pPr>
        <w:ind w:left="1822" w:hanging="1800"/>
      </w:pPr>
    </w:lvl>
  </w:abstractNum>
  <w:abstractNum w:abstractNumId="11">
    <w:nsid w:val="268A3CB4"/>
    <w:multiLevelType w:val="hybridMultilevel"/>
    <w:tmpl w:val="136A3506"/>
    <w:lvl w:ilvl="0" w:tplc="0A2A2794">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625EDA"/>
    <w:multiLevelType w:val="hybridMultilevel"/>
    <w:tmpl w:val="53DC7C3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F84083E"/>
    <w:multiLevelType w:val="hybridMultilevel"/>
    <w:tmpl w:val="D31EAD0E"/>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03">
      <w:start w:val="1"/>
      <w:numFmt w:val="bullet"/>
      <w:lvlText w:val="o"/>
      <w:lvlJc w:val="left"/>
      <w:pPr>
        <w:tabs>
          <w:tab w:val="num" w:pos="2340"/>
        </w:tabs>
        <w:ind w:left="2340" w:hanging="360"/>
      </w:pPr>
      <w:rPr>
        <w:rFonts w:ascii="Courier New" w:hAnsi="Courier New" w:cs="Courier New"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6C26AD2"/>
    <w:multiLevelType w:val="hybridMultilevel"/>
    <w:tmpl w:val="B5A4E3E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9D846C7"/>
    <w:multiLevelType w:val="hybridMultilevel"/>
    <w:tmpl w:val="1598EEA2"/>
    <w:lvl w:ilvl="0" w:tplc="3F36881E">
      <w:start w:val="1"/>
      <w:numFmt w:val="decimal"/>
      <w:lvlText w:val="%1."/>
      <w:lvlJc w:val="left"/>
      <w:pPr>
        <w:tabs>
          <w:tab w:val="num" w:pos="720"/>
        </w:tabs>
        <w:ind w:left="720" w:hanging="360"/>
      </w:pPr>
    </w:lvl>
    <w:lvl w:ilvl="1" w:tplc="76F2ABFE" w:tentative="1">
      <w:start w:val="1"/>
      <w:numFmt w:val="lowerLetter"/>
      <w:lvlText w:val="%2."/>
      <w:lvlJc w:val="left"/>
      <w:pPr>
        <w:tabs>
          <w:tab w:val="num" w:pos="1440"/>
        </w:tabs>
        <w:ind w:left="1440" w:hanging="360"/>
      </w:pPr>
    </w:lvl>
    <w:lvl w:ilvl="2" w:tplc="C28E3486" w:tentative="1">
      <w:start w:val="1"/>
      <w:numFmt w:val="lowerRoman"/>
      <w:lvlText w:val="%3."/>
      <w:lvlJc w:val="right"/>
      <w:pPr>
        <w:tabs>
          <w:tab w:val="num" w:pos="2160"/>
        </w:tabs>
        <w:ind w:left="2160" w:hanging="180"/>
      </w:pPr>
    </w:lvl>
    <w:lvl w:ilvl="3" w:tplc="7598ED1E" w:tentative="1">
      <w:start w:val="1"/>
      <w:numFmt w:val="decimal"/>
      <w:lvlText w:val="%4."/>
      <w:lvlJc w:val="left"/>
      <w:pPr>
        <w:tabs>
          <w:tab w:val="num" w:pos="2880"/>
        </w:tabs>
        <w:ind w:left="2880" w:hanging="360"/>
      </w:pPr>
    </w:lvl>
    <w:lvl w:ilvl="4" w:tplc="20629496" w:tentative="1">
      <w:start w:val="1"/>
      <w:numFmt w:val="lowerLetter"/>
      <w:lvlText w:val="%5."/>
      <w:lvlJc w:val="left"/>
      <w:pPr>
        <w:tabs>
          <w:tab w:val="num" w:pos="3600"/>
        </w:tabs>
        <w:ind w:left="3600" w:hanging="360"/>
      </w:pPr>
    </w:lvl>
    <w:lvl w:ilvl="5" w:tplc="B0A8B24C" w:tentative="1">
      <w:start w:val="1"/>
      <w:numFmt w:val="lowerRoman"/>
      <w:lvlText w:val="%6."/>
      <w:lvlJc w:val="right"/>
      <w:pPr>
        <w:tabs>
          <w:tab w:val="num" w:pos="4320"/>
        </w:tabs>
        <w:ind w:left="4320" w:hanging="180"/>
      </w:pPr>
    </w:lvl>
    <w:lvl w:ilvl="6" w:tplc="C1E87186" w:tentative="1">
      <w:start w:val="1"/>
      <w:numFmt w:val="decimal"/>
      <w:lvlText w:val="%7."/>
      <w:lvlJc w:val="left"/>
      <w:pPr>
        <w:tabs>
          <w:tab w:val="num" w:pos="5040"/>
        </w:tabs>
        <w:ind w:left="5040" w:hanging="360"/>
      </w:pPr>
    </w:lvl>
    <w:lvl w:ilvl="7" w:tplc="A1409166" w:tentative="1">
      <w:start w:val="1"/>
      <w:numFmt w:val="lowerLetter"/>
      <w:lvlText w:val="%8."/>
      <w:lvlJc w:val="left"/>
      <w:pPr>
        <w:tabs>
          <w:tab w:val="num" w:pos="5760"/>
        </w:tabs>
        <w:ind w:left="5760" w:hanging="360"/>
      </w:pPr>
    </w:lvl>
    <w:lvl w:ilvl="8" w:tplc="6FA227AC" w:tentative="1">
      <w:start w:val="1"/>
      <w:numFmt w:val="lowerRoman"/>
      <w:lvlText w:val="%9."/>
      <w:lvlJc w:val="right"/>
      <w:pPr>
        <w:tabs>
          <w:tab w:val="num" w:pos="6480"/>
        </w:tabs>
        <w:ind w:left="6480" w:hanging="180"/>
      </w:pPr>
    </w:lvl>
  </w:abstractNum>
  <w:abstractNum w:abstractNumId="16">
    <w:nsid w:val="40A667C5"/>
    <w:multiLevelType w:val="hybridMultilevel"/>
    <w:tmpl w:val="7D3E3672"/>
    <w:lvl w:ilvl="0" w:tplc="898C68A4">
      <w:start w:val="1"/>
      <w:numFmt w:val="bullet"/>
      <w:lvlText w:val=""/>
      <w:lvlJc w:val="left"/>
      <w:pPr>
        <w:tabs>
          <w:tab w:val="num" w:pos="420"/>
        </w:tabs>
        <w:ind w:left="4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32476A5"/>
    <w:multiLevelType w:val="hybridMultilevel"/>
    <w:tmpl w:val="F10AC15A"/>
    <w:lvl w:ilvl="0" w:tplc="6F92D730">
      <w:start w:val="1"/>
      <w:numFmt w:val="bullet"/>
      <w:lvlText w:val=""/>
      <w:lvlJc w:val="left"/>
      <w:pPr>
        <w:tabs>
          <w:tab w:val="num" w:pos="720"/>
        </w:tabs>
        <w:ind w:left="720" w:hanging="360"/>
      </w:pPr>
      <w:rPr>
        <w:rFonts w:ascii="Wingdings" w:hAnsi="Wingdings" w:hint="default"/>
      </w:rPr>
    </w:lvl>
    <w:lvl w:ilvl="1" w:tplc="DD4C693C" w:tentative="1">
      <w:start w:val="1"/>
      <w:numFmt w:val="bullet"/>
      <w:lvlText w:val="o"/>
      <w:lvlJc w:val="left"/>
      <w:pPr>
        <w:tabs>
          <w:tab w:val="num" w:pos="1440"/>
        </w:tabs>
        <w:ind w:left="1440" w:hanging="360"/>
      </w:pPr>
      <w:rPr>
        <w:rFonts w:ascii="Courier New" w:hAnsi="Courier New" w:cs="Courier New" w:hint="default"/>
      </w:rPr>
    </w:lvl>
    <w:lvl w:ilvl="2" w:tplc="7B5E5556" w:tentative="1">
      <w:start w:val="1"/>
      <w:numFmt w:val="bullet"/>
      <w:lvlText w:val=""/>
      <w:lvlJc w:val="left"/>
      <w:pPr>
        <w:tabs>
          <w:tab w:val="num" w:pos="2160"/>
        </w:tabs>
        <w:ind w:left="2160" w:hanging="360"/>
      </w:pPr>
      <w:rPr>
        <w:rFonts w:ascii="Wingdings" w:hAnsi="Wingdings" w:hint="default"/>
      </w:rPr>
    </w:lvl>
    <w:lvl w:ilvl="3" w:tplc="59DA5402" w:tentative="1">
      <w:start w:val="1"/>
      <w:numFmt w:val="bullet"/>
      <w:lvlText w:val=""/>
      <w:lvlJc w:val="left"/>
      <w:pPr>
        <w:tabs>
          <w:tab w:val="num" w:pos="2880"/>
        </w:tabs>
        <w:ind w:left="2880" w:hanging="360"/>
      </w:pPr>
      <w:rPr>
        <w:rFonts w:ascii="Symbol" w:hAnsi="Symbol" w:hint="default"/>
      </w:rPr>
    </w:lvl>
    <w:lvl w:ilvl="4" w:tplc="5F2EDA6C" w:tentative="1">
      <w:start w:val="1"/>
      <w:numFmt w:val="bullet"/>
      <w:lvlText w:val="o"/>
      <w:lvlJc w:val="left"/>
      <w:pPr>
        <w:tabs>
          <w:tab w:val="num" w:pos="3600"/>
        </w:tabs>
        <w:ind w:left="3600" w:hanging="360"/>
      </w:pPr>
      <w:rPr>
        <w:rFonts w:ascii="Courier New" w:hAnsi="Courier New" w:cs="Courier New" w:hint="default"/>
      </w:rPr>
    </w:lvl>
    <w:lvl w:ilvl="5" w:tplc="F4CCC1A4" w:tentative="1">
      <w:start w:val="1"/>
      <w:numFmt w:val="bullet"/>
      <w:lvlText w:val=""/>
      <w:lvlJc w:val="left"/>
      <w:pPr>
        <w:tabs>
          <w:tab w:val="num" w:pos="4320"/>
        </w:tabs>
        <w:ind w:left="4320" w:hanging="360"/>
      </w:pPr>
      <w:rPr>
        <w:rFonts w:ascii="Wingdings" w:hAnsi="Wingdings" w:hint="default"/>
      </w:rPr>
    </w:lvl>
    <w:lvl w:ilvl="6" w:tplc="62246172" w:tentative="1">
      <w:start w:val="1"/>
      <w:numFmt w:val="bullet"/>
      <w:lvlText w:val=""/>
      <w:lvlJc w:val="left"/>
      <w:pPr>
        <w:tabs>
          <w:tab w:val="num" w:pos="5040"/>
        </w:tabs>
        <w:ind w:left="5040" w:hanging="360"/>
      </w:pPr>
      <w:rPr>
        <w:rFonts w:ascii="Symbol" w:hAnsi="Symbol" w:hint="default"/>
      </w:rPr>
    </w:lvl>
    <w:lvl w:ilvl="7" w:tplc="BF36252A" w:tentative="1">
      <w:start w:val="1"/>
      <w:numFmt w:val="bullet"/>
      <w:lvlText w:val="o"/>
      <w:lvlJc w:val="left"/>
      <w:pPr>
        <w:tabs>
          <w:tab w:val="num" w:pos="5760"/>
        </w:tabs>
        <w:ind w:left="5760" w:hanging="360"/>
      </w:pPr>
      <w:rPr>
        <w:rFonts w:ascii="Courier New" w:hAnsi="Courier New" w:cs="Courier New" w:hint="default"/>
      </w:rPr>
    </w:lvl>
    <w:lvl w:ilvl="8" w:tplc="42EA9E5A" w:tentative="1">
      <w:start w:val="1"/>
      <w:numFmt w:val="bullet"/>
      <w:lvlText w:val=""/>
      <w:lvlJc w:val="left"/>
      <w:pPr>
        <w:tabs>
          <w:tab w:val="num" w:pos="6480"/>
        </w:tabs>
        <w:ind w:left="6480" w:hanging="360"/>
      </w:pPr>
      <w:rPr>
        <w:rFonts w:ascii="Wingdings" w:hAnsi="Wingdings" w:hint="default"/>
      </w:rPr>
    </w:lvl>
  </w:abstractNum>
  <w:abstractNum w:abstractNumId="18">
    <w:nsid w:val="469A415A"/>
    <w:multiLevelType w:val="hybridMultilevel"/>
    <w:tmpl w:val="C7BE3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A752380"/>
    <w:multiLevelType w:val="hybridMultilevel"/>
    <w:tmpl w:val="56AA375A"/>
    <w:lvl w:ilvl="0" w:tplc="DDF0D156">
      <w:start w:val="1"/>
      <w:numFmt w:val="bullet"/>
      <w:lvlText w:val=""/>
      <w:lvlJc w:val="left"/>
      <w:pPr>
        <w:tabs>
          <w:tab w:val="num" w:pos="720"/>
        </w:tabs>
        <w:ind w:left="720" w:hanging="360"/>
      </w:pPr>
      <w:rPr>
        <w:rFonts w:ascii="Wingdings" w:hAnsi="Wingdings" w:hint="default"/>
      </w:rPr>
    </w:lvl>
    <w:lvl w:ilvl="1" w:tplc="59D6E870" w:tentative="1">
      <w:start w:val="1"/>
      <w:numFmt w:val="bullet"/>
      <w:lvlText w:val="o"/>
      <w:lvlJc w:val="left"/>
      <w:pPr>
        <w:tabs>
          <w:tab w:val="num" w:pos="1440"/>
        </w:tabs>
        <w:ind w:left="1440" w:hanging="360"/>
      </w:pPr>
      <w:rPr>
        <w:rFonts w:ascii="Courier New" w:hAnsi="Courier New" w:cs="Courier New" w:hint="default"/>
      </w:rPr>
    </w:lvl>
    <w:lvl w:ilvl="2" w:tplc="C93A3E7A" w:tentative="1">
      <w:start w:val="1"/>
      <w:numFmt w:val="bullet"/>
      <w:lvlText w:val=""/>
      <w:lvlJc w:val="left"/>
      <w:pPr>
        <w:tabs>
          <w:tab w:val="num" w:pos="2160"/>
        </w:tabs>
        <w:ind w:left="2160" w:hanging="360"/>
      </w:pPr>
      <w:rPr>
        <w:rFonts w:ascii="Wingdings" w:hAnsi="Wingdings" w:hint="default"/>
      </w:rPr>
    </w:lvl>
    <w:lvl w:ilvl="3" w:tplc="41524D64" w:tentative="1">
      <w:start w:val="1"/>
      <w:numFmt w:val="bullet"/>
      <w:lvlText w:val=""/>
      <w:lvlJc w:val="left"/>
      <w:pPr>
        <w:tabs>
          <w:tab w:val="num" w:pos="2880"/>
        </w:tabs>
        <w:ind w:left="2880" w:hanging="360"/>
      </w:pPr>
      <w:rPr>
        <w:rFonts w:ascii="Symbol" w:hAnsi="Symbol" w:hint="default"/>
      </w:rPr>
    </w:lvl>
    <w:lvl w:ilvl="4" w:tplc="65FCE94C" w:tentative="1">
      <w:start w:val="1"/>
      <w:numFmt w:val="bullet"/>
      <w:lvlText w:val="o"/>
      <w:lvlJc w:val="left"/>
      <w:pPr>
        <w:tabs>
          <w:tab w:val="num" w:pos="3600"/>
        </w:tabs>
        <w:ind w:left="3600" w:hanging="360"/>
      </w:pPr>
      <w:rPr>
        <w:rFonts w:ascii="Courier New" w:hAnsi="Courier New" w:cs="Courier New" w:hint="default"/>
      </w:rPr>
    </w:lvl>
    <w:lvl w:ilvl="5" w:tplc="8AEE6D54" w:tentative="1">
      <w:start w:val="1"/>
      <w:numFmt w:val="bullet"/>
      <w:lvlText w:val=""/>
      <w:lvlJc w:val="left"/>
      <w:pPr>
        <w:tabs>
          <w:tab w:val="num" w:pos="4320"/>
        </w:tabs>
        <w:ind w:left="4320" w:hanging="360"/>
      </w:pPr>
      <w:rPr>
        <w:rFonts w:ascii="Wingdings" w:hAnsi="Wingdings" w:hint="default"/>
      </w:rPr>
    </w:lvl>
    <w:lvl w:ilvl="6" w:tplc="C77C5FBC" w:tentative="1">
      <w:start w:val="1"/>
      <w:numFmt w:val="bullet"/>
      <w:lvlText w:val=""/>
      <w:lvlJc w:val="left"/>
      <w:pPr>
        <w:tabs>
          <w:tab w:val="num" w:pos="5040"/>
        </w:tabs>
        <w:ind w:left="5040" w:hanging="360"/>
      </w:pPr>
      <w:rPr>
        <w:rFonts w:ascii="Symbol" w:hAnsi="Symbol" w:hint="default"/>
      </w:rPr>
    </w:lvl>
    <w:lvl w:ilvl="7" w:tplc="351E1632" w:tentative="1">
      <w:start w:val="1"/>
      <w:numFmt w:val="bullet"/>
      <w:lvlText w:val="o"/>
      <w:lvlJc w:val="left"/>
      <w:pPr>
        <w:tabs>
          <w:tab w:val="num" w:pos="5760"/>
        </w:tabs>
        <w:ind w:left="5760" w:hanging="360"/>
      </w:pPr>
      <w:rPr>
        <w:rFonts w:ascii="Courier New" w:hAnsi="Courier New" w:cs="Courier New" w:hint="default"/>
      </w:rPr>
    </w:lvl>
    <w:lvl w:ilvl="8" w:tplc="C22C8F4C" w:tentative="1">
      <w:start w:val="1"/>
      <w:numFmt w:val="bullet"/>
      <w:lvlText w:val=""/>
      <w:lvlJc w:val="left"/>
      <w:pPr>
        <w:tabs>
          <w:tab w:val="num" w:pos="6480"/>
        </w:tabs>
        <w:ind w:left="6480" w:hanging="360"/>
      </w:pPr>
      <w:rPr>
        <w:rFonts w:ascii="Wingdings" w:hAnsi="Wingdings" w:hint="default"/>
      </w:rPr>
    </w:lvl>
  </w:abstractNum>
  <w:abstractNum w:abstractNumId="20">
    <w:nsid w:val="530B16C2"/>
    <w:multiLevelType w:val="hybridMultilevel"/>
    <w:tmpl w:val="9AF4E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7B650A"/>
    <w:multiLevelType w:val="hybridMultilevel"/>
    <w:tmpl w:val="FF7E0CD2"/>
    <w:lvl w:ilvl="0" w:tplc="0809000F">
      <w:start w:val="1"/>
      <w:numFmt w:val="bullet"/>
      <w:lvlText w:val=""/>
      <w:lvlJc w:val="left"/>
      <w:pPr>
        <w:tabs>
          <w:tab w:val="num" w:pos="720"/>
        </w:tabs>
        <w:ind w:left="720" w:hanging="360"/>
      </w:pPr>
      <w:rPr>
        <w:rFonts w:ascii="Wingdings" w:hAnsi="Wingdings"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2">
    <w:nsid w:val="572C7122"/>
    <w:multiLevelType w:val="hybridMultilevel"/>
    <w:tmpl w:val="EB2A38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EE71486"/>
    <w:multiLevelType w:val="hybridMultilevel"/>
    <w:tmpl w:val="FE1624C6"/>
    <w:lvl w:ilvl="0" w:tplc="08090005">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2C973AB"/>
    <w:multiLevelType w:val="hybridMultilevel"/>
    <w:tmpl w:val="761EB79E"/>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lowerLetter"/>
      <w:lvlText w:val="%2."/>
      <w:lvlJc w:val="left"/>
      <w:pPr>
        <w:tabs>
          <w:tab w:val="num" w:pos="2520"/>
        </w:tabs>
        <w:ind w:left="2520" w:hanging="360"/>
      </w:pPr>
    </w:lvl>
    <w:lvl w:ilvl="2" w:tplc="08090005" w:tentative="1">
      <w:start w:val="1"/>
      <w:numFmt w:val="lowerRoman"/>
      <w:lvlText w:val="%3."/>
      <w:lvlJc w:val="right"/>
      <w:pPr>
        <w:tabs>
          <w:tab w:val="num" w:pos="3240"/>
        </w:tabs>
        <w:ind w:left="3240" w:hanging="180"/>
      </w:pPr>
    </w:lvl>
    <w:lvl w:ilvl="3" w:tplc="08090001" w:tentative="1">
      <w:start w:val="1"/>
      <w:numFmt w:val="decimal"/>
      <w:lvlText w:val="%4."/>
      <w:lvlJc w:val="left"/>
      <w:pPr>
        <w:tabs>
          <w:tab w:val="num" w:pos="3960"/>
        </w:tabs>
        <w:ind w:left="3960" w:hanging="360"/>
      </w:pPr>
    </w:lvl>
    <w:lvl w:ilvl="4" w:tplc="08090003" w:tentative="1">
      <w:start w:val="1"/>
      <w:numFmt w:val="lowerLetter"/>
      <w:lvlText w:val="%5."/>
      <w:lvlJc w:val="left"/>
      <w:pPr>
        <w:tabs>
          <w:tab w:val="num" w:pos="4680"/>
        </w:tabs>
        <w:ind w:left="4680" w:hanging="360"/>
      </w:pPr>
    </w:lvl>
    <w:lvl w:ilvl="5" w:tplc="08090005" w:tentative="1">
      <w:start w:val="1"/>
      <w:numFmt w:val="lowerRoman"/>
      <w:lvlText w:val="%6."/>
      <w:lvlJc w:val="right"/>
      <w:pPr>
        <w:tabs>
          <w:tab w:val="num" w:pos="5400"/>
        </w:tabs>
        <w:ind w:left="5400" w:hanging="180"/>
      </w:pPr>
    </w:lvl>
    <w:lvl w:ilvl="6" w:tplc="08090001" w:tentative="1">
      <w:start w:val="1"/>
      <w:numFmt w:val="decimal"/>
      <w:lvlText w:val="%7."/>
      <w:lvlJc w:val="left"/>
      <w:pPr>
        <w:tabs>
          <w:tab w:val="num" w:pos="6120"/>
        </w:tabs>
        <w:ind w:left="6120" w:hanging="360"/>
      </w:pPr>
    </w:lvl>
    <w:lvl w:ilvl="7" w:tplc="08090003" w:tentative="1">
      <w:start w:val="1"/>
      <w:numFmt w:val="lowerLetter"/>
      <w:lvlText w:val="%8."/>
      <w:lvlJc w:val="left"/>
      <w:pPr>
        <w:tabs>
          <w:tab w:val="num" w:pos="6840"/>
        </w:tabs>
        <w:ind w:left="6840" w:hanging="360"/>
      </w:pPr>
    </w:lvl>
    <w:lvl w:ilvl="8" w:tplc="08090005" w:tentative="1">
      <w:start w:val="1"/>
      <w:numFmt w:val="lowerRoman"/>
      <w:lvlText w:val="%9."/>
      <w:lvlJc w:val="right"/>
      <w:pPr>
        <w:tabs>
          <w:tab w:val="num" w:pos="7560"/>
        </w:tabs>
        <w:ind w:left="7560" w:hanging="180"/>
      </w:pPr>
    </w:lvl>
  </w:abstractNum>
  <w:abstractNum w:abstractNumId="25">
    <w:nsid w:val="68525729"/>
    <w:multiLevelType w:val="hybridMultilevel"/>
    <w:tmpl w:val="F9FAB3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A145941"/>
    <w:multiLevelType w:val="hybridMultilevel"/>
    <w:tmpl w:val="2D00C61E"/>
    <w:lvl w:ilvl="0" w:tplc="08090001">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ED542EE"/>
    <w:multiLevelType w:val="hybridMultilevel"/>
    <w:tmpl w:val="CDD4D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6A037A6"/>
    <w:multiLevelType w:val="hybridMultilevel"/>
    <w:tmpl w:val="233CFF0A"/>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9">
    <w:nsid w:val="76F862AF"/>
    <w:multiLevelType w:val="hybridMultilevel"/>
    <w:tmpl w:val="20EA37C0"/>
    <w:lvl w:ilvl="0" w:tplc="08090005">
      <w:numFmt w:val="bullet"/>
      <w:lvlText w:val="-"/>
      <w:lvlJc w:val="left"/>
      <w:pPr>
        <w:tabs>
          <w:tab w:val="num" w:pos="420"/>
        </w:tabs>
        <w:ind w:left="420" w:hanging="360"/>
      </w:pPr>
      <w:rPr>
        <w:rFonts w:ascii="Times-Roman" w:hAnsi="Times-Roman" w:cs="Times-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78E6661"/>
    <w:multiLevelType w:val="hybridMultilevel"/>
    <w:tmpl w:val="C00E91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8582757"/>
    <w:multiLevelType w:val="hybridMultilevel"/>
    <w:tmpl w:val="B58644A0"/>
    <w:lvl w:ilvl="0" w:tplc="A894DFF2">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9156EBC"/>
    <w:multiLevelType w:val="hybridMultilevel"/>
    <w:tmpl w:val="D8106A3A"/>
    <w:lvl w:ilvl="0" w:tplc="08090001">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nsid w:val="7C354383"/>
    <w:multiLevelType w:val="hybridMultilevel"/>
    <w:tmpl w:val="67D83D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8"/>
  </w:num>
  <w:num w:numId="4">
    <w:abstractNumId w:val="28"/>
  </w:num>
  <w:num w:numId="5">
    <w:abstractNumId w:val="23"/>
  </w:num>
  <w:num w:numId="6">
    <w:abstractNumId w:val="15"/>
  </w:num>
  <w:num w:numId="7">
    <w:abstractNumId w:val="24"/>
  </w:num>
  <w:num w:numId="8">
    <w:abstractNumId w:val="7"/>
  </w:num>
  <w:num w:numId="9">
    <w:abstractNumId w:val="13"/>
  </w:num>
  <w:num w:numId="10">
    <w:abstractNumId w:val="19"/>
  </w:num>
  <w:num w:numId="11">
    <w:abstractNumId w:val="25"/>
  </w:num>
  <w:num w:numId="12">
    <w:abstractNumId w:val="30"/>
  </w:num>
  <w:num w:numId="13">
    <w:abstractNumId w:val="26"/>
  </w:num>
  <w:num w:numId="14">
    <w:abstractNumId w:val="31"/>
  </w:num>
  <w:num w:numId="15">
    <w:abstractNumId w:val="17"/>
  </w:num>
  <w:num w:numId="16">
    <w:abstractNumId w:val="21"/>
  </w:num>
  <w:num w:numId="17">
    <w:abstractNumId w:val="12"/>
  </w:num>
  <w:num w:numId="18">
    <w:abstractNumId w:val="22"/>
  </w:num>
  <w:num w:numId="19">
    <w:abstractNumId w:val="6"/>
  </w:num>
  <w:num w:numId="20">
    <w:abstractNumId w:val="32"/>
  </w:num>
  <w:num w:numId="21">
    <w:abstractNumId w:val="33"/>
  </w:num>
  <w:num w:numId="22">
    <w:abstractNumId w:val="4"/>
  </w:num>
  <w:num w:numId="23">
    <w:abstractNumId w:val="9"/>
  </w:num>
  <w:num w:numId="24">
    <w:abstractNumId w:val="2"/>
  </w:num>
  <w:num w:numId="25">
    <w:abstractNumId w:val="3"/>
  </w:num>
  <w:num w:numId="26">
    <w:abstractNumId w:val="29"/>
  </w:num>
  <w:num w:numId="27">
    <w:abstractNumId w:val="1"/>
  </w:num>
  <w:num w:numId="28">
    <w:abstractNumId w:val="16"/>
  </w:num>
  <w:num w:numId="29">
    <w:abstractNumId w:val="14"/>
  </w:num>
  <w:num w:numId="30">
    <w:abstractNumId w:val="27"/>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8"/>
  </w:num>
  <w:num w:numId="3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15"/>
    <w:rsid w:val="00000196"/>
    <w:rsid w:val="00005D91"/>
    <w:rsid w:val="00010D5A"/>
    <w:rsid w:val="000143D2"/>
    <w:rsid w:val="00016522"/>
    <w:rsid w:val="00023E91"/>
    <w:rsid w:val="000323B0"/>
    <w:rsid w:val="0003309D"/>
    <w:rsid w:val="00037537"/>
    <w:rsid w:val="00043858"/>
    <w:rsid w:val="0005174D"/>
    <w:rsid w:val="00063626"/>
    <w:rsid w:val="000712B3"/>
    <w:rsid w:val="000749E0"/>
    <w:rsid w:val="000760D7"/>
    <w:rsid w:val="00082B16"/>
    <w:rsid w:val="00082D8A"/>
    <w:rsid w:val="0008554F"/>
    <w:rsid w:val="0009075C"/>
    <w:rsid w:val="00091AC3"/>
    <w:rsid w:val="000924F8"/>
    <w:rsid w:val="000928B9"/>
    <w:rsid w:val="00093DE4"/>
    <w:rsid w:val="00094B2C"/>
    <w:rsid w:val="000962A1"/>
    <w:rsid w:val="00096BBC"/>
    <w:rsid w:val="000A26E8"/>
    <w:rsid w:val="000A272C"/>
    <w:rsid w:val="000A5A4B"/>
    <w:rsid w:val="000B7432"/>
    <w:rsid w:val="000C2813"/>
    <w:rsid w:val="000D4A3F"/>
    <w:rsid w:val="000D589E"/>
    <w:rsid w:val="000D5DD7"/>
    <w:rsid w:val="000D6429"/>
    <w:rsid w:val="000D6ED8"/>
    <w:rsid w:val="000E29C6"/>
    <w:rsid w:val="000E48B7"/>
    <w:rsid w:val="000E54FB"/>
    <w:rsid w:val="000E72E8"/>
    <w:rsid w:val="000F0C39"/>
    <w:rsid w:val="000F11CF"/>
    <w:rsid w:val="000F1C80"/>
    <w:rsid w:val="000F4F77"/>
    <w:rsid w:val="000F5D3E"/>
    <w:rsid w:val="000F6093"/>
    <w:rsid w:val="001003F1"/>
    <w:rsid w:val="00104548"/>
    <w:rsid w:val="00104B4D"/>
    <w:rsid w:val="00110383"/>
    <w:rsid w:val="00111458"/>
    <w:rsid w:val="0011213E"/>
    <w:rsid w:val="001137BB"/>
    <w:rsid w:val="0011429F"/>
    <w:rsid w:val="001145C4"/>
    <w:rsid w:val="00121BED"/>
    <w:rsid w:val="00126C1C"/>
    <w:rsid w:val="0012712E"/>
    <w:rsid w:val="00141BA2"/>
    <w:rsid w:val="001457A1"/>
    <w:rsid w:val="00147E88"/>
    <w:rsid w:val="00151A47"/>
    <w:rsid w:val="00151EED"/>
    <w:rsid w:val="0015559E"/>
    <w:rsid w:val="00155BAA"/>
    <w:rsid w:val="00156B11"/>
    <w:rsid w:val="00157DC5"/>
    <w:rsid w:val="0016075E"/>
    <w:rsid w:val="00160FC0"/>
    <w:rsid w:val="00163BEB"/>
    <w:rsid w:val="0016567C"/>
    <w:rsid w:val="0016609C"/>
    <w:rsid w:val="00171FB4"/>
    <w:rsid w:val="00182270"/>
    <w:rsid w:val="0018557C"/>
    <w:rsid w:val="00191AB6"/>
    <w:rsid w:val="00192558"/>
    <w:rsid w:val="001A238F"/>
    <w:rsid w:val="001A2CD1"/>
    <w:rsid w:val="001A4646"/>
    <w:rsid w:val="001A56E3"/>
    <w:rsid w:val="001A61CC"/>
    <w:rsid w:val="001B6860"/>
    <w:rsid w:val="001C2027"/>
    <w:rsid w:val="001C6407"/>
    <w:rsid w:val="001D0DDC"/>
    <w:rsid w:val="001D1E96"/>
    <w:rsid w:val="001D5449"/>
    <w:rsid w:val="001D5DCB"/>
    <w:rsid w:val="001D6D90"/>
    <w:rsid w:val="001E3F65"/>
    <w:rsid w:val="001E57F1"/>
    <w:rsid w:val="001E5D1B"/>
    <w:rsid w:val="001E66CC"/>
    <w:rsid w:val="001F2AD0"/>
    <w:rsid w:val="0020247A"/>
    <w:rsid w:val="00204AF5"/>
    <w:rsid w:val="00205944"/>
    <w:rsid w:val="00211259"/>
    <w:rsid w:val="00213901"/>
    <w:rsid w:val="00213D29"/>
    <w:rsid w:val="00215FC2"/>
    <w:rsid w:val="002167DE"/>
    <w:rsid w:val="00216E9E"/>
    <w:rsid w:val="0022086B"/>
    <w:rsid w:val="00221B25"/>
    <w:rsid w:val="00226F91"/>
    <w:rsid w:val="00230245"/>
    <w:rsid w:val="00230346"/>
    <w:rsid w:val="0023136B"/>
    <w:rsid w:val="0023176C"/>
    <w:rsid w:val="00231B8D"/>
    <w:rsid w:val="00234E4C"/>
    <w:rsid w:val="00235359"/>
    <w:rsid w:val="00240FA5"/>
    <w:rsid w:val="002420BD"/>
    <w:rsid w:val="00242CFF"/>
    <w:rsid w:val="002448FC"/>
    <w:rsid w:val="00246781"/>
    <w:rsid w:val="00247734"/>
    <w:rsid w:val="00251EFC"/>
    <w:rsid w:val="0025204C"/>
    <w:rsid w:val="00255B26"/>
    <w:rsid w:val="00256C5E"/>
    <w:rsid w:val="00257FFA"/>
    <w:rsid w:val="00261814"/>
    <w:rsid w:val="002638B5"/>
    <w:rsid w:val="0026549B"/>
    <w:rsid w:val="00266026"/>
    <w:rsid w:val="00267D2F"/>
    <w:rsid w:val="002711AF"/>
    <w:rsid w:val="00271B4F"/>
    <w:rsid w:val="00274411"/>
    <w:rsid w:val="002745D8"/>
    <w:rsid w:val="00275260"/>
    <w:rsid w:val="00281DAA"/>
    <w:rsid w:val="002833B8"/>
    <w:rsid w:val="00283E4D"/>
    <w:rsid w:val="00287B44"/>
    <w:rsid w:val="002910FA"/>
    <w:rsid w:val="00294A79"/>
    <w:rsid w:val="002960BA"/>
    <w:rsid w:val="002A0347"/>
    <w:rsid w:val="002A0C2F"/>
    <w:rsid w:val="002A17C6"/>
    <w:rsid w:val="002B28B0"/>
    <w:rsid w:val="002B29BB"/>
    <w:rsid w:val="002B2F39"/>
    <w:rsid w:val="002B565C"/>
    <w:rsid w:val="002B63B2"/>
    <w:rsid w:val="002B7F3A"/>
    <w:rsid w:val="002C2112"/>
    <w:rsid w:val="002D239C"/>
    <w:rsid w:val="002D4001"/>
    <w:rsid w:val="002E3116"/>
    <w:rsid w:val="002E3FE9"/>
    <w:rsid w:val="002E459F"/>
    <w:rsid w:val="002F01C8"/>
    <w:rsid w:val="002F3C80"/>
    <w:rsid w:val="002F3D0A"/>
    <w:rsid w:val="002F4B81"/>
    <w:rsid w:val="00300F35"/>
    <w:rsid w:val="003051C8"/>
    <w:rsid w:val="003112B8"/>
    <w:rsid w:val="003128FA"/>
    <w:rsid w:val="00312BB3"/>
    <w:rsid w:val="00314549"/>
    <w:rsid w:val="003170A0"/>
    <w:rsid w:val="00320FFA"/>
    <w:rsid w:val="00323530"/>
    <w:rsid w:val="00323DD3"/>
    <w:rsid w:val="00330B4E"/>
    <w:rsid w:val="003353A8"/>
    <w:rsid w:val="003405FD"/>
    <w:rsid w:val="0034169D"/>
    <w:rsid w:val="003430AA"/>
    <w:rsid w:val="00347DA4"/>
    <w:rsid w:val="00355064"/>
    <w:rsid w:val="003658D7"/>
    <w:rsid w:val="00372F39"/>
    <w:rsid w:val="00375279"/>
    <w:rsid w:val="00380CD5"/>
    <w:rsid w:val="00381176"/>
    <w:rsid w:val="00381ADC"/>
    <w:rsid w:val="003A0222"/>
    <w:rsid w:val="003A3155"/>
    <w:rsid w:val="003A3F84"/>
    <w:rsid w:val="003B44DD"/>
    <w:rsid w:val="003B474C"/>
    <w:rsid w:val="003C0E2F"/>
    <w:rsid w:val="003C0F3E"/>
    <w:rsid w:val="003C72E4"/>
    <w:rsid w:val="003D02B7"/>
    <w:rsid w:val="003D2365"/>
    <w:rsid w:val="003D4CE1"/>
    <w:rsid w:val="003D6C67"/>
    <w:rsid w:val="003D7DD7"/>
    <w:rsid w:val="003E2369"/>
    <w:rsid w:val="003E5364"/>
    <w:rsid w:val="003F4A98"/>
    <w:rsid w:val="00402DD6"/>
    <w:rsid w:val="00404585"/>
    <w:rsid w:val="004118EB"/>
    <w:rsid w:val="004131E7"/>
    <w:rsid w:val="00414098"/>
    <w:rsid w:val="004155D0"/>
    <w:rsid w:val="00416495"/>
    <w:rsid w:val="00420027"/>
    <w:rsid w:val="00425F07"/>
    <w:rsid w:val="00445C91"/>
    <w:rsid w:val="00445D1A"/>
    <w:rsid w:val="004506AD"/>
    <w:rsid w:val="00450F9B"/>
    <w:rsid w:val="00451B2B"/>
    <w:rsid w:val="00456172"/>
    <w:rsid w:val="0046233C"/>
    <w:rsid w:val="004649AC"/>
    <w:rsid w:val="00466E38"/>
    <w:rsid w:val="00472515"/>
    <w:rsid w:val="00476A8F"/>
    <w:rsid w:val="004814B5"/>
    <w:rsid w:val="00481D4D"/>
    <w:rsid w:val="00482EC0"/>
    <w:rsid w:val="004844CA"/>
    <w:rsid w:val="00492760"/>
    <w:rsid w:val="004945C3"/>
    <w:rsid w:val="004955AB"/>
    <w:rsid w:val="004A0BEB"/>
    <w:rsid w:val="004A3C61"/>
    <w:rsid w:val="004A4187"/>
    <w:rsid w:val="004B44D5"/>
    <w:rsid w:val="004B5EBB"/>
    <w:rsid w:val="004B765F"/>
    <w:rsid w:val="004C0A5A"/>
    <w:rsid w:val="004C0C48"/>
    <w:rsid w:val="004C396B"/>
    <w:rsid w:val="004C43C2"/>
    <w:rsid w:val="004C7382"/>
    <w:rsid w:val="004D08B1"/>
    <w:rsid w:val="004D0D99"/>
    <w:rsid w:val="004D2C2B"/>
    <w:rsid w:val="004D5AD1"/>
    <w:rsid w:val="004E1875"/>
    <w:rsid w:val="004E39A4"/>
    <w:rsid w:val="004F0100"/>
    <w:rsid w:val="004F47F4"/>
    <w:rsid w:val="004F7B4B"/>
    <w:rsid w:val="00501033"/>
    <w:rsid w:val="0050576A"/>
    <w:rsid w:val="00512A00"/>
    <w:rsid w:val="005155EC"/>
    <w:rsid w:val="00517737"/>
    <w:rsid w:val="00521189"/>
    <w:rsid w:val="00523242"/>
    <w:rsid w:val="005244C1"/>
    <w:rsid w:val="00525953"/>
    <w:rsid w:val="00526126"/>
    <w:rsid w:val="00533B74"/>
    <w:rsid w:val="00534241"/>
    <w:rsid w:val="00535DD9"/>
    <w:rsid w:val="005369F5"/>
    <w:rsid w:val="005467D4"/>
    <w:rsid w:val="00552227"/>
    <w:rsid w:val="00552315"/>
    <w:rsid w:val="00554F2D"/>
    <w:rsid w:val="00557EB9"/>
    <w:rsid w:val="0056475B"/>
    <w:rsid w:val="00566D2E"/>
    <w:rsid w:val="00575627"/>
    <w:rsid w:val="005773E0"/>
    <w:rsid w:val="00584C2C"/>
    <w:rsid w:val="005879E8"/>
    <w:rsid w:val="005932C5"/>
    <w:rsid w:val="00593C65"/>
    <w:rsid w:val="0059579C"/>
    <w:rsid w:val="00597059"/>
    <w:rsid w:val="0059757F"/>
    <w:rsid w:val="005A00E8"/>
    <w:rsid w:val="005A11C8"/>
    <w:rsid w:val="005A188B"/>
    <w:rsid w:val="005A1C21"/>
    <w:rsid w:val="005A30A8"/>
    <w:rsid w:val="005A5F58"/>
    <w:rsid w:val="005A69FB"/>
    <w:rsid w:val="005A7E9B"/>
    <w:rsid w:val="005B03BF"/>
    <w:rsid w:val="005B0860"/>
    <w:rsid w:val="005B2910"/>
    <w:rsid w:val="005C0078"/>
    <w:rsid w:val="005C062B"/>
    <w:rsid w:val="005C1BC2"/>
    <w:rsid w:val="005C305F"/>
    <w:rsid w:val="005C487E"/>
    <w:rsid w:val="005C5F76"/>
    <w:rsid w:val="005D2AF4"/>
    <w:rsid w:val="005D629D"/>
    <w:rsid w:val="005E02B3"/>
    <w:rsid w:val="005E397F"/>
    <w:rsid w:val="005F3A7E"/>
    <w:rsid w:val="005F65A5"/>
    <w:rsid w:val="00602C14"/>
    <w:rsid w:val="00606401"/>
    <w:rsid w:val="00607517"/>
    <w:rsid w:val="00610F84"/>
    <w:rsid w:val="006171E6"/>
    <w:rsid w:val="006238C6"/>
    <w:rsid w:val="00624741"/>
    <w:rsid w:val="00625DD5"/>
    <w:rsid w:val="00641C41"/>
    <w:rsid w:val="00644AD1"/>
    <w:rsid w:val="00645319"/>
    <w:rsid w:val="00647681"/>
    <w:rsid w:val="0065288A"/>
    <w:rsid w:val="00653FBF"/>
    <w:rsid w:val="00656964"/>
    <w:rsid w:val="0065755E"/>
    <w:rsid w:val="00663EE8"/>
    <w:rsid w:val="00663F28"/>
    <w:rsid w:val="00667E48"/>
    <w:rsid w:val="00670EFF"/>
    <w:rsid w:val="00672338"/>
    <w:rsid w:val="006736A7"/>
    <w:rsid w:val="00674ED3"/>
    <w:rsid w:val="0068000E"/>
    <w:rsid w:val="0068704D"/>
    <w:rsid w:val="0069562D"/>
    <w:rsid w:val="006A24F5"/>
    <w:rsid w:val="006A4C52"/>
    <w:rsid w:val="006A5AC5"/>
    <w:rsid w:val="006B2903"/>
    <w:rsid w:val="006B4391"/>
    <w:rsid w:val="006D012C"/>
    <w:rsid w:val="006D414A"/>
    <w:rsid w:val="006D5E3A"/>
    <w:rsid w:val="006E2AE2"/>
    <w:rsid w:val="006E4A12"/>
    <w:rsid w:val="006F069A"/>
    <w:rsid w:val="006F06CC"/>
    <w:rsid w:val="006F2133"/>
    <w:rsid w:val="006F74F9"/>
    <w:rsid w:val="00702A77"/>
    <w:rsid w:val="007069E4"/>
    <w:rsid w:val="00711DA9"/>
    <w:rsid w:val="00712294"/>
    <w:rsid w:val="00720770"/>
    <w:rsid w:val="00720D02"/>
    <w:rsid w:val="00721652"/>
    <w:rsid w:val="00721A1C"/>
    <w:rsid w:val="00722502"/>
    <w:rsid w:val="00726104"/>
    <w:rsid w:val="00726470"/>
    <w:rsid w:val="00732123"/>
    <w:rsid w:val="00733884"/>
    <w:rsid w:val="00733FBE"/>
    <w:rsid w:val="00737585"/>
    <w:rsid w:val="00743DE3"/>
    <w:rsid w:val="00745310"/>
    <w:rsid w:val="00745597"/>
    <w:rsid w:val="007513FE"/>
    <w:rsid w:val="00763F88"/>
    <w:rsid w:val="0076654C"/>
    <w:rsid w:val="007676FA"/>
    <w:rsid w:val="00770BA5"/>
    <w:rsid w:val="00770BF7"/>
    <w:rsid w:val="00771C6B"/>
    <w:rsid w:val="00773381"/>
    <w:rsid w:val="0078124F"/>
    <w:rsid w:val="007813F5"/>
    <w:rsid w:val="00782C58"/>
    <w:rsid w:val="007857CB"/>
    <w:rsid w:val="0079140B"/>
    <w:rsid w:val="007959CF"/>
    <w:rsid w:val="00796921"/>
    <w:rsid w:val="007A7418"/>
    <w:rsid w:val="007B67AE"/>
    <w:rsid w:val="007B6AB2"/>
    <w:rsid w:val="007B7093"/>
    <w:rsid w:val="007B7BB3"/>
    <w:rsid w:val="007C09C2"/>
    <w:rsid w:val="007C2D3F"/>
    <w:rsid w:val="007C7B7D"/>
    <w:rsid w:val="007D20F8"/>
    <w:rsid w:val="007D7A71"/>
    <w:rsid w:val="007E15AB"/>
    <w:rsid w:val="007E29EE"/>
    <w:rsid w:val="007E3E2F"/>
    <w:rsid w:val="007F1609"/>
    <w:rsid w:val="007F3096"/>
    <w:rsid w:val="007F3711"/>
    <w:rsid w:val="00806D6F"/>
    <w:rsid w:val="00812D64"/>
    <w:rsid w:val="0081657A"/>
    <w:rsid w:val="008216BE"/>
    <w:rsid w:val="008255A0"/>
    <w:rsid w:val="008265E7"/>
    <w:rsid w:val="00826743"/>
    <w:rsid w:val="00830259"/>
    <w:rsid w:val="008306D4"/>
    <w:rsid w:val="00831554"/>
    <w:rsid w:val="0083757A"/>
    <w:rsid w:val="008419A3"/>
    <w:rsid w:val="0084242D"/>
    <w:rsid w:val="00842E09"/>
    <w:rsid w:val="008503FB"/>
    <w:rsid w:val="008517A1"/>
    <w:rsid w:val="00851DF7"/>
    <w:rsid w:val="00856086"/>
    <w:rsid w:val="00856E57"/>
    <w:rsid w:val="00865435"/>
    <w:rsid w:val="00867D14"/>
    <w:rsid w:val="00871316"/>
    <w:rsid w:val="00871625"/>
    <w:rsid w:val="00871743"/>
    <w:rsid w:val="008720B6"/>
    <w:rsid w:val="00882766"/>
    <w:rsid w:val="00884875"/>
    <w:rsid w:val="00886A4C"/>
    <w:rsid w:val="00887F0E"/>
    <w:rsid w:val="0089129E"/>
    <w:rsid w:val="00894483"/>
    <w:rsid w:val="008A4046"/>
    <w:rsid w:val="008A7082"/>
    <w:rsid w:val="008B04AA"/>
    <w:rsid w:val="008B096D"/>
    <w:rsid w:val="008B4D3E"/>
    <w:rsid w:val="008B5834"/>
    <w:rsid w:val="008B70D3"/>
    <w:rsid w:val="008C2D9B"/>
    <w:rsid w:val="008C2F3E"/>
    <w:rsid w:val="008C3B2B"/>
    <w:rsid w:val="008C4906"/>
    <w:rsid w:val="008C6310"/>
    <w:rsid w:val="008D0B20"/>
    <w:rsid w:val="008D4582"/>
    <w:rsid w:val="008D6FC2"/>
    <w:rsid w:val="008E0C6C"/>
    <w:rsid w:val="008E356B"/>
    <w:rsid w:val="008F100A"/>
    <w:rsid w:val="008F30FC"/>
    <w:rsid w:val="008F607E"/>
    <w:rsid w:val="00903FBC"/>
    <w:rsid w:val="009068AB"/>
    <w:rsid w:val="00910787"/>
    <w:rsid w:val="00911D9A"/>
    <w:rsid w:val="00914BC3"/>
    <w:rsid w:val="0091784C"/>
    <w:rsid w:val="0092050F"/>
    <w:rsid w:val="00921471"/>
    <w:rsid w:val="00922726"/>
    <w:rsid w:val="0092482F"/>
    <w:rsid w:val="009271F3"/>
    <w:rsid w:val="00927AC0"/>
    <w:rsid w:val="00931D09"/>
    <w:rsid w:val="0093285B"/>
    <w:rsid w:val="0093490C"/>
    <w:rsid w:val="00934E0D"/>
    <w:rsid w:val="0093624A"/>
    <w:rsid w:val="009400F1"/>
    <w:rsid w:val="00941036"/>
    <w:rsid w:val="00941257"/>
    <w:rsid w:val="00941A1D"/>
    <w:rsid w:val="009424D5"/>
    <w:rsid w:val="009445B5"/>
    <w:rsid w:val="009451F4"/>
    <w:rsid w:val="00952108"/>
    <w:rsid w:val="00952494"/>
    <w:rsid w:val="00960232"/>
    <w:rsid w:val="00970CEA"/>
    <w:rsid w:val="009717A7"/>
    <w:rsid w:val="00972686"/>
    <w:rsid w:val="00976B02"/>
    <w:rsid w:val="00983F5A"/>
    <w:rsid w:val="009856D1"/>
    <w:rsid w:val="00986D90"/>
    <w:rsid w:val="00987479"/>
    <w:rsid w:val="00995E97"/>
    <w:rsid w:val="009977E3"/>
    <w:rsid w:val="009A0B6F"/>
    <w:rsid w:val="009A30BA"/>
    <w:rsid w:val="009A47EE"/>
    <w:rsid w:val="009A707F"/>
    <w:rsid w:val="009B4F62"/>
    <w:rsid w:val="009B7BAE"/>
    <w:rsid w:val="009C0BED"/>
    <w:rsid w:val="009C11D6"/>
    <w:rsid w:val="009C1E11"/>
    <w:rsid w:val="009C7ADC"/>
    <w:rsid w:val="009D0553"/>
    <w:rsid w:val="009D0B61"/>
    <w:rsid w:val="009D4540"/>
    <w:rsid w:val="009D5D52"/>
    <w:rsid w:val="009E0579"/>
    <w:rsid w:val="009E0888"/>
    <w:rsid w:val="009E2615"/>
    <w:rsid w:val="009E3DE8"/>
    <w:rsid w:val="009E5734"/>
    <w:rsid w:val="009F0921"/>
    <w:rsid w:val="009F0C95"/>
    <w:rsid w:val="009F4173"/>
    <w:rsid w:val="009F5723"/>
    <w:rsid w:val="009F62A9"/>
    <w:rsid w:val="009F71BE"/>
    <w:rsid w:val="00A0383F"/>
    <w:rsid w:val="00A10A8C"/>
    <w:rsid w:val="00A11A8F"/>
    <w:rsid w:val="00A2334F"/>
    <w:rsid w:val="00A248C8"/>
    <w:rsid w:val="00A30030"/>
    <w:rsid w:val="00A30E64"/>
    <w:rsid w:val="00A3264A"/>
    <w:rsid w:val="00A371FF"/>
    <w:rsid w:val="00A37E0C"/>
    <w:rsid w:val="00A44085"/>
    <w:rsid w:val="00A505AA"/>
    <w:rsid w:val="00A50F11"/>
    <w:rsid w:val="00A51774"/>
    <w:rsid w:val="00A518E1"/>
    <w:rsid w:val="00A530FB"/>
    <w:rsid w:val="00A56CB2"/>
    <w:rsid w:val="00A63101"/>
    <w:rsid w:val="00A70611"/>
    <w:rsid w:val="00A736B0"/>
    <w:rsid w:val="00A83805"/>
    <w:rsid w:val="00A86A78"/>
    <w:rsid w:val="00A90574"/>
    <w:rsid w:val="00A91114"/>
    <w:rsid w:val="00A91F33"/>
    <w:rsid w:val="00A94E99"/>
    <w:rsid w:val="00AA1F69"/>
    <w:rsid w:val="00AA7813"/>
    <w:rsid w:val="00AB4BD6"/>
    <w:rsid w:val="00AC3D2C"/>
    <w:rsid w:val="00AC4BC8"/>
    <w:rsid w:val="00AC50A6"/>
    <w:rsid w:val="00AD0B20"/>
    <w:rsid w:val="00AF1EC5"/>
    <w:rsid w:val="00AF38DA"/>
    <w:rsid w:val="00AF6322"/>
    <w:rsid w:val="00AF77D5"/>
    <w:rsid w:val="00AF7B11"/>
    <w:rsid w:val="00B0159A"/>
    <w:rsid w:val="00B04750"/>
    <w:rsid w:val="00B05E8C"/>
    <w:rsid w:val="00B12510"/>
    <w:rsid w:val="00B12CD5"/>
    <w:rsid w:val="00B13F62"/>
    <w:rsid w:val="00B14B3F"/>
    <w:rsid w:val="00B246E6"/>
    <w:rsid w:val="00B24786"/>
    <w:rsid w:val="00B27DEC"/>
    <w:rsid w:val="00B30593"/>
    <w:rsid w:val="00B31BF0"/>
    <w:rsid w:val="00B327E1"/>
    <w:rsid w:val="00B3287E"/>
    <w:rsid w:val="00B32D27"/>
    <w:rsid w:val="00B34E42"/>
    <w:rsid w:val="00B365B5"/>
    <w:rsid w:val="00B41DAE"/>
    <w:rsid w:val="00B536F4"/>
    <w:rsid w:val="00B56D86"/>
    <w:rsid w:val="00B67F08"/>
    <w:rsid w:val="00B77925"/>
    <w:rsid w:val="00B77F05"/>
    <w:rsid w:val="00B80DE6"/>
    <w:rsid w:val="00B82938"/>
    <w:rsid w:val="00B83B78"/>
    <w:rsid w:val="00B87096"/>
    <w:rsid w:val="00B91D9F"/>
    <w:rsid w:val="00B94EAA"/>
    <w:rsid w:val="00B96708"/>
    <w:rsid w:val="00BA1AF9"/>
    <w:rsid w:val="00BA1EA3"/>
    <w:rsid w:val="00BA2035"/>
    <w:rsid w:val="00BA3E64"/>
    <w:rsid w:val="00BA3EAF"/>
    <w:rsid w:val="00BA4D28"/>
    <w:rsid w:val="00BA6912"/>
    <w:rsid w:val="00BA7EF9"/>
    <w:rsid w:val="00BB0CD8"/>
    <w:rsid w:val="00BB0FC1"/>
    <w:rsid w:val="00BB4D6C"/>
    <w:rsid w:val="00BB5848"/>
    <w:rsid w:val="00BB6349"/>
    <w:rsid w:val="00BB722F"/>
    <w:rsid w:val="00BC26D1"/>
    <w:rsid w:val="00BC36DD"/>
    <w:rsid w:val="00BC5F07"/>
    <w:rsid w:val="00BD0FDD"/>
    <w:rsid w:val="00BD170C"/>
    <w:rsid w:val="00BD2490"/>
    <w:rsid w:val="00BE3432"/>
    <w:rsid w:val="00BE60F5"/>
    <w:rsid w:val="00BE6D08"/>
    <w:rsid w:val="00BE6FB3"/>
    <w:rsid w:val="00BE7029"/>
    <w:rsid w:val="00BF3D38"/>
    <w:rsid w:val="00BF430B"/>
    <w:rsid w:val="00BF449A"/>
    <w:rsid w:val="00C1076E"/>
    <w:rsid w:val="00C107E2"/>
    <w:rsid w:val="00C108E6"/>
    <w:rsid w:val="00C173B7"/>
    <w:rsid w:val="00C201F1"/>
    <w:rsid w:val="00C23A5B"/>
    <w:rsid w:val="00C251C8"/>
    <w:rsid w:val="00C26405"/>
    <w:rsid w:val="00C26935"/>
    <w:rsid w:val="00C3785D"/>
    <w:rsid w:val="00C40770"/>
    <w:rsid w:val="00C43384"/>
    <w:rsid w:val="00C43DD3"/>
    <w:rsid w:val="00C4418E"/>
    <w:rsid w:val="00C45428"/>
    <w:rsid w:val="00C46CA8"/>
    <w:rsid w:val="00C5015F"/>
    <w:rsid w:val="00C5112F"/>
    <w:rsid w:val="00C53485"/>
    <w:rsid w:val="00C53747"/>
    <w:rsid w:val="00C54593"/>
    <w:rsid w:val="00C55879"/>
    <w:rsid w:val="00C566D0"/>
    <w:rsid w:val="00C57177"/>
    <w:rsid w:val="00C62419"/>
    <w:rsid w:val="00C65041"/>
    <w:rsid w:val="00C659B1"/>
    <w:rsid w:val="00C66D09"/>
    <w:rsid w:val="00C676C9"/>
    <w:rsid w:val="00C74084"/>
    <w:rsid w:val="00C754BD"/>
    <w:rsid w:val="00C82761"/>
    <w:rsid w:val="00C865C7"/>
    <w:rsid w:val="00C8697E"/>
    <w:rsid w:val="00C87132"/>
    <w:rsid w:val="00C96F20"/>
    <w:rsid w:val="00CB5ED6"/>
    <w:rsid w:val="00CB73EE"/>
    <w:rsid w:val="00CB7EAB"/>
    <w:rsid w:val="00CC4406"/>
    <w:rsid w:val="00CC4FBD"/>
    <w:rsid w:val="00CD16D8"/>
    <w:rsid w:val="00CD4C21"/>
    <w:rsid w:val="00CD6153"/>
    <w:rsid w:val="00CD74E6"/>
    <w:rsid w:val="00CD7590"/>
    <w:rsid w:val="00CE08CA"/>
    <w:rsid w:val="00CE531F"/>
    <w:rsid w:val="00CE53AE"/>
    <w:rsid w:val="00CF3D48"/>
    <w:rsid w:val="00D0132D"/>
    <w:rsid w:val="00D0248F"/>
    <w:rsid w:val="00D02532"/>
    <w:rsid w:val="00D100B2"/>
    <w:rsid w:val="00D1337D"/>
    <w:rsid w:val="00D2538D"/>
    <w:rsid w:val="00D308CF"/>
    <w:rsid w:val="00D32DCA"/>
    <w:rsid w:val="00D33862"/>
    <w:rsid w:val="00D37B31"/>
    <w:rsid w:val="00D42AB9"/>
    <w:rsid w:val="00D45229"/>
    <w:rsid w:val="00D47864"/>
    <w:rsid w:val="00D506AB"/>
    <w:rsid w:val="00D50C21"/>
    <w:rsid w:val="00D603E1"/>
    <w:rsid w:val="00D63D80"/>
    <w:rsid w:val="00D65362"/>
    <w:rsid w:val="00D6715C"/>
    <w:rsid w:val="00D720D9"/>
    <w:rsid w:val="00D7663E"/>
    <w:rsid w:val="00D76641"/>
    <w:rsid w:val="00D768D1"/>
    <w:rsid w:val="00D812A7"/>
    <w:rsid w:val="00D82896"/>
    <w:rsid w:val="00D863C3"/>
    <w:rsid w:val="00D86A31"/>
    <w:rsid w:val="00D91448"/>
    <w:rsid w:val="00D9388D"/>
    <w:rsid w:val="00D974A2"/>
    <w:rsid w:val="00DA171C"/>
    <w:rsid w:val="00DA1D02"/>
    <w:rsid w:val="00DA3334"/>
    <w:rsid w:val="00DB07EC"/>
    <w:rsid w:val="00DB0F19"/>
    <w:rsid w:val="00DB2ECE"/>
    <w:rsid w:val="00DB3026"/>
    <w:rsid w:val="00DC0D82"/>
    <w:rsid w:val="00DC7EFE"/>
    <w:rsid w:val="00DD10A9"/>
    <w:rsid w:val="00DD538D"/>
    <w:rsid w:val="00DD5B75"/>
    <w:rsid w:val="00DE00FB"/>
    <w:rsid w:val="00DE372F"/>
    <w:rsid w:val="00DE650D"/>
    <w:rsid w:val="00DF2AB7"/>
    <w:rsid w:val="00E01A01"/>
    <w:rsid w:val="00E07C9D"/>
    <w:rsid w:val="00E1131B"/>
    <w:rsid w:val="00E118C1"/>
    <w:rsid w:val="00E13565"/>
    <w:rsid w:val="00E13B3C"/>
    <w:rsid w:val="00E1542C"/>
    <w:rsid w:val="00E23D64"/>
    <w:rsid w:val="00E241B9"/>
    <w:rsid w:val="00E25FC7"/>
    <w:rsid w:val="00E3002D"/>
    <w:rsid w:val="00E32049"/>
    <w:rsid w:val="00E3441C"/>
    <w:rsid w:val="00E3459B"/>
    <w:rsid w:val="00E34EF9"/>
    <w:rsid w:val="00E3689A"/>
    <w:rsid w:val="00E4069E"/>
    <w:rsid w:val="00E477FB"/>
    <w:rsid w:val="00E51481"/>
    <w:rsid w:val="00E605AE"/>
    <w:rsid w:val="00E639D5"/>
    <w:rsid w:val="00E652C3"/>
    <w:rsid w:val="00E6782D"/>
    <w:rsid w:val="00E72A8D"/>
    <w:rsid w:val="00E80311"/>
    <w:rsid w:val="00E80410"/>
    <w:rsid w:val="00E81383"/>
    <w:rsid w:val="00E825BC"/>
    <w:rsid w:val="00E86A4D"/>
    <w:rsid w:val="00E86E65"/>
    <w:rsid w:val="00E91EF6"/>
    <w:rsid w:val="00EA5BCA"/>
    <w:rsid w:val="00EA79D3"/>
    <w:rsid w:val="00EB05EF"/>
    <w:rsid w:val="00EB0F0E"/>
    <w:rsid w:val="00EB1EBC"/>
    <w:rsid w:val="00EB5DF7"/>
    <w:rsid w:val="00EB6873"/>
    <w:rsid w:val="00EB7448"/>
    <w:rsid w:val="00ED0710"/>
    <w:rsid w:val="00ED0EA9"/>
    <w:rsid w:val="00ED372E"/>
    <w:rsid w:val="00ED7ADF"/>
    <w:rsid w:val="00EE099F"/>
    <w:rsid w:val="00EE1197"/>
    <w:rsid w:val="00EE1B03"/>
    <w:rsid w:val="00EF1731"/>
    <w:rsid w:val="00EF2A50"/>
    <w:rsid w:val="00EF572C"/>
    <w:rsid w:val="00EF7782"/>
    <w:rsid w:val="00F0032E"/>
    <w:rsid w:val="00F136BD"/>
    <w:rsid w:val="00F14AA2"/>
    <w:rsid w:val="00F14AED"/>
    <w:rsid w:val="00F15A78"/>
    <w:rsid w:val="00F2377E"/>
    <w:rsid w:val="00F237E0"/>
    <w:rsid w:val="00F24BDA"/>
    <w:rsid w:val="00F26386"/>
    <w:rsid w:val="00F26B02"/>
    <w:rsid w:val="00F26F5C"/>
    <w:rsid w:val="00F32F4D"/>
    <w:rsid w:val="00F34E9E"/>
    <w:rsid w:val="00F40647"/>
    <w:rsid w:val="00F4102E"/>
    <w:rsid w:val="00F41551"/>
    <w:rsid w:val="00F422F9"/>
    <w:rsid w:val="00F45001"/>
    <w:rsid w:val="00F46BFD"/>
    <w:rsid w:val="00F471DD"/>
    <w:rsid w:val="00F50BDF"/>
    <w:rsid w:val="00F52200"/>
    <w:rsid w:val="00F529D3"/>
    <w:rsid w:val="00F627A1"/>
    <w:rsid w:val="00F62B40"/>
    <w:rsid w:val="00F646FE"/>
    <w:rsid w:val="00F66B23"/>
    <w:rsid w:val="00F745F9"/>
    <w:rsid w:val="00F77BAA"/>
    <w:rsid w:val="00F83BAC"/>
    <w:rsid w:val="00F84586"/>
    <w:rsid w:val="00FA5C5C"/>
    <w:rsid w:val="00FA62E0"/>
    <w:rsid w:val="00FA6FE8"/>
    <w:rsid w:val="00FA7D1F"/>
    <w:rsid w:val="00FB3438"/>
    <w:rsid w:val="00FB5FA9"/>
    <w:rsid w:val="00FC0D44"/>
    <w:rsid w:val="00FC3147"/>
    <w:rsid w:val="00FC33E8"/>
    <w:rsid w:val="00FC598B"/>
    <w:rsid w:val="00FC6FE4"/>
    <w:rsid w:val="00FD108F"/>
    <w:rsid w:val="00FD4F18"/>
    <w:rsid w:val="00FD6A0A"/>
    <w:rsid w:val="00FD797B"/>
    <w:rsid w:val="00FE0FC6"/>
    <w:rsid w:val="00FE1564"/>
    <w:rsid w:val="00FE1CCF"/>
    <w:rsid w:val="00FE298C"/>
    <w:rsid w:val="00FE4985"/>
    <w:rsid w:val="00FE4E00"/>
    <w:rsid w:val="00FF03B8"/>
    <w:rsid w:val="00FF0FF2"/>
    <w:rsid w:val="00FF2445"/>
    <w:rsid w:val="00FF3137"/>
    <w:rsid w:val="00FF3224"/>
    <w:rsid w:val="00FF4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0A8"/>
    <w:pPr>
      <w:overflowPunct w:val="0"/>
      <w:autoSpaceDE w:val="0"/>
      <w:autoSpaceDN w:val="0"/>
      <w:adjustRightInd w:val="0"/>
      <w:textAlignment w:val="baseline"/>
    </w:pPr>
    <w:rPr>
      <w:rFonts w:ascii="Arial" w:hAnsi="Arial"/>
    </w:rPr>
  </w:style>
  <w:style w:type="paragraph" w:styleId="Heading1">
    <w:name w:val="heading 1"/>
    <w:aliases w:val="Prophead level 1,Prophead 1,Numbered - 1"/>
    <w:basedOn w:val="Normal"/>
    <w:next w:val="Normal"/>
    <w:qFormat/>
    <w:rsid w:val="00472515"/>
    <w:pPr>
      <w:keepNext/>
      <w:numPr>
        <w:numId w:val="1"/>
      </w:numPr>
      <w:tabs>
        <w:tab w:val="left" w:pos="432"/>
      </w:tabs>
      <w:spacing w:before="240" w:after="60"/>
      <w:outlineLvl w:val="0"/>
    </w:pPr>
    <w:rPr>
      <w:b/>
      <w:kern w:val="28"/>
      <w:sz w:val="28"/>
    </w:rPr>
  </w:style>
  <w:style w:type="paragraph" w:styleId="Heading2">
    <w:name w:val="heading 2"/>
    <w:aliases w:val="para2,h 3,PARA2,PA Major Section,Heading 2a,Numbered - 2,H2,h 4,ICL,Level 2,ELGARdocinfo,h2,2,1.1.1 heading,Outline2,Major,Major1,Major2,Major3,Major4,Major5,Major6,Major7,Major8,Major11,Major21,Major31,Major41,Major51,Major61,Major9,Major12"/>
    <w:basedOn w:val="Normal"/>
    <w:next w:val="Normal"/>
    <w:qFormat/>
    <w:rsid w:val="00472515"/>
    <w:pPr>
      <w:keepNext/>
      <w:numPr>
        <w:ilvl w:val="1"/>
        <w:numId w:val="1"/>
      </w:numPr>
      <w:tabs>
        <w:tab w:val="left" w:pos="576"/>
      </w:tabs>
      <w:spacing w:before="240" w:after="60"/>
      <w:outlineLvl w:val="1"/>
    </w:pPr>
    <w:rPr>
      <w:b/>
      <w:i/>
      <w:sz w:val="24"/>
    </w:rPr>
  </w:style>
  <w:style w:type="paragraph" w:styleId="Heading3">
    <w:name w:val="heading 3"/>
    <w:aliases w:val="Heading 3 Char,H3,Prophead 3,h3,HHHeading,H31,H32,H33,H311,H321,H321 Char"/>
    <w:basedOn w:val="Normal"/>
    <w:next w:val="Normal"/>
    <w:qFormat/>
    <w:rsid w:val="00472515"/>
    <w:pPr>
      <w:keepNext/>
      <w:numPr>
        <w:ilvl w:val="2"/>
        <w:numId w:val="1"/>
      </w:numPr>
      <w:tabs>
        <w:tab w:val="left" w:pos="720"/>
      </w:tabs>
      <w:spacing w:before="240" w:after="60"/>
      <w:outlineLvl w:val="2"/>
    </w:pPr>
    <w:rPr>
      <w:sz w:val="24"/>
    </w:rPr>
  </w:style>
  <w:style w:type="paragraph" w:styleId="Heading4">
    <w:name w:val="heading 4"/>
    <w:aliases w:val="Bullet 1"/>
    <w:basedOn w:val="Normal"/>
    <w:next w:val="Normal"/>
    <w:qFormat/>
    <w:rsid w:val="00472515"/>
    <w:pPr>
      <w:keepNext/>
      <w:numPr>
        <w:ilvl w:val="3"/>
        <w:numId w:val="1"/>
      </w:numPr>
      <w:tabs>
        <w:tab w:val="left" w:pos="864"/>
      </w:tabs>
      <w:outlineLvl w:val="3"/>
    </w:pPr>
    <w:rPr>
      <w:sz w:val="24"/>
      <w:u w:val="single"/>
    </w:rPr>
  </w:style>
  <w:style w:type="paragraph" w:styleId="Heading5">
    <w:name w:val="heading 5"/>
    <w:aliases w:val="Appendix A to X,Heading 5   Appendix A to X"/>
    <w:basedOn w:val="Normal"/>
    <w:next w:val="Normal"/>
    <w:qFormat/>
    <w:rsid w:val="00472515"/>
    <w:pPr>
      <w:keepNext/>
      <w:numPr>
        <w:ilvl w:val="4"/>
        <w:numId w:val="1"/>
      </w:numPr>
      <w:tabs>
        <w:tab w:val="left" w:pos="1008"/>
      </w:tabs>
      <w:outlineLvl w:val="4"/>
    </w:pPr>
    <w:rPr>
      <w:u w:val="single"/>
    </w:rPr>
  </w:style>
  <w:style w:type="paragraph" w:styleId="Heading6">
    <w:name w:val="heading 6"/>
    <w:basedOn w:val="Normal"/>
    <w:next w:val="Normal"/>
    <w:qFormat/>
    <w:rsid w:val="00472515"/>
    <w:pPr>
      <w:keepNext/>
      <w:numPr>
        <w:ilvl w:val="5"/>
        <w:numId w:val="1"/>
      </w:numPr>
      <w:tabs>
        <w:tab w:val="left" w:pos="1152"/>
      </w:tabs>
      <w:outlineLvl w:val="5"/>
    </w:pPr>
    <w:rPr>
      <w:b/>
      <w:u w:val="single"/>
    </w:rPr>
  </w:style>
  <w:style w:type="paragraph" w:styleId="Heading7">
    <w:name w:val="heading 7"/>
    <w:basedOn w:val="Normal"/>
    <w:next w:val="Normal"/>
    <w:qFormat/>
    <w:rsid w:val="00472515"/>
    <w:pPr>
      <w:keepNext/>
      <w:numPr>
        <w:ilvl w:val="6"/>
        <w:numId w:val="1"/>
      </w:numPr>
      <w:tabs>
        <w:tab w:val="left" w:pos="1296"/>
      </w:tabs>
      <w:outlineLvl w:val="6"/>
    </w:pPr>
    <w:rPr>
      <w:b/>
      <w:sz w:val="22"/>
    </w:rPr>
  </w:style>
  <w:style w:type="paragraph" w:styleId="Heading8">
    <w:name w:val="heading 8"/>
    <w:basedOn w:val="Normal"/>
    <w:next w:val="Normal"/>
    <w:qFormat/>
    <w:rsid w:val="00472515"/>
    <w:pPr>
      <w:numPr>
        <w:ilvl w:val="7"/>
        <w:numId w:val="1"/>
      </w:numPr>
      <w:tabs>
        <w:tab w:val="left" w:pos="1440"/>
      </w:tabs>
      <w:spacing w:before="240" w:after="60"/>
      <w:outlineLvl w:val="7"/>
    </w:pPr>
    <w:rPr>
      <w:i/>
    </w:rPr>
  </w:style>
  <w:style w:type="paragraph" w:styleId="Heading9">
    <w:name w:val="heading 9"/>
    <w:basedOn w:val="Normal"/>
    <w:next w:val="Normal"/>
    <w:qFormat/>
    <w:rsid w:val="00472515"/>
    <w:pPr>
      <w:numPr>
        <w:ilvl w:val="8"/>
        <w:numId w:val="1"/>
      </w:numPr>
      <w:tabs>
        <w:tab w:val="left" w:pos="1584"/>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72515"/>
    <w:pPr>
      <w:ind w:left="360"/>
    </w:pPr>
  </w:style>
  <w:style w:type="paragraph" w:styleId="Footer">
    <w:name w:val="footer"/>
    <w:basedOn w:val="Normal"/>
    <w:rsid w:val="00472515"/>
    <w:pPr>
      <w:tabs>
        <w:tab w:val="center" w:pos="4320"/>
        <w:tab w:val="right" w:pos="8640"/>
      </w:tabs>
    </w:pPr>
  </w:style>
  <w:style w:type="paragraph" w:styleId="Header">
    <w:name w:val="header"/>
    <w:basedOn w:val="Normal"/>
    <w:rsid w:val="00472515"/>
    <w:pPr>
      <w:tabs>
        <w:tab w:val="center" w:pos="4320"/>
        <w:tab w:val="right" w:pos="8640"/>
      </w:tabs>
    </w:pPr>
  </w:style>
  <w:style w:type="paragraph" w:styleId="BodyTextIndent3">
    <w:name w:val="Body Text Indent 3"/>
    <w:basedOn w:val="Normal"/>
    <w:rsid w:val="00472515"/>
    <w:pPr>
      <w:ind w:left="360"/>
      <w:jc w:val="center"/>
    </w:pPr>
  </w:style>
  <w:style w:type="paragraph" w:customStyle="1" w:styleId="Front">
    <w:name w:val="Front"/>
    <w:basedOn w:val="Header"/>
    <w:rsid w:val="00472515"/>
    <w:pPr>
      <w:pBdr>
        <w:top w:val="single" w:sz="6" w:space="1" w:color="auto"/>
        <w:left w:val="single" w:sz="6" w:space="1" w:color="auto"/>
        <w:bottom w:val="single" w:sz="6" w:space="1" w:color="auto"/>
        <w:right w:val="single" w:sz="6" w:space="1" w:color="auto"/>
      </w:pBdr>
      <w:tabs>
        <w:tab w:val="clear" w:pos="4320"/>
        <w:tab w:val="clear" w:pos="8640"/>
        <w:tab w:val="center" w:pos="4252"/>
        <w:tab w:val="right" w:pos="8504"/>
      </w:tabs>
      <w:jc w:val="center"/>
    </w:pPr>
    <w:rPr>
      <w:b/>
      <w:sz w:val="32"/>
      <w:u w:val="single"/>
    </w:rPr>
  </w:style>
  <w:style w:type="paragraph" w:customStyle="1" w:styleId="body">
    <w:name w:val="body"/>
    <w:basedOn w:val="Normal"/>
    <w:rsid w:val="00472515"/>
    <w:pPr>
      <w:widowControl w:val="0"/>
      <w:spacing w:line="-280" w:lineRule="auto"/>
    </w:pPr>
    <w:rPr>
      <w:rFonts w:ascii="Palatino" w:hAnsi="Palatino"/>
    </w:rPr>
  </w:style>
  <w:style w:type="paragraph" w:customStyle="1" w:styleId="Heading10">
    <w:name w:val="Heading1"/>
    <w:rsid w:val="00472515"/>
    <w:pPr>
      <w:overflowPunct w:val="0"/>
      <w:autoSpaceDE w:val="0"/>
      <w:autoSpaceDN w:val="0"/>
      <w:adjustRightInd w:val="0"/>
      <w:textAlignment w:val="baseline"/>
    </w:pPr>
    <w:rPr>
      <w:rFonts w:ascii="Arial" w:hAnsi="Arial"/>
      <w:b/>
      <w:noProof/>
      <w:sz w:val="28"/>
    </w:rPr>
  </w:style>
  <w:style w:type="paragraph" w:customStyle="1" w:styleId="pbheader2">
    <w:name w:val="pbheader2"/>
    <w:basedOn w:val="Normal"/>
    <w:rsid w:val="00472515"/>
    <w:rPr>
      <w:b/>
      <w:sz w:val="22"/>
      <w:lang w:val="en-US"/>
    </w:rPr>
  </w:style>
  <w:style w:type="paragraph" w:customStyle="1" w:styleId="pbheader1">
    <w:name w:val="pbheader1"/>
    <w:basedOn w:val="Normal"/>
    <w:rsid w:val="00472515"/>
    <w:rPr>
      <w:b/>
      <w:sz w:val="28"/>
      <w:lang w:val="en-US"/>
    </w:rPr>
  </w:style>
  <w:style w:type="paragraph" w:customStyle="1" w:styleId="Document1">
    <w:name w:val="Document 1"/>
    <w:rsid w:val="00472515"/>
    <w:pPr>
      <w:keepNext/>
      <w:keepLines/>
      <w:tabs>
        <w:tab w:val="left" w:pos="-720"/>
      </w:tabs>
      <w:suppressAutoHyphens/>
      <w:overflowPunct w:val="0"/>
      <w:autoSpaceDE w:val="0"/>
      <w:autoSpaceDN w:val="0"/>
      <w:adjustRightInd w:val="0"/>
      <w:textAlignment w:val="baseline"/>
    </w:pPr>
    <w:rPr>
      <w:rFonts w:ascii="Courier" w:hAnsi="Courier"/>
      <w:sz w:val="22"/>
      <w:lang w:val="en-US"/>
    </w:rPr>
  </w:style>
  <w:style w:type="paragraph" w:styleId="TOC1">
    <w:name w:val="toc 1"/>
    <w:basedOn w:val="Normal"/>
    <w:next w:val="Normal"/>
    <w:autoRedefine/>
    <w:semiHidden/>
    <w:rsid w:val="00E1131B"/>
    <w:pPr>
      <w:spacing w:before="120" w:after="120"/>
    </w:pPr>
    <w:rPr>
      <w:b/>
      <w:bCs/>
      <w:caps/>
      <w:sz w:val="24"/>
    </w:rPr>
  </w:style>
  <w:style w:type="character" w:styleId="Hyperlink">
    <w:name w:val="Hyperlink"/>
    <w:rsid w:val="00472515"/>
    <w:rPr>
      <w:color w:val="0000FF"/>
      <w:u w:val="single"/>
    </w:rPr>
  </w:style>
  <w:style w:type="paragraph" w:styleId="TOC2">
    <w:name w:val="toc 2"/>
    <w:basedOn w:val="Normal"/>
    <w:next w:val="Normal"/>
    <w:autoRedefine/>
    <w:semiHidden/>
    <w:rsid w:val="00E1131B"/>
    <w:pPr>
      <w:ind w:left="432"/>
    </w:pPr>
    <w:rPr>
      <w:sz w:val="22"/>
    </w:rPr>
  </w:style>
  <w:style w:type="paragraph" w:styleId="BlockText">
    <w:name w:val="Block Text"/>
    <w:basedOn w:val="Normal"/>
    <w:rsid w:val="00CC4FBD"/>
    <w:pPr>
      <w:overflowPunct/>
      <w:autoSpaceDE/>
      <w:autoSpaceDN/>
      <w:adjustRightInd/>
      <w:textAlignment w:val="auto"/>
    </w:pPr>
    <w:rPr>
      <w:rFonts w:ascii="Times New Roman" w:hAnsi="Times New Roman"/>
      <w:sz w:val="24"/>
      <w:lang w:val="en-US" w:eastAsia="en-US"/>
    </w:rPr>
  </w:style>
  <w:style w:type="table" w:styleId="TableGrid">
    <w:name w:val="Table Grid"/>
    <w:basedOn w:val="TableNormal"/>
    <w:rsid w:val="0055231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D5449"/>
    <w:rPr>
      <w:rFonts w:cs="Arial"/>
      <w:sz w:val="16"/>
      <w:szCs w:val="16"/>
    </w:rPr>
  </w:style>
  <w:style w:type="character" w:styleId="CommentReference">
    <w:name w:val="annotation reference"/>
    <w:semiHidden/>
    <w:rsid w:val="001D5449"/>
    <w:rPr>
      <w:sz w:val="16"/>
      <w:szCs w:val="16"/>
    </w:rPr>
  </w:style>
  <w:style w:type="paragraph" w:styleId="CommentText">
    <w:name w:val="annotation text"/>
    <w:basedOn w:val="Normal"/>
    <w:semiHidden/>
    <w:rsid w:val="001D5449"/>
  </w:style>
  <w:style w:type="paragraph" w:styleId="CommentSubject">
    <w:name w:val="annotation subject"/>
    <w:basedOn w:val="CommentText"/>
    <w:next w:val="CommentText"/>
    <w:semiHidden/>
    <w:rsid w:val="001D5449"/>
    <w:rPr>
      <w:b/>
      <w:bCs/>
    </w:rPr>
  </w:style>
  <w:style w:type="paragraph" w:styleId="BodyText">
    <w:name w:val="Body Text"/>
    <w:basedOn w:val="Normal"/>
    <w:rsid w:val="00554F2D"/>
    <w:pPr>
      <w:spacing w:after="120"/>
    </w:pPr>
  </w:style>
  <w:style w:type="paragraph" w:customStyle="1" w:styleId="EchText">
    <w:name w:val="Ech_Text"/>
    <w:basedOn w:val="Normal"/>
    <w:rsid w:val="009E0579"/>
    <w:pPr>
      <w:overflowPunct/>
      <w:autoSpaceDE/>
      <w:autoSpaceDN/>
      <w:adjustRightInd/>
      <w:spacing w:before="60" w:after="60"/>
      <w:ind w:left="965"/>
      <w:jc w:val="both"/>
      <w:textAlignment w:val="auto"/>
    </w:pPr>
    <w:rPr>
      <w:rFonts w:ascii="Times New Roman" w:hAnsi="Times New Roman"/>
      <w:sz w:val="24"/>
      <w:lang w:eastAsia="en-US"/>
    </w:rPr>
  </w:style>
  <w:style w:type="character" w:styleId="PageNumber">
    <w:name w:val="page number"/>
    <w:basedOn w:val="DefaultParagraphFont"/>
    <w:rsid w:val="009E0579"/>
  </w:style>
  <w:style w:type="paragraph" w:styleId="TOC3">
    <w:name w:val="toc 3"/>
    <w:basedOn w:val="Normal"/>
    <w:next w:val="Normal"/>
    <w:autoRedefine/>
    <w:semiHidden/>
    <w:rsid w:val="00E1131B"/>
    <w:pPr>
      <w:ind w:left="400"/>
    </w:pPr>
    <w:rPr>
      <w:rFonts w:ascii="Times New Roman" w:hAnsi="Times New Roman"/>
      <w:i/>
      <w:iCs/>
    </w:rPr>
  </w:style>
  <w:style w:type="paragraph" w:styleId="TOC4">
    <w:name w:val="toc 4"/>
    <w:basedOn w:val="Normal"/>
    <w:next w:val="Normal"/>
    <w:autoRedefine/>
    <w:semiHidden/>
    <w:rsid w:val="00E1131B"/>
    <w:pPr>
      <w:ind w:left="600"/>
    </w:pPr>
    <w:rPr>
      <w:rFonts w:ascii="Times New Roman" w:hAnsi="Times New Roman"/>
      <w:sz w:val="18"/>
      <w:szCs w:val="18"/>
    </w:rPr>
  </w:style>
  <w:style w:type="paragraph" w:styleId="TOC5">
    <w:name w:val="toc 5"/>
    <w:basedOn w:val="Normal"/>
    <w:next w:val="Normal"/>
    <w:autoRedefine/>
    <w:semiHidden/>
    <w:rsid w:val="00E1131B"/>
    <w:pPr>
      <w:ind w:left="800"/>
    </w:pPr>
    <w:rPr>
      <w:rFonts w:ascii="Times New Roman" w:hAnsi="Times New Roman"/>
      <w:sz w:val="18"/>
      <w:szCs w:val="18"/>
    </w:rPr>
  </w:style>
  <w:style w:type="paragraph" w:styleId="TOC6">
    <w:name w:val="toc 6"/>
    <w:basedOn w:val="Normal"/>
    <w:next w:val="Normal"/>
    <w:autoRedefine/>
    <w:semiHidden/>
    <w:rsid w:val="00E1131B"/>
    <w:pPr>
      <w:ind w:left="1000"/>
    </w:pPr>
    <w:rPr>
      <w:rFonts w:ascii="Times New Roman" w:hAnsi="Times New Roman"/>
      <w:sz w:val="18"/>
      <w:szCs w:val="18"/>
    </w:rPr>
  </w:style>
  <w:style w:type="paragraph" w:styleId="TOC7">
    <w:name w:val="toc 7"/>
    <w:basedOn w:val="Normal"/>
    <w:next w:val="Normal"/>
    <w:autoRedefine/>
    <w:semiHidden/>
    <w:rsid w:val="00E1131B"/>
    <w:pPr>
      <w:ind w:left="1200"/>
    </w:pPr>
    <w:rPr>
      <w:rFonts w:ascii="Times New Roman" w:hAnsi="Times New Roman"/>
      <w:sz w:val="18"/>
      <w:szCs w:val="18"/>
    </w:rPr>
  </w:style>
  <w:style w:type="paragraph" w:styleId="TOC8">
    <w:name w:val="toc 8"/>
    <w:basedOn w:val="Normal"/>
    <w:next w:val="Normal"/>
    <w:autoRedefine/>
    <w:semiHidden/>
    <w:rsid w:val="00E1131B"/>
    <w:pPr>
      <w:ind w:left="1400"/>
    </w:pPr>
    <w:rPr>
      <w:rFonts w:ascii="Times New Roman" w:hAnsi="Times New Roman"/>
      <w:sz w:val="18"/>
      <w:szCs w:val="18"/>
    </w:rPr>
  </w:style>
  <w:style w:type="paragraph" w:styleId="TOC9">
    <w:name w:val="toc 9"/>
    <w:basedOn w:val="Normal"/>
    <w:next w:val="Normal"/>
    <w:autoRedefine/>
    <w:semiHidden/>
    <w:rsid w:val="00E1131B"/>
    <w:pPr>
      <w:ind w:left="1600"/>
    </w:pPr>
    <w:rPr>
      <w:rFonts w:ascii="Times New Roman" w:hAnsi="Times New Roman"/>
      <w:sz w:val="18"/>
      <w:szCs w:val="18"/>
    </w:rPr>
  </w:style>
  <w:style w:type="paragraph" w:customStyle="1" w:styleId="guidance">
    <w:name w:val="guidance"/>
    <w:basedOn w:val="Normal"/>
    <w:autoRedefine/>
    <w:rsid w:val="00607517"/>
    <w:pPr>
      <w:overflowPunct/>
      <w:autoSpaceDE/>
      <w:autoSpaceDN/>
      <w:adjustRightInd/>
      <w:textAlignment w:val="auto"/>
    </w:pPr>
    <w:rPr>
      <w:vanish/>
      <w:color w:val="0000FF"/>
      <w:sz w:val="22"/>
      <w:szCs w:val="22"/>
      <w:lang w:eastAsia="en-US"/>
    </w:rPr>
  </w:style>
  <w:style w:type="paragraph" w:styleId="NormalWeb">
    <w:name w:val="Normal (Web)"/>
    <w:basedOn w:val="Normal"/>
    <w:rsid w:val="00607517"/>
    <w:pPr>
      <w:overflowPunct/>
      <w:autoSpaceDE/>
      <w:autoSpaceDN/>
      <w:adjustRightInd/>
      <w:spacing w:before="100" w:beforeAutospacing="1" w:after="100" w:afterAutospacing="1"/>
      <w:textAlignment w:val="auto"/>
    </w:pPr>
    <w:rPr>
      <w:rFonts w:ascii="Arial Unicode MS" w:eastAsia="Arial Unicode MS" w:hAnsi="Arial Unicode MS"/>
      <w:sz w:val="24"/>
      <w:lang w:eastAsia="en-US"/>
    </w:rPr>
  </w:style>
  <w:style w:type="paragraph" w:styleId="DocumentMap">
    <w:name w:val="Document Map"/>
    <w:basedOn w:val="Normal"/>
    <w:semiHidden/>
    <w:rsid w:val="00171FB4"/>
    <w:pPr>
      <w:shd w:val="clear" w:color="auto" w:fill="000080"/>
    </w:pPr>
    <w:rPr>
      <w:rFonts w:cs="Arial"/>
    </w:rPr>
  </w:style>
  <w:style w:type="paragraph" w:styleId="ListParagraph">
    <w:name w:val="List Paragraph"/>
    <w:basedOn w:val="Normal"/>
    <w:uiPriority w:val="34"/>
    <w:qFormat/>
    <w:rsid w:val="00641C41"/>
    <w:pPr>
      <w:overflowPunct/>
      <w:autoSpaceDE/>
      <w:autoSpaceDN/>
      <w:adjustRightInd/>
      <w:ind w:left="720"/>
      <w:contextualSpacing/>
      <w:textAlignment w:val="auto"/>
    </w:pPr>
    <w:rPr>
      <w:rFonts w:ascii="Times New Roman" w:hAnsi="Times New Roman"/>
    </w:rPr>
  </w:style>
  <w:style w:type="paragraph" w:styleId="NoSpacing">
    <w:name w:val="No Spacing"/>
    <w:uiPriority w:val="1"/>
    <w:qFormat/>
    <w:rsid w:val="009451F4"/>
    <w:pPr>
      <w:overflowPunct w:val="0"/>
      <w:autoSpaceDE w:val="0"/>
      <w:autoSpaceDN w:val="0"/>
      <w:adjustRightInd w:val="0"/>
      <w:textAlignment w:val="baseline"/>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0A8"/>
    <w:pPr>
      <w:overflowPunct w:val="0"/>
      <w:autoSpaceDE w:val="0"/>
      <w:autoSpaceDN w:val="0"/>
      <w:adjustRightInd w:val="0"/>
      <w:textAlignment w:val="baseline"/>
    </w:pPr>
    <w:rPr>
      <w:rFonts w:ascii="Arial" w:hAnsi="Arial"/>
    </w:rPr>
  </w:style>
  <w:style w:type="paragraph" w:styleId="Heading1">
    <w:name w:val="heading 1"/>
    <w:aliases w:val="Prophead level 1,Prophead 1,Numbered - 1"/>
    <w:basedOn w:val="Normal"/>
    <w:next w:val="Normal"/>
    <w:qFormat/>
    <w:rsid w:val="00472515"/>
    <w:pPr>
      <w:keepNext/>
      <w:numPr>
        <w:numId w:val="1"/>
      </w:numPr>
      <w:tabs>
        <w:tab w:val="left" w:pos="432"/>
      </w:tabs>
      <w:spacing w:before="240" w:after="60"/>
      <w:outlineLvl w:val="0"/>
    </w:pPr>
    <w:rPr>
      <w:b/>
      <w:kern w:val="28"/>
      <w:sz w:val="28"/>
    </w:rPr>
  </w:style>
  <w:style w:type="paragraph" w:styleId="Heading2">
    <w:name w:val="heading 2"/>
    <w:aliases w:val="para2,h 3,PARA2,PA Major Section,Heading 2a,Numbered - 2,H2,h 4,ICL,Level 2,ELGARdocinfo,h2,2,1.1.1 heading,Outline2,Major,Major1,Major2,Major3,Major4,Major5,Major6,Major7,Major8,Major11,Major21,Major31,Major41,Major51,Major61,Major9,Major12"/>
    <w:basedOn w:val="Normal"/>
    <w:next w:val="Normal"/>
    <w:qFormat/>
    <w:rsid w:val="00472515"/>
    <w:pPr>
      <w:keepNext/>
      <w:numPr>
        <w:ilvl w:val="1"/>
        <w:numId w:val="1"/>
      </w:numPr>
      <w:tabs>
        <w:tab w:val="left" w:pos="576"/>
      </w:tabs>
      <w:spacing w:before="240" w:after="60"/>
      <w:outlineLvl w:val="1"/>
    </w:pPr>
    <w:rPr>
      <w:b/>
      <w:i/>
      <w:sz w:val="24"/>
    </w:rPr>
  </w:style>
  <w:style w:type="paragraph" w:styleId="Heading3">
    <w:name w:val="heading 3"/>
    <w:aliases w:val="Heading 3 Char,H3,Prophead 3,h3,HHHeading,H31,H32,H33,H311,H321,H321 Char"/>
    <w:basedOn w:val="Normal"/>
    <w:next w:val="Normal"/>
    <w:qFormat/>
    <w:rsid w:val="00472515"/>
    <w:pPr>
      <w:keepNext/>
      <w:numPr>
        <w:ilvl w:val="2"/>
        <w:numId w:val="1"/>
      </w:numPr>
      <w:tabs>
        <w:tab w:val="left" w:pos="720"/>
      </w:tabs>
      <w:spacing w:before="240" w:after="60"/>
      <w:outlineLvl w:val="2"/>
    </w:pPr>
    <w:rPr>
      <w:sz w:val="24"/>
    </w:rPr>
  </w:style>
  <w:style w:type="paragraph" w:styleId="Heading4">
    <w:name w:val="heading 4"/>
    <w:aliases w:val="Bullet 1"/>
    <w:basedOn w:val="Normal"/>
    <w:next w:val="Normal"/>
    <w:qFormat/>
    <w:rsid w:val="00472515"/>
    <w:pPr>
      <w:keepNext/>
      <w:numPr>
        <w:ilvl w:val="3"/>
        <w:numId w:val="1"/>
      </w:numPr>
      <w:tabs>
        <w:tab w:val="left" w:pos="864"/>
      </w:tabs>
      <w:outlineLvl w:val="3"/>
    </w:pPr>
    <w:rPr>
      <w:sz w:val="24"/>
      <w:u w:val="single"/>
    </w:rPr>
  </w:style>
  <w:style w:type="paragraph" w:styleId="Heading5">
    <w:name w:val="heading 5"/>
    <w:aliases w:val="Appendix A to X,Heading 5   Appendix A to X"/>
    <w:basedOn w:val="Normal"/>
    <w:next w:val="Normal"/>
    <w:qFormat/>
    <w:rsid w:val="00472515"/>
    <w:pPr>
      <w:keepNext/>
      <w:numPr>
        <w:ilvl w:val="4"/>
        <w:numId w:val="1"/>
      </w:numPr>
      <w:tabs>
        <w:tab w:val="left" w:pos="1008"/>
      </w:tabs>
      <w:outlineLvl w:val="4"/>
    </w:pPr>
    <w:rPr>
      <w:u w:val="single"/>
    </w:rPr>
  </w:style>
  <w:style w:type="paragraph" w:styleId="Heading6">
    <w:name w:val="heading 6"/>
    <w:basedOn w:val="Normal"/>
    <w:next w:val="Normal"/>
    <w:qFormat/>
    <w:rsid w:val="00472515"/>
    <w:pPr>
      <w:keepNext/>
      <w:numPr>
        <w:ilvl w:val="5"/>
        <w:numId w:val="1"/>
      </w:numPr>
      <w:tabs>
        <w:tab w:val="left" w:pos="1152"/>
      </w:tabs>
      <w:outlineLvl w:val="5"/>
    </w:pPr>
    <w:rPr>
      <w:b/>
      <w:u w:val="single"/>
    </w:rPr>
  </w:style>
  <w:style w:type="paragraph" w:styleId="Heading7">
    <w:name w:val="heading 7"/>
    <w:basedOn w:val="Normal"/>
    <w:next w:val="Normal"/>
    <w:qFormat/>
    <w:rsid w:val="00472515"/>
    <w:pPr>
      <w:keepNext/>
      <w:numPr>
        <w:ilvl w:val="6"/>
        <w:numId w:val="1"/>
      </w:numPr>
      <w:tabs>
        <w:tab w:val="left" w:pos="1296"/>
      </w:tabs>
      <w:outlineLvl w:val="6"/>
    </w:pPr>
    <w:rPr>
      <w:b/>
      <w:sz w:val="22"/>
    </w:rPr>
  </w:style>
  <w:style w:type="paragraph" w:styleId="Heading8">
    <w:name w:val="heading 8"/>
    <w:basedOn w:val="Normal"/>
    <w:next w:val="Normal"/>
    <w:qFormat/>
    <w:rsid w:val="00472515"/>
    <w:pPr>
      <w:numPr>
        <w:ilvl w:val="7"/>
        <w:numId w:val="1"/>
      </w:numPr>
      <w:tabs>
        <w:tab w:val="left" w:pos="1440"/>
      </w:tabs>
      <w:spacing w:before="240" w:after="60"/>
      <w:outlineLvl w:val="7"/>
    </w:pPr>
    <w:rPr>
      <w:i/>
    </w:rPr>
  </w:style>
  <w:style w:type="paragraph" w:styleId="Heading9">
    <w:name w:val="heading 9"/>
    <w:basedOn w:val="Normal"/>
    <w:next w:val="Normal"/>
    <w:qFormat/>
    <w:rsid w:val="00472515"/>
    <w:pPr>
      <w:numPr>
        <w:ilvl w:val="8"/>
        <w:numId w:val="1"/>
      </w:numPr>
      <w:tabs>
        <w:tab w:val="left" w:pos="1584"/>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72515"/>
    <w:pPr>
      <w:ind w:left="360"/>
    </w:pPr>
  </w:style>
  <w:style w:type="paragraph" w:styleId="Footer">
    <w:name w:val="footer"/>
    <w:basedOn w:val="Normal"/>
    <w:rsid w:val="00472515"/>
    <w:pPr>
      <w:tabs>
        <w:tab w:val="center" w:pos="4320"/>
        <w:tab w:val="right" w:pos="8640"/>
      </w:tabs>
    </w:pPr>
  </w:style>
  <w:style w:type="paragraph" w:styleId="Header">
    <w:name w:val="header"/>
    <w:basedOn w:val="Normal"/>
    <w:rsid w:val="00472515"/>
    <w:pPr>
      <w:tabs>
        <w:tab w:val="center" w:pos="4320"/>
        <w:tab w:val="right" w:pos="8640"/>
      </w:tabs>
    </w:pPr>
  </w:style>
  <w:style w:type="paragraph" w:styleId="BodyTextIndent3">
    <w:name w:val="Body Text Indent 3"/>
    <w:basedOn w:val="Normal"/>
    <w:rsid w:val="00472515"/>
    <w:pPr>
      <w:ind w:left="360"/>
      <w:jc w:val="center"/>
    </w:pPr>
  </w:style>
  <w:style w:type="paragraph" w:customStyle="1" w:styleId="Front">
    <w:name w:val="Front"/>
    <w:basedOn w:val="Header"/>
    <w:rsid w:val="00472515"/>
    <w:pPr>
      <w:pBdr>
        <w:top w:val="single" w:sz="6" w:space="1" w:color="auto"/>
        <w:left w:val="single" w:sz="6" w:space="1" w:color="auto"/>
        <w:bottom w:val="single" w:sz="6" w:space="1" w:color="auto"/>
        <w:right w:val="single" w:sz="6" w:space="1" w:color="auto"/>
      </w:pBdr>
      <w:tabs>
        <w:tab w:val="clear" w:pos="4320"/>
        <w:tab w:val="clear" w:pos="8640"/>
        <w:tab w:val="center" w:pos="4252"/>
        <w:tab w:val="right" w:pos="8504"/>
      </w:tabs>
      <w:jc w:val="center"/>
    </w:pPr>
    <w:rPr>
      <w:b/>
      <w:sz w:val="32"/>
      <w:u w:val="single"/>
    </w:rPr>
  </w:style>
  <w:style w:type="paragraph" w:customStyle="1" w:styleId="body">
    <w:name w:val="body"/>
    <w:basedOn w:val="Normal"/>
    <w:rsid w:val="00472515"/>
    <w:pPr>
      <w:widowControl w:val="0"/>
      <w:spacing w:line="-280" w:lineRule="auto"/>
    </w:pPr>
    <w:rPr>
      <w:rFonts w:ascii="Palatino" w:hAnsi="Palatino"/>
    </w:rPr>
  </w:style>
  <w:style w:type="paragraph" w:customStyle="1" w:styleId="Heading10">
    <w:name w:val="Heading1"/>
    <w:rsid w:val="00472515"/>
    <w:pPr>
      <w:overflowPunct w:val="0"/>
      <w:autoSpaceDE w:val="0"/>
      <w:autoSpaceDN w:val="0"/>
      <w:adjustRightInd w:val="0"/>
      <w:textAlignment w:val="baseline"/>
    </w:pPr>
    <w:rPr>
      <w:rFonts w:ascii="Arial" w:hAnsi="Arial"/>
      <w:b/>
      <w:noProof/>
      <w:sz w:val="28"/>
    </w:rPr>
  </w:style>
  <w:style w:type="paragraph" w:customStyle="1" w:styleId="pbheader2">
    <w:name w:val="pbheader2"/>
    <w:basedOn w:val="Normal"/>
    <w:rsid w:val="00472515"/>
    <w:rPr>
      <w:b/>
      <w:sz w:val="22"/>
      <w:lang w:val="en-US"/>
    </w:rPr>
  </w:style>
  <w:style w:type="paragraph" w:customStyle="1" w:styleId="pbheader1">
    <w:name w:val="pbheader1"/>
    <w:basedOn w:val="Normal"/>
    <w:rsid w:val="00472515"/>
    <w:rPr>
      <w:b/>
      <w:sz w:val="28"/>
      <w:lang w:val="en-US"/>
    </w:rPr>
  </w:style>
  <w:style w:type="paragraph" w:customStyle="1" w:styleId="Document1">
    <w:name w:val="Document 1"/>
    <w:rsid w:val="00472515"/>
    <w:pPr>
      <w:keepNext/>
      <w:keepLines/>
      <w:tabs>
        <w:tab w:val="left" w:pos="-720"/>
      </w:tabs>
      <w:suppressAutoHyphens/>
      <w:overflowPunct w:val="0"/>
      <w:autoSpaceDE w:val="0"/>
      <w:autoSpaceDN w:val="0"/>
      <w:adjustRightInd w:val="0"/>
      <w:textAlignment w:val="baseline"/>
    </w:pPr>
    <w:rPr>
      <w:rFonts w:ascii="Courier" w:hAnsi="Courier"/>
      <w:sz w:val="22"/>
      <w:lang w:val="en-US"/>
    </w:rPr>
  </w:style>
  <w:style w:type="paragraph" w:styleId="TOC1">
    <w:name w:val="toc 1"/>
    <w:basedOn w:val="Normal"/>
    <w:next w:val="Normal"/>
    <w:autoRedefine/>
    <w:semiHidden/>
    <w:rsid w:val="00E1131B"/>
    <w:pPr>
      <w:spacing w:before="120" w:after="120"/>
    </w:pPr>
    <w:rPr>
      <w:b/>
      <w:bCs/>
      <w:caps/>
      <w:sz w:val="24"/>
    </w:rPr>
  </w:style>
  <w:style w:type="character" w:styleId="Hyperlink">
    <w:name w:val="Hyperlink"/>
    <w:rsid w:val="00472515"/>
    <w:rPr>
      <w:color w:val="0000FF"/>
      <w:u w:val="single"/>
    </w:rPr>
  </w:style>
  <w:style w:type="paragraph" w:styleId="TOC2">
    <w:name w:val="toc 2"/>
    <w:basedOn w:val="Normal"/>
    <w:next w:val="Normal"/>
    <w:autoRedefine/>
    <w:semiHidden/>
    <w:rsid w:val="00E1131B"/>
    <w:pPr>
      <w:ind w:left="432"/>
    </w:pPr>
    <w:rPr>
      <w:sz w:val="22"/>
    </w:rPr>
  </w:style>
  <w:style w:type="paragraph" w:styleId="BlockText">
    <w:name w:val="Block Text"/>
    <w:basedOn w:val="Normal"/>
    <w:rsid w:val="00CC4FBD"/>
    <w:pPr>
      <w:overflowPunct/>
      <w:autoSpaceDE/>
      <w:autoSpaceDN/>
      <w:adjustRightInd/>
      <w:textAlignment w:val="auto"/>
    </w:pPr>
    <w:rPr>
      <w:rFonts w:ascii="Times New Roman" w:hAnsi="Times New Roman"/>
      <w:sz w:val="24"/>
      <w:lang w:val="en-US" w:eastAsia="en-US"/>
    </w:rPr>
  </w:style>
  <w:style w:type="table" w:styleId="TableGrid">
    <w:name w:val="Table Grid"/>
    <w:basedOn w:val="TableNormal"/>
    <w:rsid w:val="0055231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D5449"/>
    <w:rPr>
      <w:rFonts w:cs="Arial"/>
      <w:sz w:val="16"/>
      <w:szCs w:val="16"/>
    </w:rPr>
  </w:style>
  <w:style w:type="character" w:styleId="CommentReference">
    <w:name w:val="annotation reference"/>
    <w:semiHidden/>
    <w:rsid w:val="001D5449"/>
    <w:rPr>
      <w:sz w:val="16"/>
      <w:szCs w:val="16"/>
    </w:rPr>
  </w:style>
  <w:style w:type="paragraph" w:styleId="CommentText">
    <w:name w:val="annotation text"/>
    <w:basedOn w:val="Normal"/>
    <w:semiHidden/>
    <w:rsid w:val="001D5449"/>
  </w:style>
  <w:style w:type="paragraph" w:styleId="CommentSubject">
    <w:name w:val="annotation subject"/>
    <w:basedOn w:val="CommentText"/>
    <w:next w:val="CommentText"/>
    <w:semiHidden/>
    <w:rsid w:val="001D5449"/>
    <w:rPr>
      <w:b/>
      <w:bCs/>
    </w:rPr>
  </w:style>
  <w:style w:type="paragraph" w:styleId="BodyText">
    <w:name w:val="Body Text"/>
    <w:basedOn w:val="Normal"/>
    <w:rsid w:val="00554F2D"/>
    <w:pPr>
      <w:spacing w:after="120"/>
    </w:pPr>
  </w:style>
  <w:style w:type="paragraph" w:customStyle="1" w:styleId="EchText">
    <w:name w:val="Ech_Text"/>
    <w:basedOn w:val="Normal"/>
    <w:rsid w:val="009E0579"/>
    <w:pPr>
      <w:overflowPunct/>
      <w:autoSpaceDE/>
      <w:autoSpaceDN/>
      <w:adjustRightInd/>
      <w:spacing w:before="60" w:after="60"/>
      <w:ind w:left="965"/>
      <w:jc w:val="both"/>
      <w:textAlignment w:val="auto"/>
    </w:pPr>
    <w:rPr>
      <w:rFonts w:ascii="Times New Roman" w:hAnsi="Times New Roman"/>
      <w:sz w:val="24"/>
      <w:lang w:eastAsia="en-US"/>
    </w:rPr>
  </w:style>
  <w:style w:type="character" w:styleId="PageNumber">
    <w:name w:val="page number"/>
    <w:basedOn w:val="DefaultParagraphFont"/>
    <w:rsid w:val="009E0579"/>
  </w:style>
  <w:style w:type="paragraph" w:styleId="TOC3">
    <w:name w:val="toc 3"/>
    <w:basedOn w:val="Normal"/>
    <w:next w:val="Normal"/>
    <w:autoRedefine/>
    <w:semiHidden/>
    <w:rsid w:val="00E1131B"/>
    <w:pPr>
      <w:ind w:left="400"/>
    </w:pPr>
    <w:rPr>
      <w:rFonts w:ascii="Times New Roman" w:hAnsi="Times New Roman"/>
      <w:i/>
      <w:iCs/>
    </w:rPr>
  </w:style>
  <w:style w:type="paragraph" w:styleId="TOC4">
    <w:name w:val="toc 4"/>
    <w:basedOn w:val="Normal"/>
    <w:next w:val="Normal"/>
    <w:autoRedefine/>
    <w:semiHidden/>
    <w:rsid w:val="00E1131B"/>
    <w:pPr>
      <w:ind w:left="600"/>
    </w:pPr>
    <w:rPr>
      <w:rFonts w:ascii="Times New Roman" w:hAnsi="Times New Roman"/>
      <w:sz w:val="18"/>
      <w:szCs w:val="18"/>
    </w:rPr>
  </w:style>
  <w:style w:type="paragraph" w:styleId="TOC5">
    <w:name w:val="toc 5"/>
    <w:basedOn w:val="Normal"/>
    <w:next w:val="Normal"/>
    <w:autoRedefine/>
    <w:semiHidden/>
    <w:rsid w:val="00E1131B"/>
    <w:pPr>
      <w:ind w:left="800"/>
    </w:pPr>
    <w:rPr>
      <w:rFonts w:ascii="Times New Roman" w:hAnsi="Times New Roman"/>
      <w:sz w:val="18"/>
      <w:szCs w:val="18"/>
    </w:rPr>
  </w:style>
  <w:style w:type="paragraph" w:styleId="TOC6">
    <w:name w:val="toc 6"/>
    <w:basedOn w:val="Normal"/>
    <w:next w:val="Normal"/>
    <w:autoRedefine/>
    <w:semiHidden/>
    <w:rsid w:val="00E1131B"/>
    <w:pPr>
      <w:ind w:left="1000"/>
    </w:pPr>
    <w:rPr>
      <w:rFonts w:ascii="Times New Roman" w:hAnsi="Times New Roman"/>
      <w:sz w:val="18"/>
      <w:szCs w:val="18"/>
    </w:rPr>
  </w:style>
  <w:style w:type="paragraph" w:styleId="TOC7">
    <w:name w:val="toc 7"/>
    <w:basedOn w:val="Normal"/>
    <w:next w:val="Normal"/>
    <w:autoRedefine/>
    <w:semiHidden/>
    <w:rsid w:val="00E1131B"/>
    <w:pPr>
      <w:ind w:left="1200"/>
    </w:pPr>
    <w:rPr>
      <w:rFonts w:ascii="Times New Roman" w:hAnsi="Times New Roman"/>
      <w:sz w:val="18"/>
      <w:szCs w:val="18"/>
    </w:rPr>
  </w:style>
  <w:style w:type="paragraph" w:styleId="TOC8">
    <w:name w:val="toc 8"/>
    <w:basedOn w:val="Normal"/>
    <w:next w:val="Normal"/>
    <w:autoRedefine/>
    <w:semiHidden/>
    <w:rsid w:val="00E1131B"/>
    <w:pPr>
      <w:ind w:left="1400"/>
    </w:pPr>
    <w:rPr>
      <w:rFonts w:ascii="Times New Roman" w:hAnsi="Times New Roman"/>
      <w:sz w:val="18"/>
      <w:szCs w:val="18"/>
    </w:rPr>
  </w:style>
  <w:style w:type="paragraph" w:styleId="TOC9">
    <w:name w:val="toc 9"/>
    <w:basedOn w:val="Normal"/>
    <w:next w:val="Normal"/>
    <w:autoRedefine/>
    <w:semiHidden/>
    <w:rsid w:val="00E1131B"/>
    <w:pPr>
      <w:ind w:left="1600"/>
    </w:pPr>
    <w:rPr>
      <w:rFonts w:ascii="Times New Roman" w:hAnsi="Times New Roman"/>
      <w:sz w:val="18"/>
      <w:szCs w:val="18"/>
    </w:rPr>
  </w:style>
  <w:style w:type="paragraph" w:customStyle="1" w:styleId="guidance">
    <w:name w:val="guidance"/>
    <w:basedOn w:val="Normal"/>
    <w:autoRedefine/>
    <w:rsid w:val="00607517"/>
    <w:pPr>
      <w:overflowPunct/>
      <w:autoSpaceDE/>
      <w:autoSpaceDN/>
      <w:adjustRightInd/>
      <w:textAlignment w:val="auto"/>
    </w:pPr>
    <w:rPr>
      <w:vanish/>
      <w:color w:val="0000FF"/>
      <w:sz w:val="22"/>
      <w:szCs w:val="22"/>
      <w:lang w:eastAsia="en-US"/>
    </w:rPr>
  </w:style>
  <w:style w:type="paragraph" w:styleId="NormalWeb">
    <w:name w:val="Normal (Web)"/>
    <w:basedOn w:val="Normal"/>
    <w:rsid w:val="00607517"/>
    <w:pPr>
      <w:overflowPunct/>
      <w:autoSpaceDE/>
      <w:autoSpaceDN/>
      <w:adjustRightInd/>
      <w:spacing w:before="100" w:beforeAutospacing="1" w:after="100" w:afterAutospacing="1"/>
      <w:textAlignment w:val="auto"/>
    </w:pPr>
    <w:rPr>
      <w:rFonts w:ascii="Arial Unicode MS" w:eastAsia="Arial Unicode MS" w:hAnsi="Arial Unicode MS"/>
      <w:sz w:val="24"/>
      <w:lang w:eastAsia="en-US"/>
    </w:rPr>
  </w:style>
  <w:style w:type="paragraph" w:styleId="DocumentMap">
    <w:name w:val="Document Map"/>
    <w:basedOn w:val="Normal"/>
    <w:semiHidden/>
    <w:rsid w:val="00171FB4"/>
    <w:pPr>
      <w:shd w:val="clear" w:color="auto" w:fill="000080"/>
    </w:pPr>
    <w:rPr>
      <w:rFonts w:cs="Arial"/>
    </w:rPr>
  </w:style>
  <w:style w:type="paragraph" w:styleId="ListParagraph">
    <w:name w:val="List Paragraph"/>
    <w:basedOn w:val="Normal"/>
    <w:uiPriority w:val="34"/>
    <w:qFormat/>
    <w:rsid w:val="00641C41"/>
    <w:pPr>
      <w:overflowPunct/>
      <w:autoSpaceDE/>
      <w:autoSpaceDN/>
      <w:adjustRightInd/>
      <w:ind w:left="720"/>
      <w:contextualSpacing/>
      <w:textAlignment w:val="auto"/>
    </w:pPr>
    <w:rPr>
      <w:rFonts w:ascii="Times New Roman" w:hAnsi="Times New Roman"/>
    </w:rPr>
  </w:style>
  <w:style w:type="paragraph" w:styleId="NoSpacing">
    <w:name w:val="No Spacing"/>
    <w:uiPriority w:val="1"/>
    <w:qFormat/>
    <w:rsid w:val="009451F4"/>
    <w:pPr>
      <w:overflowPunct w:val="0"/>
      <w:autoSpaceDE w:val="0"/>
      <w:autoSpaceDN w:val="0"/>
      <w:adjustRightInd w:val="0"/>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927">
      <w:bodyDiv w:val="1"/>
      <w:marLeft w:val="0"/>
      <w:marRight w:val="0"/>
      <w:marTop w:val="0"/>
      <w:marBottom w:val="0"/>
      <w:divBdr>
        <w:top w:val="none" w:sz="0" w:space="0" w:color="auto"/>
        <w:left w:val="none" w:sz="0" w:space="0" w:color="auto"/>
        <w:bottom w:val="none" w:sz="0" w:space="0" w:color="auto"/>
        <w:right w:val="none" w:sz="0" w:space="0" w:color="auto"/>
      </w:divBdr>
    </w:div>
    <w:div w:id="105740177">
      <w:bodyDiv w:val="1"/>
      <w:marLeft w:val="0"/>
      <w:marRight w:val="0"/>
      <w:marTop w:val="0"/>
      <w:marBottom w:val="0"/>
      <w:divBdr>
        <w:top w:val="none" w:sz="0" w:space="0" w:color="auto"/>
        <w:left w:val="none" w:sz="0" w:space="0" w:color="auto"/>
        <w:bottom w:val="none" w:sz="0" w:space="0" w:color="auto"/>
        <w:right w:val="none" w:sz="0" w:space="0" w:color="auto"/>
      </w:divBdr>
      <w:divsChild>
        <w:div w:id="2036924489">
          <w:marLeft w:val="0"/>
          <w:marRight w:val="0"/>
          <w:marTop w:val="0"/>
          <w:marBottom w:val="0"/>
          <w:divBdr>
            <w:top w:val="none" w:sz="0" w:space="0" w:color="auto"/>
            <w:left w:val="none" w:sz="0" w:space="0" w:color="auto"/>
            <w:bottom w:val="none" w:sz="0" w:space="0" w:color="auto"/>
            <w:right w:val="none" w:sz="0" w:space="0" w:color="auto"/>
          </w:divBdr>
          <w:divsChild>
            <w:div w:id="803422966">
              <w:marLeft w:val="0"/>
              <w:marRight w:val="0"/>
              <w:marTop w:val="0"/>
              <w:marBottom w:val="0"/>
              <w:divBdr>
                <w:top w:val="none" w:sz="0" w:space="0" w:color="auto"/>
                <w:left w:val="none" w:sz="0" w:space="0" w:color="auto"/>
                <w:bottom w:val="none" w:sz="0" w:space="0" w:color="auto"/>
                <w:right w:val="none" w:sz="0" w:space="0" w:color="auto"/>
              </w:divBdr>
              <w:divsChild>
                <w:div w:id="1470393830">
                  <w:marLeft w:val="0"/>
                  <w:marRight w:val="0"/>
                  <w:marTop w:val="0"/>
                  <w:marBottom w:val="0"/>
                  <w:divBdr>
                    <w:top w:val="none" w:sz="0" w:space="0" w:color="auto"/>
                    <w:left w:val="none" w:sz="0" w:space="0" w:color="auto"/>
                    <w:bottom w:val="none" w:sz="0" w:space="0" w:color="auto"/>
                    <w:right w:val="none" w:sz="0" w:space="0" w:color="auto"/>
                  </w:divBdr>
                  <w:divsChild>
                    <w:div w:id="930629402">
                      <w:marLeft w:val="0"/>
                      <w:marRight w:val="0"/>
                      <w:marTop w:val="0"/>
                      <w:marBottom w:val="0"/>
                      <w:divBdr>
                        <w:top w:val="none" w:sz="0" w:space="0" w:color="auto"/>
                        <w:left w:val="none" w:sz="0" w:space="0" w:color="auto"/>
                        <w:bottom w:val="none" w:sz="0" w:space="0" w:color="auto"/>
                        <w:right w:val="none" w:sz="0" w:space="0" w:color="auto"/>
                      </w:divBdr>
                      <w:divsChild>
                        <w:div w:id="12662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009454">
      <w:bodyDiv w:val="1"/>
      <w:marLeft w:val="0"/>
      <w:marRight w:val="0"/>
      <w:marTop w:val="0"/>
      <w:marBottom w:val="0"/>
      <w:divBdr>
        <w:top w:val="none" w:sz="0" w:space="0" w:color="auto"/>
        <w:left w:val="none" w:sz="0" w:space="0" w:color="auto"/>
        <w:bottom w:val="none" w:sz="0" w:space="0" w:color="auto"/>
        <w:right w:val="none" w:sz="0" w:space="0" w:color="auto"/>
      </w:divBdr>
    </w:div>
    <w:div w:id="586695094">
      <w:bodyDiv w:val="1"/>
      <w:marLeft w:val="0"/>
      <w:marRight w:val="0"/>
      <w:marTop w:val="0"/>
      <w:marBottom w:val="0"/>
      <w:divBdr>
        <w:top w:val="none" w:sz="0" w:space="0" w:color="auto"/>
        <w:left w:val="none" w:sz="0" w:space="0" w:color="auto"/>
        <w:bottom w:val="none" w:sz="0" w:space="0" w:color="auto"/>
        <w:right w:val="none" w:sz="0" w:space="0" w:color="auto"/>
      </w:divBdr>
      <w:divsChild>
        <w:div w:id="1623729776">
          <w:marLeft w:val="0"/>
          <w:marRight w:val="0"/>
          <w:marTop w:val="0"/>
          <w:marBottom w:val="0"/>
          <w:divBdr>
            <w:top w:val="none" w:sz="0" w:space="0" w:color="auto"/>
            <w:left w:val="none" w:sz="0" w:space="0" w:color="auto"/>
            <w:bottom w:val="none" w:sz="0" w:space="0" w:color="auto"/>
            <w:right w:val="none" w:sz="0" w:space="0" w:color="auto"/>
          </w:divBdr>
          <w:divsChild>
            <w:div w:id="1352999701">
              <w:marLeft w:val="0"/>
              <w:marRight w:val="0"/>
              <w:marTop w:val="0"/>
              <w:marBottom w:val="0"/>
              <w:divBdr>
                <w:top w:val="none" w:sz="0" w:space="0" w:color="auto"/>
                <w:left w:val="none" w:sz="0" w:space="0" w:color="auto"/>
                <w:bottom w:val="none" w:sz="0" w:space="0" w:color="auto"/>
                <w:right w:val="none" w:sz="0" w:space="0" w:color="auto"/>
              </w:divBdr>
              <w:divsChild>
                <w:div w:id="582682763">
                  <w:marLeft w:val="0"/>
                  <w:marRight w:val="0"/>
                  <w:marTop w:val="0"/>
                  <w:marBottom w:val="0"/>
                  <w:divBdr>
                    <w:top w:val="none" w:sz="0" w:space="0" w:color="auto"/>
                    <w:left w:val="none" w:sz="0" w:space="0" w:color="auto"/>
                    <w:bottom w:val="none" w:sz="0" w:space="0" w:color="auto"/>
                    <w:right w:val="none" w:sz="0" w:space="0" w:color="auto"/>
                  </w:divBdr>
                  <w:divsChild>
                    <w:div w:id="9272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1945">
      <w:bodyDiv w:val="1"/>
      <w:marLeft w:val="0"/>
      <w:marRight w:val="0"/>
      <w:marTop w:val="0"/>
      <w:marBottom w:val="0"/>
      <w:divBdr>
        <w:top w:val="none" w:sz="0" w:space="0" w:color="auto"/>
        <w:left w:val="none" w:sz="0" w:space="0" w:color="auto"/>
        <w:bottom w:val="none" w:sz="0" w:space="0" w:color="auto"/>
        <w:right w:val="none" w:sz="0" w:space="0" w:color="auto"/>
      </w:divBdr>
    </w:div>
    <w:div w:id="978652246">
      <w:bodyDiv w:val="1"/>
      <w:marLeft w:val="0"/>
      <w:marRight w:val="0"/>
      <w:marTop w:val="0"/>
      <w:marBottom w:val="0"/>
      <w:divBdr>
        <w:top w:val="none" w:sz="0" w:space="0" w:color="auto"/>
        <w:left w:val="none" w:sz="0" w:space="0" w:color="auto"/>
        <w:bottom w:val="none" w:sz="0" w:space="0" w:color="auto"/>
        <w:right w:val="none" w:sz="0" w:space="0" w:color="auto"/>
      </w:divBdr>
    </w:div>
    <w:div w:id="1043093275">
      <w:bodyDiv w:val="1"/>
      <w:marLeft w:val="0"/>
      <w:marRight w:val="0"/>
      <w:marTop w:val="0"/>
      <w:marBottom w:val="0"/>
      <w:divBdr>
        <w:top w:val="none" w:sz="0" w:space="0" w:color="auto"/>
        <w:left w:val="none" w:sz="0" w:space="0" w:color="auto"/>
        <w:bottom w:val="none" w:sz="0" w:space="0" w:color="auto"/>
        <w:right w:val="none" w:sz="0" w:space="0" w:color="auto"/>
      </w:divBdr>
    </w:div>
    <w:div w:id="1295722178">
      <w:bodyDiv w:val="1"/>
      <w:marLeft w:val="0"/>
      <w:marRight w:val="0"/>
      <w:marTop w:val="0"/>
      <w:marBottom w:val="0"/>
      <w:divBdr>
        <w:top w:val="none" w:sz="0" w:space="0" w:color="auto"/>
        <w:left w:val="none" w:sz="0" w:space="0" w:color="auto"/>
        <w:bottom w:val="none" w:sz="0" w:space="0" w:color="auto"/>
        <w:right w:val="none" w:sz="0" w:space="0" w:color="auto"/>
      </w:divBdr>
    </w:div>
    <w:div w:id="1322780716">
      <w:bodyDiv w:val="1"/>
      <w:marLeft w:val="0"/>
      <w:marRight w:val="0"/>
      <w:marTop w:val="0"/>
      <w:marBottom w:val="0"/>
      <w:divBdr>
        <w:top w:val="none" w:sz="0" w:space="0" w:color="auto"/>
        <w:left w:val="none" w:sz="0" w:space="0" w:color="auto"/>
        <w:bottom w:val="none" w:sz="0" w:space="0" w:color="auto"/>
        <w:right w:val="none" w:sz="0" w:space="0" w:color="auto"/>
      </w:divBdr>
    </w:div>
    <w:div w:id="1414815171">
      <w:bodyDiv w:val="1"/>
      <w:marLeft w:val="0"/>
      <w:marRight w:val="0"/>
      <w:marTop w:val="0"/>
      <w:marBottom w:val="0"/>
      <w:divBdr>
        <w:top w:val="none" w:sz="0" w:space="0" w:color="auto"/>
        <w:left w:val="none" w:sz="0" w:space="0" w:color="auto"/>
        <w:bottom w:val="none" w:sz="0" w:space="0" w:color="auto"/>
        <w:right w:val="none" w:sz="0" w:space="0" w:color="auto"/>
      </w:divBdr>
    </w:div>
    <w:div w:id="1511018835">
      <w:bodyDiv w:val="1"/>
      <w:marLeft w:val="0"/>
      <w:marRight w:val="0"/>
      <w:marTop w:val="0"/>
      <w:marBottom w:val="0"/>
      <w:divBdr>
        <w:top w:val="none" w:sz="0" w:space="0" w:color="auto"/>
        <w:left w:val="none" w:sz="0" w:space="0" w:color="auto"/>
        <w:bottom w:val="none" w:sz="0" w:space="0" w:color="auto"/>
        <w:right w:val="none" w:sz="0" w:space="0" w:color="auto"/>
      </w:divBdr>
    </w:div>
    <w:div w:id="1521360921">
      <w:bodyDiv w:val="1"/>
      <w:marLeft w:val="0"/>
      <w:marRight w:val="0"/>
      <w:marTop w:val="0"/>
      <w:marBottom w:val="0"/>
      <w:divBdr>
        <w:top w:val="none" w:sz="0" w:space="0" w:color="auto"/>
        <w:left w:val="none" w:sz="0" w:space="0" w:color="auto"/>
        <w:bottom w:val="none" w:sz="0" w:space="0" w:color="auto"/>
        <w:right w:val="none" w:sz="0" w:space="0" w:color="auto"/>
      </w:divBdr>
    </w:div>
    <w:div w:id="1613629885">
      <w:bodyDiv w:val="1"/>
      <w:marLeft w:val="0"/>
      <w:marRight w:val="0"/>
      <w:marTop w:val="0"/>
      <w:marBottom w:val="0"/>
      <w:divBdr>
        <w:top w:val="none" w:sz="0" w:space="0" w:color="auto"/>
        <w:left w:val="none" w:sz="0" w:space="0" w:color="auto"/>
        <w:bottom w:val="none" w:sz="0" w:space="0" w:color="auto"/>
        <w:right w:val="none" w:sz="0" w:space="0" w:color="auto"/>
      </w:divBdr>
    </w:div>
    <w:div w:id="1727415058">
      <w:bodyDiv w:val="1"/>
      <w:marLeft w:val="0"/>
      <w:marRight w:val="0"/>
      <w:marTop w:val="0"/>
      <w:marBottom w:val="0"/>
      <w:divBdr>
        <w:top w:val="none" w:sz="0" w:space="0" w:color="auto"/>
        <w:left w:val="none" w:sz="0" w:space="0" w:color="auto"/>
        <w:bottom w:val="none" w:sz="0" w:space="0" w:color="auto"/>
        <w:right w:val="none" w:sz="0" w:space="0" w:color="auto"/>
      </w:divBdr>
    </w:div>
    <w:div w:id="1790514361">
      <w:bodyDiv w:val="1"/>
      <w:marLeft w:val="0"/>
      <w:marRight w:val="0"/>
      <w:marTop w:val="0"/>
      <w:marBottom w:val="0"/>
      <w:divBdr>
        <w:top w:val="none" w:sz="0" w:space="0" w:color="auto"/>
        <w:left w:val="none" w:sz="0" w:space="0" w:color="auto"/>
        <w:bottom w:val="none" w:sz="0" w:space="0" w:color="auto"/>
        <w:right w:val="none" w:sz="0" w:space="0" w:color="auto"/>
      </w:divBdr>
    </w:div>
    <w:div w:id="1987275956">
      <w:bodyDiv w:val="1"/>
      <w:marLeft w:val="0"/>
      <w:marRight w:val="0"/>
      <w:marTop w:val="0"/>
      <w:marBottom w:val="0"/>
      <w:divBdr>
        <w:top w:val="none" w:sz="0" w:space="0" w:color="auto"/>
        <w:left w:val="none" w:sz="0" w:space="0" w:color="auto"/>
        <w:bottom w:val="none" w:sz="0" w:space="0" w:color="auto"/>
        <w:right w:val="none" w:sz="0" w:space="0" w:color="auto"/>
      </w:divBdr>
    </w:div>
    <w:div w:id="2003389998">
      <w:bodyDiv w:val="1"/>
      <w:marLeft w:val="0"/>
      <w:marRight w:val="0"/>
      <w:marTop w:val="0"/>
      <w:marBottom w:val="0"/>
      <w:divBdr>
        <w:top w:val="none" w:sz="0" w:space="0" w:color="auto"/>
        <w:left w:val="none" w:sz="0" w:space="0" w:color="auto"/>
        <w:bottom w:val="none" w:sz="0" w:space="0" w:color="auto"/>
        <w:right w:val="none" w:sz="0" w:space="0" w:color="auto"/>
      </w:divBdr>
    </w:div>
    <w:div w:id="204841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diagramData" Target="diagrams/data2.xml"/><Relationship Id="rId3" Type="http://schemas.microsoft.com/office/2007/relationships/stylesWithEffects" Target="stylesWithEffect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5A9B43-F4C4-4FE1-A1E1-35BB0CBEB933}" type="doc">
      <dgm:prSet loTypeId="urn:microsoft.com/office/officeart/2005/8/layout/orgChart1" loCatId="hierarchy" qsTypeId="urn:microsoft.com/office/officeart/2005/8/quickstyle/simple1" qsCatId="simple" csTypeId="urn:microsoft.com/office/officeart/2005/8/colors/accent1_2" csCatId="accent1" phldr="1"/>
      <dgm:spPr/>
    </dgm:pt>
    <dgm:pt modelId="{4362DF86-2933-4E36-B638-A2E2604E7050}">
      <dgm:prSet/>
      <dgm:spPr/>
      <dgm:t>
        <a:bodyPr/>
        <a:lstStyle/>
        <a:p>
          <a:pPr marR="0" algn="ctr" rtl="0"/>
          <a:r>
            <a:rPr lang="en-GB" b="0" i="0" u="none" strike="noStrike" baseline="0" smtClean="0">
              <a:latin typeface="Arial" panose="020B0604020202020204" pitchFamily="34" charset="0"/>
              <a:cs typeface="Arial" panose="020B0604020202020204" pitchFamily="34" charset="0"/>
            </a:rPr>
            <a:t>Housing Options Manager</a:t>
          </a:r>
        </a:p>
        <a:p>
          <a:pPr marR="0" algn="ctr" rtl="0"/>
          <a:r>
            <a:rPr lang="en-GB" b="0" i="0" u="none" strike="noStrike" baseline="0" smtClean="0">
              <a:latin typeface="Arial" panose="020B0604020202020204" pitchFamily="34" charset="0"/>
              <a:cs typeface="Arial" panose="020B0604020202020204" pitchFamily="34" charset="0"/>
            </a:rPr>
            <a:t>F/T </a:t>
          </a:r>
        </a:p>
        <a:p>
          <a:pPr marR="0" algn="ctr" rtl="0"/>
          <a:r>
            <a:rPr lang="en-GB" b="0" i="0" u="none" strike="noStrike" baseline="0" smtClean="0">
              <a:latin typeface="Arial" panose="020B0604020202020204" pitchFamily="34" charset="0"/>
              <a:cs typeface="Arial" panose="020B0604020202020204" pitchFamily="34" charset="0"/>
            </a:rPr>
            <a:t>Hannah Morris</a:t>
          </a:r>
          <a:endParaRPr lang="en-GB" smtClean="0">
            <a:latin typeface="Arial" panose="020B0604020202020204" pitchFamily="34" charset="0"/>
            <a:cs typeface="Arial" panose="020B0604020202020204" pitchFamily="34" charset="0"/>
          </a:endParaRPr>
        </a:p>
      </dgm:t>
    </dgm:pt>
    <dgm:pt modelId="{61D73737-D395-4C7B-8E5B-E6C1899907B4}" type="parTrans" cxnId="{8EC6287E-11A3-426A-A543-6F4D4CCCBD64}">
      <dgm:prSet/>
      <dgm:spPr/>
      <dgm:t>
        <a:bodyPr/>
        <a:lstStyle/>
        <a:p>
          <a:endParaRPr lang="en-GB"/>
        </a:p>
      </dgm:t>
    </dgm:pt>
    <dgm:pt modelId="{FCC40BEC-B094-47D3-BAA7-AC0262C2EA7D}" type="sibTrans" cxnId="{8EC6287E-11A3-426A-A543-6F4D4CCCBD64}">
      <dgm:prSet/>
      <dgm:spPr/>
      <dgm:t>
        <a:bodyPr/>
        <a:lstStyle/>
        <a:p>
          <a:endParaRPr lang="en-GB"/>
        </a:p>
      </dgm:t>
    </dgm:pt>
    <dgm:pt modelId="{49E06A98-CCFF-4246-8658-9E8AC7D44C93}">
      <dgm:prSet/>
      <dgm:spPr/>
      <dgm:t>
        <a:bodyPr/>
        <a:lstStyle/>
        <a:p>
          <a:pPr marR="0" algn="ctr" rtl="0"/>
          <a:r>
            <a:rPr lang="en-GB" b="0" i="0" u="none" strike="noStrike" baseline="0" smtClean="0">
              <a:latin typeface="Arial" panose="020B0604020202020204" pitchFamily="34" charset="0"/>
              <a:cs typeface="Arial" panose="020B0604020202020204" pitchFamily="34" charset="0"/>
            </a:rPr>
            <a:t>Housing Options Officer</a:t>
          </a:r>
        </a:p>
        <a:p>
          <a:pPr marR="0" algn="ctr" rtl="0"/>
          <a:r>
            <a:rPr lang="en-GB" b="0" i="0" u="none" strike="noStrike" baseline="0" smtClean="0">
              <a:latin typeface="Arial" panose="020B0604020202020204" pitchFamily="34" charset="0"/>
              <a:cs typeface="Arial" panose="020B0604020202020204" pitchFamily="34" charset="0"/>
            </a:rPr>
            <a:t>FT</a:t>
          </a:r>
        </a:p>
        <a:p>
          <a:pPr marR="0" algn="ctr" rtl="0"/>
          <a:r>
            <a:rPr lang="en-GB" b="0" i="0" u="none" strike="noStrike" baseline="0" smtClean="0">
              <a:latin typeface="Arial" panose="020B0604020202020204" pitchFamily="34" charset="0"/>
              <a:cs typeface="Arial" panose="020B0604020202020204" pitchFamily="34" charset="0"/>
            </a:rPr>
            <a:t>Deborah Allen</a:t>
          </a:r>
          <a:endParaRPr lang="en-GB" smtClean="0">
            <a:latin typeface="Arial" panose="020B0604020202020204" pitchFamily="34" charset="0"/>
            <a:cs typeface="Arial" panose="020B0604020202020204" pitchFamily="34" charset="0"/>
          </a:endParaRPr>
        </a:p>
      </dgm:t>
    </dgm:pt>
    <dgm:pt modelId="{B6994CC0-0F5D-4EDD-8C6C-F554D20169C2}" type="parTrans" cxnId="{C821872E-6169-4CD2-978C-7B97B32F676C}">
      <dgm:prSet/>
      <dgm:spPr/>
      <dgm:t>
        <a:bodyPr/>
        <a:lstStyle/>
        <a:p>
          <a:endParaRPr lang="en-GB"/>
        </a:p>
      </dgm:t>
    </dgm:pt>
    <dgm:pt modelId="{2F5D5757-045E-4515-A37D-11BCCF0AE24B}" type="sibTrans" cxnId="{C821872E-6169-4CD2-978C-7B97B32F676C}">
      <dgm:prSet/>
      <dgm:spPr/>
      <dgm:t>
        <a:bodyPr/>
        <a:lstStyle/>
        <a:p>
          <a:endParaRPr lang="en-GB"/>
        </a:p>
      </dgm:t>
    </dgm:pt>
    <dgm:pt modelId="{B8CC1D57-9E48-4AA9-92EF-7AD96417297A}">
      <dgm:prSet/>
      <dgm:spPr/>
      <dgm:t>
        <a:bodyPr/>
        <a:lstStyle/>
        <a:p>
          <a:pPr marR="0" algn="ctr" rtl="0"/>
          <a:r>
            <a:rPr lang="en-GB" b="0" i="0" u="none" strike="noStrike" baseline="0" smtClean="0">
              <a:latin typeface="Arial" panose="020B0604020202020204" pitchFamily="34" charset="0"/>
              <a:cs typeface="Arial" panose="020B0604020202020204" pitchFamily="34" charset="0"/>
            </a:rPr>
            <a:t>Housing Options Officer</a:t>
          </a:r>
        </a:p>
        <a:p>
          <a:pPr marR="0" algn="ctr" rtl="0"/>
          <a:r>
            <a:rPr lang="en-GB" b="0" i="0" u="none" strike="noStrike" baseline="0" smtClean="0">
              <a:latin typeface="Arial" panose="020B0604020202020204" pitchFamily="34" charset="0"/>
              <a:cs typeface="Arial" panose="020B0604020202020204" pitchFamily="34" charset="0"/>
            </a:rPr>
            <a:t>FTE</a:t>
          </a:r>
        </a:p>
        <a:p>
          <a:pPr marR="0" algn="ctr" rtl="0"/>
          <a:r>
            <a:rPr lang="en-GB" b="0" i="0" u="none" strike="noStrike" baseline="0" smtClean="0">
              <a:latin typeface="Arial" panose="020B0604020202020204" pitchFamily="34" charset="0"/>
              <a:cs typeface="Arial" panose="020B0604020202020204" pitchFamily="34" charset="0"/>
            </a:rPr>
            <a:t>Carol Hall &amp; Alex Edward</a:t>
          </a:r>
          <a:endParaRPr lang="en-GB" smtClean="0">
            <a:latin typeface="Arial" panose="020B0604020202020204" pitchFamily="34" charset="0"/>
            <a:cs typeface="Arial" panose="020B0604020202020204" pitchFamily="34" charset="0"/>
          </a:endParaRPr>
        </a:p>
      </dgm:t>
    </dgm:pt>
    <dgm:pt modelId="{5E7F5CE9-DC58-40A8-B8B0-A2FB1FC5AA99}" type="parTrans" cxnId="{69D1B255-5C34-4958-BCD4-A00467BE348E}">
      <dgm:prSet/>
      <dgm:spPr/>
      <dgm:t>
        <a:bodyPr/>
        <a:lstStyle/>
        <a:p>
          <a:endParaRPr lang="en-GB"/>
        </a:p>
      </dgm:t>
    </dgm:pt>
    <dgm:pt modelId="{11E7E88A-FE01-450A-A666-20F097D20697}" type="sibTrans" cxnId="{69D1B255-5C34-4958-BCD4-A00467BE348E}">
      <dgm:prSet/>
      <dgm:spPr/>
      <dgm:t>
        <a:bodyPr/>
        <a:lstStyle/>
        <a:p>
          <a:endParaRPr lang="en-GB"/>
        </a:p>
      </dgm:t>
    </dgm:pt>
    <dgm:pt modelId="{07EF405E-74E8-496E-9A59-4D6BABE1ADBA}">
      <dgm:prSet custT="1"/>
      <dgm:spPr/>
      <dgm:t>
        <a:bodyPr/>
        <a:lstStyle/>
        <a:p>
          <a:pPr marR="0" algn="ctr" rtl="0"/>
          <a:r>
            <a:rPr lang="en-GB" sz="800" b="0" i="0" u="none" strike="noStrike" baseline="0" smtClean="0">
              <a:latin typeface="Arial" panose="020B0604020202020204" pitchFamily="34" charset="0"/>
              <a:cs typeface="Arial" panose="020B0604020202020204" pitchFamily="34" charset="0"/>
            </a:rPr>
            <a:t>Housing Options Officer</a:t>
          </a:r>
        </a:p>
        <a:p>
          <a:pPr marR="0" algn="ctr" rtl="0"/>
          <a:r>
            <a:rPr lang="en-GB" sz="800" b="0" i="0" u="none" strike="noStrike" baseline="0" smtClean="0">
              <a:latin typeface="Arial" panose="020B0604020202020204" pitchFamily="34" charset="0"/>
              <a:cs typeface="Arial" panose="020B0604020202020204" pitchFamily="34" charset="0"/>
            </a:rPr>
            <a:t>15 hrs fixed-term</a:t>
          </a:r>
        </a:p>
        <a:p>
          <a:pPr marR="0" algn="ctr" rtl="0"/>
          <a:r>
            <a:rPr lang="en-GB" sz="800" b="0" i="0" u="none" strike="noStrike" baseline="0" smtClean="0">
              <a:latin typeface="Arial" panose="020B0604020202020204" pitchFamily="34" charset="0"/>
              <a:cs typeface="Arial" panose="020B0604020202020204" pitchFamily="34" charset="0"/>
            </a:rPr>
            <a:t>Alex Edward</a:t>
          </a:r>
          <a:endParaRPr lang="en-GB" sz="800" smtClean="0">
            <a:latin typeface="Arial" panose="020B0604020202020204" pitchFamily="34" charset="0"/>
            <a:cs typeface="Arial" panose="020B0604020202020204" pitchFamily="34" charset="0"/>
          </a:endParaRPr>
        </a:p>
      </dgm:t>
    </dgm:pt>
    <dgm:pt modelId="{7C1213DC-5523-4D8D-B777-EF075C63C924}" type="parTrans" cxnId="{18628813-6421-44CD-9E1E-88435C688532}">
      <dgm:prSet/>
      <dgm:spPr/>
      <dgm:t>
        <a:bodyPr/>
        <a:lstStyle/>
        <a:p>
          <a:endParaRPr lang="en-GB"/>
        </a:p>
      </dgm:t>
    </dgm:pt>
    <dgm:pt modelId="{D73B583E-AADB-46C4-A870-083AC3EB3FEA}" type="sibTrans" cxnId="{18628813-6421-44CD-9E1E-88435C688532}">
      <dgm:prSet/>
      <dgm:spPr/>
      <dgm:t>
        <a:bodyPr/>
        <a:lstStyle/>
        <a:p>
          <a:endParaRPr lang="en-GB"/>
        </a:p>
      </dgm:t>
    </dgm:pt>
    <dgm:pt modelId="{4C41367A-F4D7-4F49-A4FD-F1BA9E9F1352}">
      <dgm:prSet custT="1"/>
      <dgm:spPr/>
      <dgm:t>
        <a:bodyPr/>
        <a:lstStyle/>
        <a:p>
          <a:pPr marR="0" algn="ctr" rtl="0"/>
          <a:r>
            <a:rPr lang="en-GB" sz="800" b="0" i="0" u="none" strike="noStrike" baseline="0" smtClean="0">
              <a:latin typeface="Arial" panose="020B0604020202020204" pitchFamily="34" charset="0"/>
              <a:cs typeface="Arial" panose="020B0604020202020204" pitchFamily="34" charset="0"/>
            </a:rPr>
            <a:t>Housing Advice Officer</a:t>
          </a:r>
        </a:p>
        <a:p>
          <a:pPr marR="0" algn="ctr" rtl="0"/>
          <a:r>
            <a:rPr lang="en-GB" sz="800" b="0" i="0" u="none" strike="noStrike" baseline="0" smtClean="0">
              <a:latin typeface="Arial" panose="020B0604020202020204" pitchFamily="34" charset="0"/>
              <a:cs typeface="Arial" panose="020B0604020202020204" pitchFamily="34" charset="0"/>
            </a:rPr>
            <a:t>FT</a:t>
          </a:r>
        </a:p>
        <a:p>
          <a:pPr marR="0" algn="ctr" rtl="0"/>
          <a:r>
            <a:rPr lang="en-GB" sz="800" b="0" i="0" u="none" strike="noStrike" baseline="0" smtClean="0">
              <a:latin typeface="Arial" panose="020B0604020202020204" pitchFamily="34" charset="0"/>
              <a:cs typeface="Arial" panose="020B0604020202020204" pitchFamily="34" charset="0"/>
            </a:rPr>
            <a:t>Katisha Greenidge</a:t>
          </a:r>
          <a:endParaRPr lang="en-GB" sz="800" smtClean="0">
            <a:latin typeface="Arial" panose="020B0604020202020204" pitchFamily="34" charset="0"/>
            <a:cs typeface="Arial" panose="020B0604020202020204" pitchFamily="34" charset="0"/>
          </a:endParaRPr>
        </a:p>
      </dgm:t>
    </dgm:pt>
    <dgm:pt modelId="{962CAC7D-5898-4397-B488-D8B37F0EC182}" type="parTrans" cxnId="{4542B172-B761-491C-9E37-CD4574449D9E}">
      <dgm:prSet/>
      <dgm:spPr/>
      <dgm:t>
        <a:bodyPr/>
        <a:lstStyle/>
        <a:p>
          <a:endParaRPr lang="en-GB"/>
        </a:p>
      </dgm:t>
    </dgm:pt>
    <dgm:pt modelId="{64E8D923-8E3D-488A-B283-BFA952FE5195}" type="sibTrans" cxnId="{4542B172-B761-491C-9E37-CD4574449D9E}">
      <dgm:prSet/>
      <dgm:spPr/>
      <dgm:t>
        <a:bodyPr/>
        <a:lstStyle/>
        <a:p>
          <a:endParaRPr lang="en-GB"/>
        </a:p>
      </dgm:t>
    </dgm:pt>
    <dgm:pt modelId="{5C5CDEA1-551A-40C7-9F3D-E9D725F97052}" type="pres">
      <dgm:prSet presAssocID="{395A9B43-F4C4-4FE1-A1E1-35BB0CBEB933}" presName="hierChild1" presStyleCnt="0">
        <dgm:presLayoutVars>
          <dgm:orgChart val="1"/>
          <dgm:chPref val="1"/>
          <dgm:dir/>
          <dgm:animOne val="branch"/>
          <dgm:animLvl val="lvl"/>
          <dgm:resizeHandles/>
        </dgm:presLayoutVars>
      </dgm:prSet>
      <dgm:spPr/>
    </dgm:pt>
    <dgm:pt modelId="{B3CF5B4C-F8FA-475B-B03A-3E93209DF62E}" type="pres">
      <dgm:prSet presAssocID="{4362DF86-2933-4E36-B638-A2E2604E7050}" presName="hierRoot1" presStyleCnt="0">
        <dgm:presLayoutVars>
          <dgm:hierBranch val="init"/>
        </dgm:presLayoutVars>
      </dgm:prSet>
      <dgm:spPr/>
    </dgm:pt>
    <dgm:pt modelId="{752702F8-2544-45BA-93F5-D1331FFCD9A8}" type="pres">
      <dgm:prSet presAssocID="{4362DF86-2933-4E36-B638-A2E2604E7050}" presName="rootComposite1" presStyleCnt="0"/>
      <dgm:spPr/>
    </dgm:pt>
    <dgm:pt modelId="{E9DB58D1-CCBA-4336-80AE-CF5263F8093C}" type="pres">
      <dgm:prSet presAssocID="{4362DF86-2933-4E36-B638-A2E2604E7050}" presName="rootText1" presStyleLbl="node0" presStyleIdx="0" presStyleCnt="1">
        <dgm:presLayoutVars>
          <dgm:chPref val="3"/>
        </dgm:presLayoutVars>
      </dgm:prSet>
      <dgm:spPr/>
      <dgm:t>
        <a:bodyPr/>
        <a:lstStyle/>
        <a:p>
          <a:endParaRPr lang="en-GB"/>
        </a:p>
      </dgm:t>
    </dgm:pt>
    <dgm:pt modelId="{67B21B88-1FE3-4515-8976-FD420C6B2609}" type="pres">
      <dgm:prSet presAssocID="{4362DF86-2933-4E36-B638-A2E2604E7050}" presName="rootConnector1" presStyleLbl="node1" presStyleIdx="0" presStyleCnt="0"/>
      <dgm:spPr/>
      <dgm:t>
        <a:bodyPr/>
        <a:lstStyle/>
        <a:p>
          <a:endParaRPr lang="en-GB"/>
        </a:p>
      </dgm:t>
    </dgm:pt>
    <dgm:pt modelId="{C5EB8EF2-7661-437D-8BE6-ACEF69CFE39E}" type="pres">
      <dgm:prSet presAssocID="{4362DF86-2933-4E36-B638-A2E2604E7050}" presName="hierChild2" presStyleCnt="0"/>
      <dgm:spPr/>
    </dgm:pt>
    <dgm:pt modelId="{CD3E41C1-7A0F-479A-A47C-129998B67611}" type="pres">
      <dgm:prSet presAssocID="{B6994CC0-0F5D-4EDD-8C6C-F554D20169C2}" presName="Name37" presStyleLbl="parChTrans1D2" presStyleIdx="0" presStyleCnt="4"/>
      <dgm:spPr/>
      <dgm:t>
        <a:bodyPr/>
        <a:lstStyle/>
        <a:p>
          <a:endParaRPr lang="en-GB"/>
        </a:p>
      </dgm:t>
    </dgm:pt>
    <dgm:pt modelId="{D478ECB0-84B9-4F6C-AC1E-A6BD5C4791BE}" type="pres">
      <dgm:prSet presAssocID="{49E06A98-CCFF-4246-8658-9E8AC7D44C93}" presName="hierRoot2" presStyleCnt="0">
        <dgm:presLayoutVars>
          <dgm:hierBranch val="l"/>
        </dgm:presLayoutVars>
      </dgm:prSet>
      <dgm:spPr/>
    </dgm:pt>
    <dgm:pt modelId="{C14506A5-E925-489D-B144-9A1ED7977241}" type="pres">
      <dgm:prSet presAssocID="{49E06A98-CCFF-4246-8658-9E8AC7D44C93}" presName="rootComposite" presStyleCnt="0"/>
      <dgm:spPr/>
    </dgm:pt>
    <dgm:pt modelId="{B96A8914-F581-4A61-BC53-2FF71D18C28E}" type="pres">
      <dgm:prSet presAssocID="{49E06A98-CCFF-4246-8658-9E8AC7D44C93}" presName="rootText" presStyleLbl="node2" presStyleIdx="0" presStyleCnt="4">
        <dgm:presLayoutVars>
          <dgm:chPref val="3"/>
        </dgm:presLayoutVars>
      </dgm:prSet>
      <dgm:spPr/>
      <dgm:t>
        <a:bodyPr/>
        <a:lstStyle/>
        <a:p>
          <a:endParaRPr lang="en-GB"/>
        </a:p>
      </dgm:t>
    </dgm:pt>
    <dgm:pt modelId="{043A88FE-2B49-4B5A-985D-FE1C3CC89901}" type="pres">
      <dgm:prSet presAssocID="{49E06A98-CCFF-4246-8658-9E8AC7D44C93}" presName="rootConnector" presStyleLbl="node2" presStyleIdx="0" presStyleCnt="4"/>
      <dgm:spPr/>
      <dgm:t>
        <a:bodyPr/>
        <a:lstStyle/>
        <a:p>
          <a:endParaRPr lang="en-GB"/>
        </a:p>
      </dgm:t>
    </dgm:pt>
    <dgm:pt modelId="{C09DD3CE-8861-481F-9210-5B43D2FD41AA}" type="pres">
      <dgm:prSet presAssocID="{49E06A98-CCFF-4246-8658-9E8AC7D44C93}" presName="hierChild4" presStyleCnt="0"/>
      <dgm:spPr/>
    </dgm:pt>
    <dgm:pt modelId="{D27FBDE5-4A19-48DD-A399-4BD672DD768F}" type="pres">
      <dgm:prSet presAssocID="{49E06A98-CCFF-4246-8658-9E8AC7D44C93}" presName="hierChild5" presStyleCnt="0"/>
      <dgm:spPr/>
    </dgm:pt>
    <dgm:pt modelId="{7476B0D2-ADE1-493B-A179-C35F2DCBC0E9}" type="pres">
      <dgm:prSet presAssocID="{5E7F5CE9-DC58-40A8-B8B0-A2FB1FC5AA99}" presName="Name37" presStyleLbl="parChTrans1D2" presStyleIdx="1" presStyleCnt="4"/>
      <dgm:spPr/>
      <dgm:t>
        <a:bodyPr/>
        <a:lstStyle/>
        <a:p>
          <a:endParaRPr lang="en-GB"/>
        </a:p>
      </dgm:t>
    </dgm:pt>
    <dgm:pt modelId="{B9E23790-8CFE-4F4E-AFC4-896441DCD624}" type="pres">
      <dgm:prSet presAssocID="{B8CC1D57-9E48-4AA9-92EF-7AD96417297A}" presName="hierRoot2" presStyleCnt="0">
        <dgm:presLayoutVars>
          <dgm:hierBranch val="l"/>
        </dgm:presLayoutVars>
      </dgm:prSet>
      <dgm:spPr/>
    </dgm:pt>
    <dgm:pt modelId="{5D495A3F-6200-45DE-BB53-F0C5834D9C51}" type="pres">
      <dgm:prSet presAssocID="{B8CC1D57-9E48-4AA9-92EF-7AD96417297A}" presName="rootComposite" presStyleCnt="0"/>
      <dgm:spPr/>
    </dgm:pt>
    <dgm:pt modelId="{3348B4BE-12E4-4322-B613-F51380E46AF1}" type="pres">
      <dgm:prSet presAssocID="{B8CC1D57-9E48-4AA9-92EF-7AD96417297A}" presName="rootText" presStyleLbl="node2" presStyleIdx="1" presStyleCnt="4">
        <dgm:presLayoutVars>
          <dgm:chPref val="3"/>
        </dgm:presLayoutVars>
      </dgm:prSet>
      <dgm:spPr/>
      <dgm:t>
        <a:bodyPr/>
        <a:lstStyle/>
        <a:p>
          <a:endParaRPr lang="en-GB"/>
        </a:p>
      </dgm:t>
    </dgm:pt>
    <dgm:pt modelId="{4A6FC856-8AF9-4695-9576-28448D8CC982}" type="pres">
      <dgm:prSet presAssocID="{B8CC1D57-9E48-4AA9-92EF-7AD96417297A}" presName="rootConnector" presStyleLbl="node2" presStyleIdx="1" presStyleCnt="4"/>
      <dgm:spPr/>
      <dgm:t>
        <a:bodyPr/>
        <a:lstStyle/>
        <a:p>
          <a:endParaRPr lang="en-GB"/>
        </a:p>
      </dgm:t>
    </dgm:pt>
    <dgm:pt modelId="{B666EB06-6B6A-45D3-9D57-0F2210977266}" type="pres">
      <dgm:prSet presAssocID="{B8CC1D57-9E48-4AA9-92EF-7AD96417297A}" presName="hierChild4" presStyleCnt="0"/>
      <dgm:spPr/>
    </dgm:pt>
    <dgm:pt modelId="{5A9D11D1-E0C1-4C4A-B699-9D2F4C5F4FD5}" type="pres">
      <dgm:prSet presAssocID="{B8CC1D57-9E48-4AA9-92EF-7AD96417297A}" presName="hierChild5" presStyleCnt="0"/>
      <dgm:spPr/>
    </dgm:pt>
    <dgm:pt modelId="{2657F0D4-291B-4C2D-B436-7578E846C3BC}" type="pres">
      <dgm:prSet presAssocID="{7C1213DC-5523-4D8D-B777-EF075C63C924}" presName="Name37" presStyleLbl="parChTrans1D2" presStyleIdx="2" presStyleCnt="4"/>
      <dgm:spPr/>
      <dgm:t>
        <a:bodyPr/>
        <a:lstStyle/>
        <a:p>
          <a:endParaRPr lang="en-GB"/>
        </a:p>
      </dgm:t>
    </dgm:pt>
    <dgm:pt modelId="{04430808-EF75-4C1B-9205-F8A55BCA5F42}" type="pres">
      <dgm:prSet presAssocID="{07EF405E-74E8-496E-9A59-4D6BABE1ADBA}" presName="hierRoot2" presStyleCnt="0">
        <dgm:presLayoutVars>
          <dgm:hierBranch val="l"/>
        </dgm:presLayoutVars>
      </dgm:prSet>
      <dgm:spPr/>
    </dgm:pt>
    <dgm:pt modelId="{CF8DD2AC-C292-42AF-800A-28EB9572F2F2}" type="pres">
      <dgm:prSet presAssocID="{07EF405E-74E8-496E-9A59-4D6BABE1ADBA}" presName="rootComposite" presStyleCnt="0"/>
      <dgm:spPr/>
    </dgm:pt>
    <dgm:pt modelId="{588F62C1-B946-4643-AD68-DC1DE14B1878}" type="pres">
      <dgm:prSet presAssocID="{07EF405E-74E8-496E-9A59-4D6BABE1ADBA}" presName="rootText" presStyleLbl="node2" presStyleIdx="2" presStyleCnt="4">
        <dgm:presLayoutVars>
          <dgm:chPref val="3"/>
        </dgm:presLayoutVars>
      </dgm:prSet>
      <dgm:spPr/>
      <dgm:t>
        <a:bodyPr/>
        <a:lstStyle/>
        <a:p>
          <a:endParaRPr lang="en-GB"/>
        </a:p>
      </dgm:t>
    </dgm:pt>
    <dgm:pt modelId="{4E9B09A9-10D6-4D8C-99C0-CEC38403FA89}" type="pres">
      <dgm:prSet presAssocID="{07EF405E-74E8-496E-9A59-4D6BABE1ADBA}" presName="rootConnector" presStyleLbl="node2" presStyleIdx="2" presStyleCnt="4"/>
      <dgm:spPr/>
      <dgm:t>
        <a:bodyPr/>
        <a:lstStyle/>
        <a:p>
          <a:endParaRPr lang="en-GB"/>
        </a:p>
      </dgm:t>
    </dgm:pt>
    <dgm:pt modelId="{ACC8BE1C-E9B2-49B1-873A-BD53DDB2BE40}" type="pres">
      <dgm:prSet presAssocID="{07EF405E-74E8-496E-9A59-4D6BABE1ADBA}" presName="hierChild4" presStyleCnt="0"/>
      <dgm:spPr/>
    </dgm:pt>
    <dgm:pt modelId="{A94D025D-B9D1-455A-9341-717CA2A937CD}" type="pres">
      <dgm:prSet presAssocID="{07EF405E-74E8-496E-9A59-4D6BABE1ADBA}" presName="hierChild5" presStyleCnt="0"/>
      <dgm:spPr/>
    </dgm:pt>
    <dgm:pt modelId="{13344120-EDE8-4F42-8E56-45DD49E2A03A}" type="pres">
      <dgm:prSet presAssocID="{962CAC7D-5898-4397-B488-D8B37F0EC182}" presName="Name37" presStyleLbl="parChTrans1D2" presStyleIdx="3" presStyleCnt="4"/>
      <dgm:spPr/>
      <dgm:t>
        <a:bodyPr/>
        <a:lstStyle/>
        <a:p>
          <a:endParaRPr lang="en-GB"/>
        </a:p>
      </dgm:t>
    </dgm:pt>
    <dgm:pt modelId="{C68E81AB-8A4A-4D25-84E0-B1D25B678179}" type="pres">
      <dgm:prSet presAssocID="{4C41367A-F4D7-4F49-A4FD-F1BA9E9F1352}" presName="hierRoot2" presStyleCnt="0">
        <dgm:presLayoutVars>
          <dgm:hierBranch val="l"/>
        </dgm:presLayoutVars>
      </dgm:prSet>
      <dgm:spPr/>
    </dgm:pt>
    <dgm:pt modelId="{C90E5A15-59B6-44E9-9F6B-E06E90899B97}" type="pres">
      <dgm:prSet presAssocID="{4C41367A-F4D7-4F49-A4FD-F1BA9E9F1352}" presName="rootComposite" presStyleCnt="0"/>
      <dgm:spPr/>
    </dgm:pt>
    <dgm:pt modelId="{0ADE0C9C-622D-4154-B9AA-864C4AAF6E1B}" type="pres">
      <dgm:prSet presAssocID="{4C41367A-F4D7-4F49-A4FD-F1BA9E9F1352}" presName="rootText" presStyleLbl="node2" presStyleIdx="3" presStyleCnt="4">
        <dgm:presLayoutVars>
          <dgm:chPref val="3"/>
        </dgm:presLayoutVars>
      </dgm:prSet>
      <dgm:spPr/>
      <dgm:t>
        <a:bodyPr/>
        <a:lstStyle/>
        <a:p>
          <a:endParaRPr lang="en-GB"/>
        </a:p>
      </dgm:t>
    </dgm:pt>
    <dgm:pt modelId="{A022F35A-1931-4924-87BB-977A0A59816E}" type="pres">
      <dgm:prSet presAssocID="{4C41367A-F4D7-4F49-A4FD-F1BA9E9F1352}" presName="rootConnector" presStyleLbl="node2" presStyleIdx="3" presStyleCnt="4"/>
      <dgm:spPr/>
      <dgm:t>
        <a:bodyPr/>
        <a:lstStyle/>
        <a:p>
          <a:endParaRPr lang="en-GB"/>
        </a:p>
      </dgm:t>
    </dgm:pt>
    <dgm:pt modelId="{A978240C-344E-4F08-BAD4-38FF96F04870}" type="pres">
      <dgm:prSet presAssocID="{4C41367A-F4D7-4F49-A4FD-F1BA9E9F1352}" presName="hierChild4" presStyleCnt="0"/>
      <dgm:spPr/>
    </dgm:pt>
    <dgm:pt modelId="{2C32B9BC-B2F3-4E3D-A206-363E37600502}" type="pres">
      <dgm:prSet presAssocID="{4C41367A-F4D7-4F49-A4FD-F1BA9E9F1352}" presName="hierChild5" presStyleCnt="0"/>
      <dgm:spPr/>
    </dgm:pt>
    <dgm:pt modelId="{1DF72F86-502F-4F04-9BDF-BEFCA2F817BA}" type="pres">
      <dgm:prSet presAssocID="{4362DF86-2933-4E36-B638-A2E2604E7050}" presName="hierChild3" presStyleCnt="0"/>
      <dgm:spPr/>
    </dgm:pt>
  </dgm:ptLst>
  <dgm:cxnLst>
    <dgm:cxn modelId="{C4768329-9EC9-48AD-B31F-48E6A67699B8}" type="presOf" srcId="{395A9B43-F4C4-4FE1-A1E1-35BB0CBEB933}" destId="{5C5CDEA1-551A-40C7-9F3D-E9D725F97052}" srcOrd="0" destOrd="0" presId="urn:microsoft.com/office/officeart/2005/8/layout/orgChart1"/>
    <dgm:cxn modelId="{B9D3365C-5A6A-4C49-9F1E-007C9F1C27E8}" type="presOf" srcId="{7C1213DC-5523-4D8D-B777-EF075C63C924}" destId="{2657F0D4-291B-4C2D-B436-7578E846C3BC}" srcOrd="0" destOrd="0" presId="urn:microsoft.com/office/officeart/2005/8/layout/orgChart1"/>
    <dgm:cxn modelId="{C821872E-6169-4CD2-978C-7B97B32F676C}" srcId="{4362DF86-2933-4E36-B638-A2E2604E7050}" destId="{49E06A98-CCFF-4246-8658-9E8AC7D44C93}" srcOrd="0" destOrd="0" parTransId="{B6994CC0-0F5D-4EDD-8C6C-F554D20169C2}" sibTransId="{2F5D5757-045E-4515-A37D-11BCCF0AE24B}"/>
    <dgm:cxn modelId="{E0064A99-B8B5-4008-9E94-48986318DAF0}" type="presOf" srcId="{4C41367A-F4D7-4F49-A4FD-F1BA9E9F1352}" destId="{A022F35A-1931-4924-87BB-977A0A59816E}" srcOrd="1" destOrd="0" presId="urn:microsoft.com/office/officeart/2005/8/layout/orgChart1"/>
    <dgm:cxn modelId="{FFC819EB-D5D5-4018-A121-6813E47E20C3}" type="presOf" srcId="{B6994CC0-0F5D-4EDD-8C6C-F554D20169C2}" destId="{CD3E41C1-7A0F-479A-A47C-129998B67611}" srcOrd="0" destOrd="0" presId="urn:microsoft.com/office/officeart/2005/8/layout/orgChart1"/>
    <dgm:cxn modelId="{1448AEF7-B8D5-4DBF-9C2C-57F2B3C727A1}" type="presOf" srcId="{4C41367A-F4D7-4F49-A4FD-F1BA9E9F1352}" destId="{0ADE0C9C-622D-4154-B9AA-864C4AAF6E1B}" srcOrd="0" destOrd="0" presId="urn:microsoft.com/office/officeart/2005/8/layout/orgChart1"/>
    <dgm:cxn modelId="{98EBFF3A-E02A-43AF-8DC3-06771295052A}" type="presOf" srcId="{49E06A98-CCFF-4246-8658-9E8AC7D44C93}" destId="{B96A8914-F581-4A61-BC53-2FF71D18C28E}" srcOrd="0" destOrd="0" presId="urn:microsoft.com/office/officeart/2005/8/layout/orgChart1"/>
    <dgm:cxn modelId="{8EC6287E-11A3-426A-A543-6F4D4CCCBD64}" srcId="{395A9B43-F4C4-4FE1-A1E1-35BB0CBEB933}" destId="{4362DF86-2933-4E36-B638-A2E2604E7050}" srcOrd="0" destOrd="0" parTransId="{61D73737-D395-4C7B-8E5B-E6C1899907B4}" sibTransId="{FCC40BEC-B094-47D3-BAA7-AC0262C2EA7D}"/>
    <dgm:cxn modelId="{18628813-6421-44CD-9E1E-88435C688532}" srcId="{4362DF86-2933-4E36-B638-A2E2604E7050}" destId="{07EF405E-74E8-496E-9A59-4D6BABE1ADBA}" srcOrd="2" destOrd="0" parTransId="{7C1213DC-5523-4D8D-B777-EF075C63C924}" sibTransId="{D73B583E-AADB-46C4-A870-083AC3EB3FEA}"/>
    <dgm:cxn modelId="{03506E89-9C4D-4C97-AFB1-FBB0AFC564F8}" type="presOf" srcId="{4362DF86-2933-4E36-B638-A2E2604E7050}" destId="{67B21B88-1FE3-4515-8976-FD420C6B2609}" srcOrd="1" destOrd="0" presId="urn:microsoft.com/office/officeart/2005/8/layout/orgChart1"/>
    <dgm:cxn modelId="{2C59994E-C1C7-404E-8AB8-A08051C50251}" type="presOf" srcId="{B8CC1D57-9E48-4AA9-92EF-7AD96417297A}" destId="{3348B4BE-12E4-4322-B613-F51380E46AF1}" srcOrd="0" destOrd="0" presId="urn:microsoft.com/office/officeart/2005/8/layout/orgChart1"/>
    <dgm:cxn modelId="{81F48C05-2B33-47C2-9055-82CDCAF941F3}" type="presOf" srcId="{5E7F5CE9-DC58-40A8-B8B0-A2FB1FC5AA99}" destId="{7476B0D2-ADE1-493B-A179-C35F2DCBC0E9}" srcOrd="0" destOrd="0" presId="urn:microsoft.com/office/officeart/2005/8/layout/orgChart1"/>
    <dgm:cxn modelId="{DEC4D08A-7F9B-4390-95AE-80351F4A325D}" type="presOf" srcId="{49E06A98-CCFF-4246-8658-9E8AC7D44C93}" destId="{043A88FE-2B49-4B5A-985D-FE1C3CC89901}" srcOrd="1" destOrd="0" presId="urn:microsoft.com/office/officeart/2005/8/layout/orgChart1"/>
    <dgm:cxn modelId="{4039A618-DEC2-4B98-9D38-DA95D39A7CB9}" type="presOf" srcId="{07EF405E-74E8-496E-9A59-4D6BABE1ADBA}" destId="{4E9B09A9-10D6-4D8C-99C0-CEC38403FA89}" srcOrd="1" destOrd="0" presId="urn:microsoft.com/office/officeart/2005/8/layout/orgChart1"/>
    <dgm:cxn modelId="{69D1B255-5C34-4958-BCD4-A00467BE348E}" srcId="{4362DF86-2933-4E36-B638-A2E2604E7050}" destId="{B8CC1D57-9E48-4AA9-92EF-7AD96417297A}" srcOrd="1" destOrd="0" parTransId="{5E7F5CE9-DC58-40A8-B8B0-A2FB1FC5AA99}" sibTransId="{11E7E88A-FE01-450A-A666-20F097D20697}"/>
    <dgm:cxn modelId="{F8EEDBEE-6412-4021-838C-EDC4A146B5F9}" type="presOf" srcId="{962CAC7D-5898-4397-B488-D8B37F0EC182}" destId="{13344120-EDE8-4F42-8E56-45DD49E2A03A}" srcOrd="0" destOrd="0" presId="urn:microsoft.com/office/officeart/2005/8/layout/orgChart1"/>
    <dgm:cxn modelId="{3449B876-27AC-4EF0-AF76-A5E81D8D461E}" type="presOf" srcId="{4362DF86-2933-4E36-B638-A2E2604E7050}" destId="{E9DB58D1-CCBA-4336-80AE-CF5263F8093C}" srcOrd="0" destOrd="0" presId="urn:microsoft.com/office/officeart/2005/8/layout/orgChart1"/>
    <dgm:cxn modelId="{120AB0DB-AF88-45BF-A0A5-0B52753779F3}" type="presOf" srcId="{07EF405E-74E8-496E-9A59-4D6BABE1ADBA}" destId="{588F62C1-B946-4643-AD68-DC1DE14B1878}" srcOrd="0" destOrd="0" presId="urn:microsoft.com/office/officeart/2005/8/layout/orgChart1"/>
    <dgm:cxn modelId="{EE8579B4-7D22-419F-AFE6-6BD14D2A4165}" type="presOf" srcId="{B8CC1D57-9E48-4AA9-92EF-7AD96417297A}" destId="{4A6FC856-8AF9-4695-9576-28448D8CC982}" srcOrd="1" destOrd="0" presId="urn:microsoft.com/office/officeart/2005/8/layout/orgChart1"/>
    <dgm:cxn modelId="{4542B172-B761-491C-9E37-CD4574449D9E}" srcId="{4362DF86-2933-4E36-B638-A2E2604E7050}" destId="{4C41367A-F4D7-4F49-A4FD-F1BA9E9F1352}" srcOrd="3" destOrd="0" parTransId="{962CAC7D-5898-4397-B488-D8B37F0EC182}" sibTransId="{64E8D923-8E3D-488A-B283-BFA952FE5195}"/>
    <dgm:cxn modelId="{FDD32CEB-6B21-4F36-8437-7BF57409D8A4}" type="presParOf" srcId="{5C5CDEA1-551A-40C7-9F3D-E9D725F97052}" destId="{B3CF5B4C-F8FA-475B-B03A-3E93209DF62E}" srcOrd="0" destOrd="0" presId="urn:microsoft.com/office/officeart/2005/8/layout/orgChart1"/>
    <dgm:cxn modelId="{D189984C-391B-4F50-BD6C-68B475D8B49A}" type="presParOf" srcId="{B3CF5B4C-F8FA-475B-B03A-3E93209DF62E}" destId="{752702F8-2544-45BA-93F5-D1331FFCD9A8}" srcOrd="0" destOrd="0" presId="urn:microsoft.com/office/officeart/2005/8/layout/orgChart1"/>
    <dgm:cxn modelId="{4CF49CC3-9B79-4B68-93C5-8E3B9FF51D2C}" type="presParOf" srcId="{752702F8-2544-45BA-93F5-D1331FFCD9A8}" destId="{E9DB58D1-CCBA-4336-80AE-CF5263F8093C}" srcOrd="0" destOrd="0" presId="urn:microsoft.com/office/officeart/2005/8/layout/orgChart1"/>
    <dgm:cxn modelId="{CC0F9205-B450-4C15-B9D9-C8FD89C82C4C}" type="presParOf" srcId="{752702F8-2544-45BA-93F5-D1331FFCD9A8}" destId="{67B21B88-1FE3-4515-8976-FD420C6B2609}" srcOrd="1" destOrd="0" presId="urn:microsoft.com/office/officeart/2005/8/layout/orgChart1"/>
    <dgm:cxn modelId="{51D5327B-2E98-4A2C-96C4-10FB543C1029}" type="presParOf" srcId="{B3CF5B4C-F8FA-475B-B03A-3E93209DF62E}" destId="{C5EB8EF2-7661-437D-8BE6-ACEF69CFE39E}" srcOrd="1" destOrd="0" presId="urn:microsoft.com/office/officeart/2005/8/layout/orgChart1"/>
    <dgm:cxn modelId="{38EDFF34-ECCF-43B1-8461-410A14479319}" type="presParOf" srcId="{C5EB8EF2-7661-437D-8BE6-ACEF69CFE39E}" destId="{CD3E41C1-7A0F-479A-A47C-129998B67611}" srcOrd="0" destOrd="0" presId="urn:microsoft.com/office/officeart/2005/8/layout/orgChart1"/>
    <dgm:cxn modelId="{9DA4E1A3-054A-4B82-B1DE-7C1CE6C27F57}" type="presParOf" srcId="{C5EB8EF2-7661-437D-8BE6-ACEF69CFE39E}" destId="{D478ECB0-84B9-4F6C-AC1E-A6BD5C4791BE}" srcOrd="1" destOrd="0" presId="urn:microsoft.com/office/officeart/2005/8/layout/orgChart1"/>
    <dgm:cxn modelId="{38E92703-456E-4457-B337-5F9E45E0AD6B}" type="presParOf" srcId="{D478ECB0-84B9-4F6C-AC1E-A6BD5C4791BE}" destId="{C14506A5-E925-489D-B144-9A1ED7977241}" srcOrd="0" destOrd="0" presId="urn:microsoft.com/office/officeart/2005/8/layout/orgChart1"/>
    <dgm:cxn modelId="{74FCD02E-E1E8-44BB-98D0-6170280DED87}" type="presParOf" srcId="{C14506A5-E925-489D-B144-9A1ED7977241}" destId="{B96A8914-F581-4A61-BC53-2FF71D18C28E}" srcOrd="0" destOrd="0" presId="urn:microsoft.com/office/officeart/2005/8/layout/orgChart1"/>
    <dgm:cxn modelId="{121FD0A8-3A5A-442B-9220-0F0A2E925228}" type="presParOf" srcId="{C14506A5-E925-489D-B144-9A1ED7977241}" destId="{043A88FE-2B49-4B5A-985D-FE1C3CC89901}" srcOrd="1" destOrd="0" presId="urn:microsoft.com/office/officeart/2005/8/layout/orgChart1"/>
    <dgm:cxn modelId="{98667DBA-07EE-4188-A61D-8F87ECB29131}" type="presParOf" srcId="{D478ECB0-84B9-4F6C-AC1E-A6BD5C4791BE}" destId="{C09DD3CE-8861-481F-9210-5B43D2FD41AA}" srcOrd="1" destOrd="0" presId="urn:microsoft.com/office/officeart/2005/8/layout/orgChart1"/>
    <dgm:cxn modelId="{A3D10FF6-1FE4-4840-93B3-723D121E5619}" type="presParOf" srcId="{D478ECB0-84B9-4F6C-AC1E-A6BD5C4791BE}" destId="{D27FBDE5-4A19-48DD-A399-4BD672DD768F}" srcOrd="2" destOrd="0" presId="urn:microsoft.com/office/officeart/2005/8/layout/orgChart1"/>
    <dgm:cxn modelId="{F354255C-0DA2-47B4-B134-FDDDC8DB3E04}" type="presParOf" srcId="{C5EB8EF2-7661-437D-8BE6-ACEF69CFE39E}" destId="{7476B0D2-ADE1-493B-A179-C35F2DCBC0E9}" srcOrd="2" destOrd="0" presId="urn:microsoft.com/office/officeart/2005/8/layout/orgChart1"/>
    <dgm:cxn modelId="{D7EF0E3B-198A-4548-AC4C-DFBB40B531E0}" type="presParOf" srcId="{C5EB8EF2-7661-437D-8BE6-ACEF69CFE39E}" destId="{B9E23790-8CFE-4F4E-AFC4-896441DCD624}" srcOrd="3" destOrd="0" presId="urn:microsoft.com/office/officeart/2005/8/layout/orgChart1"/>
    <dgm:cxn modelId="{B6D6FEA8-7603-4152-B4AB-32C38720F457}" type="presParOf" srcId="{B9E23790-8CFE-4F4E-AFC4-896441DCD624}" destId="{5D495A3F-6200-45DE-BB53-F0C5834D9C51}" srcOrd="0" destOrd="0" presId="urn:microsoft.com/office/officeart/2005/8/layout/orgChart1"/>
    <dgm:cxn modelId="{AE75F34D-E9C0-43F5-BE7B-1E52818F4EA1}" type="presParOf" srcId="{5D495A3F-6200-45DE-BB53-F0C5834D9C51}" destId="{3348B4BE-12E4-4322-B613-F51380E46AF1}" srcOrd="0" destOrd="0" presId="urn:microsoft.com/office/officeart/2005/8/layout/orgChart1"/>
    <dgm:cxn modelId="{7DA60CD9-7848-45B0-B2F1-0C3E7DC28B62}" type="presParOf" srcId="{5D495A3F-6200-45DE-BB53-F0C5834D9C51}" destId="{4A6FC856-8AF9-4695-9576-28448D8CC982}" srcOrd="1" destOrd="0" presId="urn:microsoft.com/office/officeart/2005/8/layout/orgChart1"/>
    <dgm:cxn modelId="{AA87C533-2F1F-4985-A1BB-68A06C328D2C}" type="presParOf" srcId="{B9E23790-8CFE-4F4E-AFC4-896441DCD624}" destId="{B666EB06-6B6A-45D3-9D57-0F2210977266}" srcOrd="1" destOrd="0" presId="urn:microsoft.com/office/officeart/2005/8/layout/orgChart1"/>
    <dgm:cxn modelId="{D86AB412-E9DB-4077-A965-114438B51E83}" type="presParOf" srcId="{B9E23790-8CFE-4F4E-AFC4-896441DCD624}" destId="{5A9D11D1-E0C1-4C4A-B699-9D2F4C5F4FD5}" srcOrd="2" destOrd="0" presId="urn:microsoft.com/office/officeart/2005/8/layout/orgChart1"/>
    <dgm:cxn modelId="{445F0A48-7623-4143-8311-69FDB02CCEAC}" type="presParOf" srcId="{C5EB8EF2-7661-437D-8BE6-ACEF69CFE39E}" destId="{2657F0D4-291B-4C2D-B436-7578E846C3BC}" srcOrd="4" destOrd="0" presId="urn:microsoft.com/office/officeart/2005/8/layout/orgChart1"/>
    <dgm:cxn modelId="{AF7A3DD3-77EE-45EA-A68D-0615AC076819}" type="presParOf" srcId="{C5EB8EF2-7661-437D-8BE6-ACEF69CFE39E}" destId="{04430808-EF75-4C1B-9205-F8A55BCA5F42}" srcOrd="5" destOrd="0" presId="urn:microsoft.com/office/officeart/2005/8/layout/orgChart1"/>
    <dgm:cxn modelId="{73C08165-77F8-42DE-90EE-FAEF8FE2BBE9}" type="presParOf" srcId="{04430808-EF75-4C1B-9205-F8A55BCA5F42}" destId="{CF8DD2AC-C292-42AF-800A-28EB9572F2F2}" srcOrd="0" destOrd="0" presId="urn:microsoft.com/office/officeart/2005/8/layout/orgChart1"/>
    <dgm:cxn modelId="{57ABE460-DCAE-4082-B8D5-CFBEC89FA78D}" type="presParOf" srcId="{CF8DD2AC-C292-42AF-800A-28EB9572F2F2}" destId="{588F62C1-B946-4643-AD68-DC1DE14B1878}" srcOrd="0" destOrd="0" presId="urn:microsoft.com/office/officeart/2005/8/layout/orgChart1"/>
    <dgm:cxn modelId="{2F078674-EA83-491C-B2E9-26B0FBA8A9A4}" type="presParOf" srcId="{CF8DD2AC-C292-42AF-800A-28EB9572F2F2}" destId="{4E9B09A9-10D6-4D8C-99C0-CEC38403FA89}" srcOrd="1" destOrd="0" presId="urn:microsoft.com/office/officeart/2005/8/layout/orgChart1"/>
    <dgm:cxn modelId="{45EA9806-64E3-473F-9397-A9BDF85BF889}" type="presParOf" srcId="{04430808-EF75-4C1B-9205-F8A55BCA5F42}" destId="{ACC8BE1C-E9B2-49B1-873A-BD53DDB2BE40}" srcOrd="1" destOrd="0" presId="urn:microsoft.com/office/officeart/2005/8/layout/orgChart1"/>
    <dgm:cxn modelId="{FA9D5618-77F2-4F05-8EF4-7CB217330546}" type="presParOf" srcId="{04430808-EF75-4C1B-9205-F8A55BCA5F42}" destId="{A94D025D-B9D1-455A-9341-717CA2A937CD}" srcOrd="2" destOrd="0" presId="urn:microsoft.com/office/officeart/2005/8/layout/orgChart1"/>
    <dgm:cxn modelId="{14DB62FD-AD0F-476C-B922-53C264113BA3}" type="presParOf" srcId="{C5EB8EF2-7661-437D-8BE6-ACEF69CFE39E}" destId="{13344120-EDE8-4F42-8E56-45DD49E2A03A}" srcOrd="6" destOrd="0" presId="urn:microsoft.com/office/officeart/2005/8/layout/orgChart1"/>
    <dgm:cxn modelId="{437673BF-F9F8-4EAC-B8D9-F4154724134D}" type="presParOf" srcId="{C5EB8EF2-7661-437D-8BE6-ACEF69CFE39E}" destId="{C68E81AB-8A4A-4D25-84E0-B1D25B678179}" srcOrd="7" destOrd="0" presId="urn:microsoft.com/office/officeart/2005/8/layout/orgChart1"/>
    <dgm:cxn modelId="{539EF5BB-DB8C-4727-A420-BF0172DB456A}" type="presParOf" srcId="{C68E81AB-8A4A-4D25-84E0-B1D25B678179}" destId="{C90E5A15-59B6-44E9-9F6B-E06E90899B97}" srcOrd="0" destOrd="0" presId="urn:microsoft.com/office/officeart/2005/8/layout/orgChart1"/>
    <dgm:cxn modelId="{46A00ACF-FE73-45BD-A9E9-00BD6059AA66}" type="presParOf" srcId="{C90E5A15-59B6-44E9-9F6B-E06E90899B97}" destId="{0ADE0C9C-622D-4154-B9AA-864C4AAF6E1B}" srcOrd="0" destOrd="0" presId="urn:microsoft.com/office/officeart/2005/8/layout/orgChart1"/>
    <dgm:cxn modelId="{B504F6BC-53D3-4396-9563-B0DD1F820726}" type="presParOf" srcId="{C90E5A15-59B6-44E9-9F6B-E06E90899B97}" destId="{A022F35A-1931-4924-87BB-977A0A59816E}" srcOrd="1" destOrd="0" presId="urn:microsoft.com/office/officeart/2005/8/layout/orgChart1"/>
    <dgm:cxn modelId="{BF002954-0562-4806-BD6D-CBD6B2DF53FD}" type="presParOf" srcId="{C68E81AB-8A4A-4D25-84E0-B1D25B678179}" destId="{A978240C-344E-4F08-BAD4-38FF96F04870}" srcOrd="1" destOrd="0" presId="urn:microsoft.com/office/officeart/2005/8/layout/orgChart1"/>
    <dgm:cxn modelId="{027F02F4-696B-45C0-8DAD-DF44D4A4794C}" type="presParOf" srcId="{C68E81AB-8A4A-4D25-84E0-B1D25B678179}" destId="{2C32B9BC-B2F3-4E3D-A206-363E37600502}" srcOrd="2" destOrd="0" presId="urn:microsoft.com/office/officeart/2005/8/layout/orgChart1"/>
    <dgm:cxn modelId="{B32F03CF-8DD8-464A-8D62-B98FCA0009B7}" type="presParOf" srcId="{B3CF5B4C-F8FA-475B-B03A-3E93209DF62E}" destId="{1DF72F86-502F-4F04-9BDF-BEFCA2F817BA}"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DF96FC9-DC04-4D2B-BB2A-F598CAC0171B}" type="doc">
      <dgm:prSet loTypeId="urn:microsoft.com/office/officeart/2005/8/layout/orgChart1" loCatId="hierarchy" qsTypeId="urn:microsoft.com/office/officeart/2005/8/quickstyle/simple1" qsCatId="simple" csTypeId="urn:microsoft.com/office/officeart/2005/8/colors/accent1_2" csCatId="accent1"/>
      <dgm:spPr/>
    </dgm:pt>
    <dgm:pt modelId="{79FD021A-640A-4A8E-AF5E-40C7A0F72E66}">
      <dgm:prSet/>
      <dgm:spPr/>
      <dgm:t>
        <a:bodyPr/>
        <a:lstStyle/>
        <a:p>
          <a:pPr marR="0" algn="ctr" rtl="0"/>
          <a:r>
            <a:rPr lang="en-GB" b="0" i="0" u="none" strike="noStrike" baseline="0" smtClean="0">
              <a:latin typeface="Calibri"/>
            </a:rPr>
            <a:t>Housing Options Manager</a:t>
          </a:r>
        </a:p>
        <a:p>
          <a:pPr marR="0" algn="ctr" rtl="0"/>
          <a:r>
            <a:rPr lang="en-GB" b="0" i="0" u="none" strike="noStrike" baseline="0" smtClean="0">
              <a:latin typeface="Calibri"/>
            </a:rPr>
            <a:t>F/T </a:t>
          </a:r>
        </a:p>
        <a:p>
          <a:pPr marR="0" algn="ctr" rtl="0"/>
          <a:r>
            <a:rPr lang="en-GB" b="0" i="0" u="none" strike="noStrike" baseline="0" smtClean="0">
              <a:latin typeface="Calibri"/>
            </a:rPr>
            <a:t>Hannah Morris</a:t>
          </a:r>
          <a:endParaRPr lang="en-GB" smtClean="0"/>
        </a:p>
      </dgm:t>
    </dgm:pt>
    <dgm:pt modelId="{2486BDBE-9031-4877-A570-AE1F96ABAA2D}" type="parTrans" cxnId="{322F8F62-2262-4ACB-9CBF-370776D59D8D}">
      <dgm:prSet/>
      <dgm:spPr/>
      <dgm:t>
        <a:bodyPr/>
        <a:lstStyle/>
        <a:p>
          <a:endParaRPr lang="en-GB"/>
        </a:p>
      </dgm:t>
    </dgm:pt>
    <dgm:pt modelId="{C23E14FB-14FD-46A5-8186-482899EAC0BC}" type="sibTrans" cxnId="{322F8F62-2262-4ACB-9CBF-370776D59D8D}">
      <dgm:prSet/>
      <dgm:spPr/>
      <dgm:t>
        <a:bodyPr/>
        <a:lstStyle/>
        <a:p>
          <a:endParaRPr lang="en-GB"/>
        </a:p>
      </dgm:t>
    </dgm:pt>
    <dgm:pt modelId="{A9ABC5CF-A127-4D79-87D8-D8A4B64C092B}">
      <dgm:prSet/>
      <dgm:spPr/>
      <dgm:t>
        <a:bodyPr/>
        <a:lstStyle/>
        <a:p>
          <a:pPr marR="0" algn="ctr" rtl="0"/>
          <a:r>
            <a:rPr lang="en-GB" b="0" i="0" u="none" strike="noStrike" baseline="0" smtClean="0">
              <a:latin typeface="Calibri"/>
            </a:rPr>
            <a:t>Housing Options Officer</a:t>
          </a:r>
        </a:p>
        <a:p>
          <a:pPr marR="0" algn="ctr" rtl="0"/>
          <a:r>
            <a:rPr lang="en-GB" b="0" i="0" u="none" strike="noStrike" baseline="0" smtClean="0">
              <a:latin typeface="Calibri"/>
            </a:rPr>
            <a:t>FT</a:t>
          </a:r>
        </a:p>
        <a:p>
          <a:pPr marR="0" algn="ctr" rtl="0"/>
          <a:r>
            <a:rPr lang="en-GB" b="0" i="0" u="none" strike="noStrike" baseline="0" smtClean="0">
              <a:latin typeface="Calibri"/>
            </a:rPr>
            <a:t>Deborah Allen</a:t>
          </a:r>
          <a:endParaRPr lang="en-GB" smtClean="0"/>
        </a:p>
      </dgm:t>
    </dgm:pt>
    <dgm:pt modelId="{7D86CE1C-9C3D-48B8-94D9-5C2A63433930}" type="parTrans" cxnId="{4479383F-D2FA-46F1-876E-3B6C7F585AF2}">
      <dgm:prSet/>
      <dgm:spPr/>
      <dgm:t>
        <a:bodyPr/>
        <a:lstStyle/>
        <a:p>
          <a:endParaRPr lang="en-GB"/>
        </a:p>
      </dgm:t>
    </dgm:pt>
    <dgm:pt modelId="{DC23D8FA-6E1C-4C80-B148-82FBBB4F732C}" type="sibTrans" cxnId="{4479383F-D2FA-46F1-876E-3B6C7F585AF2}">
      <dgm:prSet/>
      <dgm:spPr/>
      <dgm:t>
        <a:bodyPr/>
        <a:lstStyle/>
        <a:p>
          <a:endParaRPr lang="en-GB"/>
        </a:p>
      </dgm:t>
    </dgm:pt>
    <dgm:pt modelId="{F7FFEBAD-1831-4912-8D3C-BF888DEEF2BC}">
      <dgm:prSet/>
      <dgm:spPr/>
      <dgm:t>
        <a:bodyPr/>
        <a:lstStyle/>
        <a:p>
          <a:pPr marR="0" algn="ctr" rtl="0"/>
          <a:r>
            <a:rPr lang="en-GB" b="0" i="0" u="none" strike="noStrike" baseline="0" smtClean="0">
              <a:latin typeface="Calibri"/>
            </a:rPr>
            <a:t>Housing Options Officer</a:t>
          </a:r>
        </a:p>
        <a:p>
          <a:pPr marR="0" algn="ctr" rtl="0"/>
          <a:r>
            <a:rPr lang="en-GB" b="0" i="0" u="none" strike="noStrike" baseline="0" smtClean="0">
              <a:latin typeface="Calibri"/>
            </a:rPr>
            <a:t>FTE</a:t>
          </a:r>
        </a:p>
        <a:p>
          <a:pPr marR="0" algn="ctr" rtl="0"/>
          <a:r>
            <a:rPr lang="en-GB" b="0" i="0" u="none" strike="noStrike" baseline="0" smtClean="0">
              <a:latin typeface="Calibri"/>
            </a:rPr>
            <a:t>Carol Hall / Alex Edward</a:t>
          </a:r>
          <a:endParaRPr lang="en-GB" smtClean="0"/>
        </a:p>
      </dgm:t>
    </dgm:pt>
    <dgm:pt modelId="{43F10DD7-E0EE-4B84-801D-154A1F4FC169}" type="parTrans" cxnId="{45702EB4-4FC8-444C-ADBB-AAC7FB372D3C}">
      <dgm:prSet/>
      <dgm:spPr/>
      <dgm:t>
        <a:bodyPr/>
        <a:lstStyle/>
        <a:p>
          <a:endParaRPr lang="en-GB"/>
        </a:p>
      </dgm:t>
    </dgm:pt>
    <dgm:pt modelId="{BF5C9239-C8E5-40A1-8DBC-B81405947FFE}" type="sibTrans" cxnId="{45702EB4-4FC8-444C-ADBB-AAC7FB372D3C}">
      <dgm:prSet/>
      <dgm:spPr/>
      <dgm:t>
        <a:bodyPr/>
        <a:lstStyle/>
        <a:p>
          <a:endParaRPr lang="en-GB"/>
        </a:p>
      </dgm:t>
    </dgm:pt>
    <dgm:pt modelId="{CE78AE1D-64C7-48C8-AA62-C12FE0E2F26E}">
      <dgm:prSet/>
      <dgm:spPr/>
      <dgm:t>
        <a:bodyPr/>
        <a:lstStyle/>
        <a:p>
          <a:pPr marR="0" algn="ctr" rtl="0"/>
          <a:r>
            <a:rPr lang="en-GB" b="0" i="0" u="none" strike="noStrike" baseline="0" smtClean="0">
              <a:latin typeface="Calibri"/>
            </a:rPr>
            <a:t>Housing Options Officer</a:t>
          </a:r>
        </a:p>
        <a:p>
          <a:pPr marR="0" algn="ctr" rtl="0"/>
          <a:r>
            <a:rPr lang="en-GB" b="0" i="0" u="none" strike="noStrike" baseline="0" smtClean="0">
              <a:latin typeface="Calibri"/>
            </a:rPr>
            <a:t>15 hrs fixed-term</a:t>
          </a:r>
        </a:p>
        <a:p>
          <a:pPr marR="0" algn="ctr" rtl="0"/>
          <a:r>
            <a:rPr lang="en-GB" b="0" i="0" u="none" strike="noStrike" baseline="0" smtClean="0">
              <a:latin typeface="Calibri"/>
            </a:rPr>
            <a:t>Alex Edward</a:t>
          </a:r>
          <a:endParaRPr lang="en-GB" smtClean="0"/>
        </a:p>
      </dgm:t>
    </dgm:pt>
    <dgm:pt modelId="{7B38E234-087F-48E1-8BD3-0C5CB5EF86EA}" type="parTrans" cxnId="{2100E179-B620-4476-960A-E7FD35A0EFC2}">
      <dgm:prSet/>
      <dgm:spPr/>
      <dgm:t>
        <a:bodyPr/>
        <a:lstStyle/>
        <a:p>
          <a:endParaRPr lang="en-GB"/>
        </a:p>
      </dgm:t>
    </dgm:pt>
    <dgm:pt modelId="{8EF8B9B4-0206-4B4D-BDCF-BF7859ED12D7}" type="sibTrans" cxnId="{2100E179-B620-4476-960A-E7FD35A0EFC2}">
      <dgm:prSet/>
      <dgm:spPr/>
      <dgm:t>
        <a:bodyPr/>
        <a:lstStyle/>
        <a:p>
          <a:endParaRPr lang="en-GB"/>
        </a:p>
      </dgm:t>
    </dgm:pt>
    <dgm:pt modelId="{1A1FF50F-1806-4BC9-94BB-D57A396DAEAB}">
      <dgm:prSet/>
      <dgm:spPr/>
      <dgm:t>
        <a:bodyPr/>
        <a:lstStyle/>
        <a:p>
          <a:pPr marR="0" algn="ctr" rtl="0"/>
          <a:r>
            <a:rPr lang="en-GB" b="0" i="0" u="none" strike="noStrike" baseline="0" smtClean="0">
              <a:latin typeface="Calibri"/>
            </a:rPr>
            <a:t>Housing Options Officer</a:t>
          </a:r>
        </a:p>
        <a:p>
          <a:pPr marR="0" algn="ctr" rtl="0"/>
          <a:r>
            <a:rPr lang="en-GB" b="0" i="0" u="none" strike="noStrike" baseline="0" smtClean="0">
              <a:latin typeface="Calibri"/>
            </a:rPr>
            <a:t>FT</a:t>
          </a:r>
        </a:p>
        <a:p>
          <a:pPr marR="0" algn="ctr" rtl="0"/>
          <a:r>
            <a:rPr lang="en-GB" b="0" i="0" u="none" strike="noStrike" baseline="0" smtClean="0">
              <a:latin typeface="Calibri"/>
            </a:rPr>
            <a:t>Katisha Greenidge</a:t>
          </a:r>
          <a:endParaRPr lang="en-GB" smtClean="0"/>
        </a:p>
      </dgm:t>
    </dgm:pt>
    <dgm:pt modelId="{00EFF2B0-3980-4AC2-BE3D-1CF25357D602}" type="parTrans" cxnId="{D43F6769-62D5-4514-A3C5-BB6B2A75B92A}">
      <dgm:prSet/>
      <dgm:spPr/>
      <dgm:t>
        <a:bodyPr/>
        <a:lstStyle/>
        <a:p>
          <a:endParaRPr lang="en-GB"/>
        </a:p>
      </dgm:t>
    </dgm:pt>
    <dgm:pt modelId="{42BB020C-6F68-4E3A-9E5F-B9D8E5DBE68A}" type="sibTrans" cxnId="{D43F6769-62D5-4514-A3C5-BB6B2A75B92A}">
      <dgm:prSet/>
      <dgm:spPr/>
      <dgm:t>
        <a:bodyPr/>
        <a:lstStyle/>
        <a:p>
          <a:endParaRPr lang="en-GB"/>
        </a:p>
      </dgm:t>
    </dgm:pt>
    <dgm:pt modelId="{93EA5D92-7D9C-4BA3-97EF-B43F28755098}">
      <dgm:prSet/>
      <dgm:spPr/>
      <dgm:t>
        <a:bodyPr/>
        <a:lstStyle/>
        <a:p>
          <a:pPr marR="0" algn="ctr" rtl="0"/>
          <a:r>
            <a:rPr lang="en-GB" b="0" i="0" u="none" strike="noStrike" baseline="0" smtClean="0">
              <a:latin typeface="Calibri"/>
            </a:rPr>
            <a:t>Housing Options Officer</a:t>
          </a:r>
        </a:p>
        <a:p>
          <a:pPr marR="0" algn="ctr" rtl="0"/>
          <a:r>
            <a:rPr lang="en-GB" b="0" i="0" u="none" strike="noStrike" baseline="0" smtClean="0">
              <a:latin typeface="Calibri"/>
            </a:rPr>
            <a:t>FT</a:t>
          </a:r>
        </a:p>
        <a:p>
          <a:pPr marR="0" algn="ctr" rtl="0"/>
          <a:r>
            <a:rPr lang="en-GB" b="0" i="0" u="none" strike="noStrike" baseline="0" smtClean="0">
              <a:latin typeface="Calibri"/>
            </a:rPr>
            <a:t>NEW POST</a:t>
          </a:r>
          <a:endParaRPr lang="en-GB" smtClean="0"/>
        </a:p>
      </dgm:t>
    </dgm:pt>
    <dgm:pt modelId="{3E7C26E7-3919-4669-AB9E-60202D235281}" type="parTrans" cxnId="{CF56E1B1-5AB6-401C-A1E6-64C7B6B991F8}">
      <dgm:prSet/>
      <dgm:spPr/>
      <dgm:t>
        <a:bodyPr/>
        <a:lstStyle/>
        <a:p>
          <a:endParaRPr lang="en-GB"/>
        </a:p>
      </dgm:t>
    </dgm:pt>
    <dgm:pt modelId="{BC65AFBF-2869-4466-9CDA-FF91FEB6F745}" type="sibTrans" cxnId="{CF56E1B1-5AB6-401C-A1E6-64C7B6B991F8}">
      <dgm:prSet/>
      <dgm:spPr/>
      <dgm:t>
        <a:bodyPr/>
        <a:lstStyle/>
        <a:p>
          <a:endParaRPr lang="en-GB"/>
        </a:p>
      </dgm:t>
    </dgm:pt>
    <dgm:pt modelId="{BE952BC5-D89C-419D-83B1-83652DE2635B}">
      <dgm:prSet/>
      <dgm:spPr/>
      <dgm:t>
        <a:bodyPr/>
        <a:lstStyle/>
        <a:p>
          <a:pPr marR="0" algn="ctr" rtl="0"/>
          <a:r>
            <a:rPr lang="en-GB" b="0" i="0" u="none" strike="noStrike" baseline="0" smtClean="0">
              <a:latin typeface="Calibri"/>
            </a:rPr>
            <a:t>Housing Options Officer</a:t>
          </a:r>
        </a:p>
        <a:p>
          <a:pPr marR="0" algn="ctr" rtl="0"/>
          <a:r>
            <a:rPr lang="en-GB" b="0" i="0" u="none" strike="noStrike" baseline="0" smtClean="0">
              <a:latin typeface="Calibri"/>
            </a:rPr>
            <a:t>FT</a:t>
          </a:r>
        </a:p>
        <a:p>
          <a:pPr marR="0" algn="ctr" rtl="0"/>
          <a:r>
            <a:rPr lang="en-GB" b="0" i="0" u="none" strike="noStrike" baseline="0" smtClean="0">
              <a:latin typeface="Calibri"/>
            </a:rPr>
            <a:t>NEW POST</a:t>
          </a:r>
          <a:endParaRPr lang="en-GB" smtClean="0"/>
        </a:p>
      </dgm:t>
    </dgm:pt>
    <dgm:pt modelId="{21A00DAF-D768-447F-BC03-6BD4BE7A2504}" type="parTrans" cxnId="{31E8D515-1ADC-4A5B-9394-D8807A58EDD1}">
      <dgm:prSet/>
      <dgm:spPr/>
      <dgm:t>
        <a:bodyPr/>
        <a:lstStyle/>
        <a:p>
          <a:endParaRPr lang="en-GB"/>
        </a:p>
      </dgm:t>
    </dgm:pt>
    <dgm:pt modelId="{0380837A-8F61-46C0-9FCD-513F08E90354}" type="sibTrans" cxnId="{31E8D515-1ADC-4A5B-9394-D8807A58EDD1}">
      <dgm:prSet/>
      <dgm:spPr/>
      <dgm:t>
        <a:bodyPr/>
        <a:lstStyle/>
        <a:p>
          <a:endParaRPr lang="en-GB"/>
        </a:p>
      </dgm:t>
    </dgm:pt>
    <dgm:pt modelId="{89072943-FB04-457B-ACD0-647795A176EB}" type="pres">
      <dgm:prSet presAssocID="{3DF96FC9-DC04-4D2B-BB2A-F598CAC0171B}" presName="hierChild1" presStyleCnt="0">
        <dgm:presLayoutVars>
          <dgm:orgChart val="1"/>
          <dgm:chPref val="1"/>
          <dgm:dir/>
          <dgm:animOne val="branch"/>
          <dgm:animLvl val="lvl"/>
          <dgm:resizeHandles/>
        </dgm:presLayoutVars>
      </dgm:prSet>
      <dgm:spPr/>
    </dgm:pt>
    <dgm:pt modelId="{C5942AB3-3F07-4EFE-AE33-D0080ADDD2C7}" type="pres">
      <dgm:prSet presAssocID="{79FD021A-640A-4A8E-AF5E-40C7A0F72E66}" presName="hierRoot1" presStyleCnt="0">
        <dgm:presLayoutVars>
          <dgm:hierBranch val="hang"/>
        </dgm:presLayoutVars>
      </dgm:prSet>
      <dgm:spPr/>
    </dgm:pt>
    <dgm:pt modelId="{6AC21E41-6B3D-4215-AA3B-E7E62097F081}" type="pres">
      <dgm:prSet presAssocID="{79FD021A-640A-4A8E-AF5E-40C7A0F72E66}" presName="rootComposite1" presStyleCnt="0"/>
      <dgm:spPr/>
    </dgm:pt>
    <dgm:pt modelId="{96165233-A55D-46F0-97E8-27E1682F0082}" type="pres">
      <dgm:prSet presAssocID="{79FD021A-640A-4A8E-AF5E-40C7A0F72E66}" presName="rootText1" presStyleLbl="node0" presStyleIdx="0" presStyleCnt="1">
        <dgm:presLayoutVars>
          <dgm:chPref val="3"/>
        </dgm:presLayoutVars>
      </dgm:prSet>
      <dgm:spPr/>
      <dgm:t>
        <a:bodyPr/>
        <a:lstStyle/>
        <a:p>
          <a:endParaRPr lang="en-GB"/>
        </a:p>
      </dgm:t>
    </dgm:pt>
    <dgm:pt modelId="{8A1F4E77-FF12-4C75-9DFF-95DA3FC95205}" type="pres">
      <dgm:prSet presAssocID="{79FD021A-640A-4A8E-AF5E-40C7A0F72E66}" presName="rootConnector1" presStyleLbl="node1" presStyleIdx="0" presStyleCnt="0"/>
      <dgm:spPr/>
      <dgm:t>
        <a:bodyPr/>
        <a:lstStyle/>
        <a:p>
          <a:endParaRPr lang="en-GB"/>
        </a:p>
      </dgm:t>
    </dgm:pt>
    <dgm:pt modelId="{14D17B75-83C1-4775-98CD-936A172FE977}" type="pres">
      <dgm:prSet presAssocID="{79FD021A-640A-4A8E-AF5E-40C7A0F72E66}" presName="hierChild2" presStyleCnt="0"/>
      <dgm:spPr/>
    </dgm:pt>
    <dgm:pt modelId="{116A15D9-183C-4DC3-9281-0428D78DB291}" type="pres">
      <dgm:prSet presAssocID="{7D86CE1C-9C3D-48B8-94D9-5C2A63433930}" presName="Name48" presStyleLbl="parChTrans1D2" presStyleIdx="0" presStyleCnt="6"/>
      <dgm:spPr/>
      <dgm:t>
        <a:bodyPr/>
        <a:lstStyle/>
        <a:p>
          <a:endParaRPr lang="en-GB"/>
        </a:p>
      </dgm:t>
    </dgm:pt>
    <dgm:pt modelId="{E1A0D73A-C74E-491E-8B09-D025E7B93EDF}" type="pres">
      <dgm:prSet presAssocID="{A9ABC5CF-A127-4D79-87D8-D8A4B64C092B}" presName="hierRoot2" presStyleCnt="0">
        <dgm:presLayoutVars>
          <dgm:hierBranch val="l"/>
        </dgm:presLayoutVars>
      </dgm:prSet>
      <dgm:spPr/>
    </dgm:pt>
    <dgm:pt modelId="{EBB268DE-761A-4E4D-8382-F4E6E290AD8C}" type="pres">
      <dgm:prSet presAssocID="{A9ABC5CF-A127-4D79-87D8-D8A4B64C092B}" presName="rootComposite" presStyleCnt="0"/>
      <dgm:spPr/>
    </dgm:pt>
    <dgm:pt modelId="{F9E61AA2-E822-41D0-851E-04430C0257F3}" type="pres">
      <dgm:prSet presAssocID="{A9ABC5CF-A127-4D79-87D8-D8A4B64C092B}" presName="rootText" presStyleLbl="node2" presStyleIdx="0" presStyleCnt="6">
        <dgm:presLayoutVars>
          <dgm:chPref val="3"/>
        </dgm:presLayoutVars>
      </dgm:prSet>
      <dgm:spPr/>
      <dgm:t>
        <a:bodyPr/>
        <a:lstStyle/>
        <a:p>
          <a:endParaRPr lang="en-GB"/>
        </a:p>
      </dgm:t>
    </dgm:pt>
    <dgm:pt modelId="{65DF4E91-647E-44E1-8F74-E5F3D817055D}" type="pres">
      <dgm:prSet presAssocID="{A9ABC5CF-A127-4D79-87D8-D8A4B64C092B}" presName="rootConnector" presStyleLbl="node2" presStyleIdx="0" presStyleCnt="6"/>
      <dgm:spPr/>
      <dgm:t>
        <a:bodyPr/>
        <a:lstStyle/>
        <a:p>
          <a:endParaRPr lang="en-GB"/>
        </a:p>
      </dgm:t>
    </dgm:pt>
    <dgm:pt modelId="{6140FE18-AC57-4251-A7C7-74E402D57886}" type="pres">
      <dgm:prSet presAssocID="{A9ABC5CF-A127-4D79-87D8-D8A4B64C092B}" presName="hierChild4" presStyleCnt="0"/>
      <dgm:spPr/>
    </dgm:pt>
    <dgm:pt modelId="{BDA1F8E9-BC69-4C0F-BC21-1FF37E6ACA03}" type="pres">
      <dgm:prSet presAssocID="{A9ABC5CF-A127-4D79-87D8-D8A4B64C092B}" presName="hierChild5" presStyleCnt="0"/>
      <dgm:spPr/>
    </dgm:pt>
    <dgm:pt modelId="{FBAD7172-503D-435F-A7F5-CD4023B52E9C}" type="pres">
      <dgm:prSet presAssocID="{43F10DD7-E0EE-4B84-801D-154A1F4FC169}" presName="Name48" presStyleLbl="parChTrans1D2" presStyleIdx="1" presStyleCnt="6"/>
      <dgm:spPr/>
      <dgm:t>
        <a:bodyPr/>
        <a:lstStyle/>
        <a:p>
          <a:endParaRPr lang="en-GB"/>
        </a:p>
      </dgm:t>
    </dgm:pt>
    <dgm:pt modelId="{4D41D9A2-9612-45AF-ACC0-56EB47A87BFB}" type="pres">
      <dgm:prSet presAssocID="{F7FFEBAD-1831-4912-8D3C-BF888DEEF2BC}" presName="hierRoot2" presStyleCnt="0">
        <dgm:presLayoutVars>
          <dgm:hierBranch val="l"/>
        </dgm:presLayoutVars>
      </dgm:prSet>
      <dgm:spPr/>
    </dgm:pt>
    <dgm:pt modelId="{DBA6707C-BFCA-4108-B9C0-B37A0EEECF32}" type="pres">
      <dgm:prSet presAssocID="{F7FFEBAD-1831-4912-8D3C-BF888DEEF2BC}" presName="rootComposite" presStyleCnt="0"/>
      <dgm:spPr/>
    </dgm:pt>
    <dgm:pt modelId="{297ADC9E-D751-4D26-97A5-BCB89207196E}" type="pres">
      <dgm:prSet presAssocID="{F7FFEBAD-1831-4912-8D3C-BF888DEEF2BC}" presName="rootText" presStyleLbl="node2" presStyleIdx="1" presStyleCnt="6">
        <dgm:presLayoutVars>
          <dgm:chPref val="3"/>
        </dgm:presLayoutVars>
      </dgm:prSet>
      <dgm:spPr/>
      <dgm:t>
        <a:bodyPr/>
        <a:lstStyle/>
        <a:p>
          <a:endParaRPr lang="en-GB"/>
        </a:p>
      </dgm:t>
    </dgm:pt>
    <dgm:pt modelId="{03BE53CD-AAAD-4091-85B8-2DA29171A8A0}" type="pres">
      <dgm:prSet presAssocID="{F7FFEBAD-1831-4912-8D3C-BF888DEEF2BC}" presName="rootConnector" presStyleLbl="node2" presStyleIdx="1" presStyleCnt="6"/>
      <dgm:spPr/>
      <dgm:t>
        <a:bodyPr/>
        <a:lstStyle/>
        <a:p>
          <a:endParaRPr lang="en-GB"/>
        </a:p>
      </dgm:t>
    </dgm:pt>
    <dgm:pt modelId="{0A0FC6DF-8D1E-4135-BE95-89DDA793DC80}" type="pres">
      <dgm:prSet presAssocID="{F7FFEBAD-1831-4912-8D3C-BF888DEEF2BC}" presName="hierChild4" presStyleCnt="0"/>
      <dgm:spPr/>
    </dgm:pt>
    <dgm:pt modelId="{66B49235-D834-4996-A355-798CCC00FDDF}" type="pres">
      <dgm:prSet presAssocID="{F7FFEBAD-1831-4912-8D3C-BF888DEEF2BC}" presName="hierChild5" presStyleCnt="0"/>
      <dgm:spPr/>
    </dgm:pt>
    <dgm:pt modelId="{EF0C9372-3E54-4974-9366-BCDD36B0A826}" type="pres">
      <dgm:prSet presAssocID="{7B38E234-087F-48E1-8BD3-0C5CB5EF86EA}" presName="Name48" presStyleLbl="parChTrans1D2" presStyleIdx="2" presStyleCnt="6"/>
      <dgm:spPr/>
      <dgm:t>
        <a:bodyPr/>
        <a:lstStyle/>
        <a:p>
          <a:endParaRPr lang="en-GB"/>
        </a:p>
      </dgm:t>
    </dgm:pt>
    <dgm:pt modelId="{26ACC197-994A-4326-8110-B7C10AF3C0DE}" type="pres">
      <dgm:prSet presAssocID="{CE78AE1D-64C7-48C8-AA62-C12FE0E2F26E}" presName="hierRoot2" presStyleCnt="0">
        <dgm:presLayoutVars>
          <dgm:hierBranch val="l"/>
        </dgm:presLayoutVars>
      </dgm:prSet>
      <dgm:spPr/>
    </dgm:pt>
    <dgm:pt modelId="{88B271A3-7B8B-46D5-9E9C-18F921921357}" type="pres">
      <dgm:prSet presAssocID="{CE78AE1D-64C7-48C8-AA62-C12FE0E2F26E}" presName="rootComposite" presStyleCnt="0"/>
      <dgm:spPr/>
    </dgm:pt>
    <dgm:pt modelId="{96AEDE9D-4133-4C75-85EF-ECDBE7B08F5C}" type="pres">
      <dgm:prSet presAssocID="{CE78AE1D-64C7-48C8-AA62-C12FE0E2F26E}" presName="rootText" presStyleLbl="node2" presStyleIdx="2" presStyleCnt="6">
        <dgm:presLayoutVars>
          <dgm:chPref val="3"/>
        </dgm:presLayoutVars>
      </dgm:prSet>
      <dgm:spPr/>
      <dgm:t>
        <a:bodyPr/>
        <a:lstStyle/>
        <a:p>
          <a:endParaRPr lang="en-GB"/>
        </a:p>
      </dgm:t>
    </dgm:pt>
    <dgm:pt modelId="{A1CFE4F3-61F7-4F95-8B70-97D6D46ACF59}" type="pres">
      <dgm:prSet presAssocID="{CE78AE1D-64C7-48C8-AA62-C12FE0E2F26E}" presName="rootConnector" presStyleLbl="node2" presStyleIdx="2" presStyleCnt="6"/>
      <dgm:spPr/>
      <dgm:t>
        <a:bodyPr/>
        <a:lstStyle/>
        <a:p>
          <a:endParaRPr lang="en-GB"/>
        </a:p>
      </dgm:t>
    </dgm:pt>
    <dgm:pt modelId="{281818A4-DF56-41F0-918C-8F273C4331C6}" type="pres">
      <dgm:prSet presAssocID="{CE78AE1D-64C7-48C8-AA62-C12FE0E2F26E}" presName="hierChild4" presStyleCnt="0"/>
      <dgm:spPr/>
    </dgm:pt>
    <dgm:pt modelId="{8178D7B7-AA65-44F7-9A27-B39A36FC579D}" type="pres">
      <dgm:prSet presAssocID="{CE78AE1D-64C7-48C8-AA62-C12FE0E2F26E}" presName="hierChild5" presStyleCnt="0"/>
      <dgm:spPr/>
    </dgm:pt>
    <dgm:pt modelId="{B7CD874F-7A4E-449B-95DE-BDC26B7C09A2}" type="pres">
      <dgm:prSet presAssocID="{00EFF2B0-3980-4AC2-BE3D-1CF25357D602}" presName="Name48" presStyleLbl="parChTrans1D2" presStyleIdx="3" presStyleCnt="6"/>
      <dgm:spPr/>
      <dgm:t>
        <a:bodyPr/>
        <a:lstStyle/>
        <a:p>
          <a:endParaRPr lang="en-GB"/>
        </a:p>
      </dgm:t>
    </dgm:pt>
    <dgm:pt modelId="{06C743D8-45B1-4A7B-846B-999A17762F36}" type="pres">
      <dgm:prSet presAssocID="{1A1FF50F-1806-4BC9-94BB-D57A396DAEAB}" presName="hierRoot2" presStyleCnt="0">
        <dgm:presLayoutVars>
          <dgm:hierBranch val="l"/>
        </dgm:presLayoutVars>
      </dgm:prSet>
      <dgm:spPr/>
    </dgm:pt>
    <dgm:pt modelId="{CC2AE466-B8AC-41BE-8B3F-51AA2446D9D8}" type="pres">
      <dgm:prSet presAssocID="{1A1FF50F-1806-4BC9-94BB-D57A396DAEAB}" presName="rootComposite" presStyleCnt="0"/>
      <dgm:spPr/>
    </dgm:pt>
    <dgm:pt modelId="{4CC5579A-49E4-41BC-93BD-C29E049DDD20}" type="pres">
      <dgm:prSet presAssocID="{1A1FF50F-1806-4BC9-94BB-D57A396DAEAB}" presName="rootText" presStyleLbl="node2" presStyleIdx="3" presStyleCnt="6">
        <dgm:presLayoutVars>
          <dgm:chPref val="3"/>
        </dgm:presLayoutVars>
      </dgm:prSet>
      <dgm:spPr/>
      <dgm:t>
        <a:bodyPr/>
        <a:lstStyle/>
        <a:p>
          <a:endParaRPr lang="en-GB"/>
        </a:p>
      </dgm:t>
    </dgm:pt>
    <dgm:pt modelId="{F4C45376-4CC3-427C-AB25-733B6920A6BF}" type="pres">
      <dgm:prSet presAssocID="{1A1FF50F-1806-4BC9-94BB-D57A396DAEAB}" presName="rootConnector" presStyleLbl="node2" presStyleIdx="3" presStyleCnt="6"/>
      <dgm:spPr/>
      <dgm:t>
        <a:bodyPr/>
        <a:lstStyle/>
        <a:p>
          <a:endParaRPr lang="en-GB"/>
        </a:p>
      </dgm:t>
    </dgm:pt>
    <dgm:pt modelId="{A1733A72-91CC-4440-A5E8-258B6734707F}" type="pres">
      <dgm:prSet presAssocID="{1A1FF50F-1806-4BC9-94BB-D57A396DAEAB}" presName="hierChild4" presStyleCnt="0"/>
      <dgm:spPr/>
    </dgm:pt>
    <dgm:pt modelId="{CBF63E73-A6FB-4606-AF0D-8AD86E43A3E4}" type="pres">
      <dgm:prSet presAssocID="{1A1FF50F-1806-4BC9-94BB-D57A396DAEAB}" presName="hierChild5" presStyleCnt="0"/>
      <dgm:spPr/>
    </dgm:pt>
    <dgm:pt modelId="{CA900C5B-ED63-42CF-91E9-F3F7D9DF456C}" type="pres">
      <dgm:prSet presAssocID="{3E7C26E7-3919-4669-AB9E-60202D235281}" presName="Name48" presStyleLbl="parChTrans1D2" presStyleIdx="4" presStyleCnt="6"/>
      <dgm:spPr/>
      <dgm:t>
        <a:bodyPr/>
        <a:lstStyle/>
        <a:p>
          <a:endParaRPr lang="en-GB"/>
        </a:p>
      </dgm:t>
    </dgm:pt>
    <dgm:pt modelId="{11C8C73F-3ED6-411B-921C-B74979576CCA}" type="pres">
      <dgm:prSet presAssocID="{93EA5D92-7D9C-4BA3-97EF-B43F28755098}" presName="hierRoot2" presStyleCnt="0">
        <dgm:presLayoutVars>
          <dgm:hierBranch val="l"/>
        </dgm:presLayoutVars>
      </dgm:prSet>
      <dgm:spPr/>
    </dgm:pt>
    <dgm:pt modelId="{E68DE50E-04E6-4019-A520-98254B19A953}" type="pres">
      <dgm:prSet presAssocID="{93EA5D92-7D9C-4BA3-97EF-B43F28755098}" presName="rootComposite" presStyleCnt="0"/>
      <dgm:spPr/>
    </dgm:pt>
    <dgm:pt modelId="{854351B9-059B-4E66-B4F5-518567ABBD28}" type="pres">
      <dgm:prSet presAssocID="{93EA5D92-7D9C-4BA3-97EF-B43F28755098}" presName="rootText" presStyleLbl="node2" presStyleIdx="4" presStyleCnt="6">
        <dgm:presLayoutVars>
          <dgm:chPref val="3"/>
        </dgm:presLayoutVars>
      </dgm:prSet>
      <dgm:spPr/>
      <dgm:t>
        <a:bodyPr/>
        <a:lstStyle/>
        <a:p>
          <a:endParaRPr lang="en-GB"/>
        </a:p>
      </dgm:t>
    </dgm:pt>
    <dgm:pt modelId="{380CEA2A-E783-47FF-9368-8DE43F7577B4}" type="pres">
      <dgm:prSet presAssocID="{93EA5D92-7D9C-4BA3-97EF-B43F28755098}" presName="rootConnector" presStyleLbl="node2" presStyleIdx="4" presStyleCnt="6"/>
      <dgm:spPr/>
      <dgm:t>
        <a:bodyPr/>
        <a:lstStyle/>
        <a:p>
          <a:endParaRPr lang="en-GB"/>
        </a:p>
      </dgm:t>
    </dgm:pt>
    <dgm:pt modelId="{A3AE7BDA-30A3-4E7B-BC00-B68D800913ED}" type="pres">
      <dgm:prSet presAssocID="{93EA5D92-7D9C-4BA3-97EF-B43F28755098}" presName="hierChild4" presStyleCnt="0"/>
      <dgm:spPr/>
    </dgm:pt>
    <dgm:pt modelId="{190D8A02-1BA2-45FB-8B37-43934BCE0D1D}" type="pres">
      <dgm:prSet presAssocID="{93EA5D92-7D9C-4BA3-97EF-B43F28755098}" presName="hierChild5" presStyleCnt="0"/>
      <dgm:spPr/>
    </dgm:pt>
    <dgm:pt modelId="{E51D5A0F-ABDC-47BD-9DB3-60F456700092}" type="pres">
      <dgm:prSet presAssocID="{21A00DAF-D768-447F-BC03-6BD4BE7A2504}" presName="Name48" presStyleLbl="parChTrans1D2" presStyleIdx="5" presStyleCnt="6"/>
      <dgm:spPr/>
      <dgm:t>
        <a:bodyPr/>
        <a:lstStyle/>
        <a:p>
          <a:endParaRPr lang="en-GB"/>
        </a:p>
      </dgm:t>
    </dgm:pt>
    <dgm:pt modelId="{E9D813A6-F31A-4835-A13C-C4F252798037}" type="pres">
      <dgm:prSet presAssocID="{BE952BC5-D89C-419D-83B1-83652DE2635B}" presName="hierRoot2" presStyleCnt="0">
        <dgm:presLayoutVars>
          <dgm:hierBranch val="l"/>
        </dgm:presLayoutVars>
      </dgm:prSet>
      <dgm:spPr/>
    </dgm:pt>
    <dgm:pt modelId="{D35E8A9B-40E2-4625-9C8A-130964F2130C}" type="pres">
      <dgm:prSet presAssocID="{BE952BC5-D89C-419D-83B1-83652DE2635B}" presName="rootComposite" presStyleCnt="0"/>
      <dgm:spPr/>
    </dgm:pt>
    <dgm:pt modelId="{9CBA184B-FCC7-4697-8C28-923B68A7D0E4}" type="pres">
      <dgm:prSet presAssocID="{BE952BC5-D89C-419D-83B1-83652DE2635B}" presName="rootText" presStyleLbl="node2" presStyleIdx="5" presStyleCnt="6">
        <dgm:presLayoutVars>
          <dgm:chPref val="3"/>
        </dgm:presLayoutVars>
      </dgm:prSet>
      <dgm:spPr/>
      <dgm:t>
        <a:bodyPr/>
        <a:lstStyle/>
        <a:p>
          <a:endParaRPr lang="en-GB"/>
        </a:p>
      </dgm:t>
    </dgm:pt>
    <dgm:pt modelId="{53F985E1-E185-40A8-8E15-8254707D85C5}" type="pres">
      <dgm:prSet presAssocID="{BE952BC5-D89C-419D-83B1-83652DE2635B}" presName="rootConnector" presStyleLbl="node2" presStyleIdx="5" presStyleCnt="6"/>
      <dgm:spPr/>
      <dgm:t>
        <a:bodyPr/>
        <a:lstStyle/>
        <a:p>
          <a:endParaRPr lang="en-GB"/>
        </a:p>
      </dgm:t>
    </dgm:pt>
    <dgm:pt modelId="{527254A1-A0D2-40BF-B561-169FD3A5733E}" type="pres">
      <dgm:prSet presAssocID="{BE952BC5-D89C-419D-83B1-83652DE2635B}" presName="hierChild4" presStyleCnt="0"/>
      <dgm:spPr/>
    </dgm:pt>
    <dgm:pt modelId="{78A72CBD-6916-4FC6-81ED-7CD1F507F040}" type="pres">
      <dgm:prSet presAssocID="{BE952BC5-D89C-419D-83B1-83652DE2635B}" presName="hierChild5" presStyleCnt="0"/>
      <dgm:spPr/>
    </dgm:pt>
    <dgm:pt modelId="{CDBE9B65-A390-499E-825A-0881956CA172}" type="pres">
      <dgm:prSet presAssocID="{79FD021A-640A-4A8E-AF5E-40C7A0F72E66}" presName="hierChild3" presStyleCnt="0"/>
      <dgm:spPr/>
    </dgm:pt>
  </dgm:ptLst>
  <dgm:cxnLst>
    <dgm:cxn modelId="{2100E179-B620-4476-960A-E7FD35A0EFC2}" srcId="{79FD021A-640A-4A8E-AF5E-40C7A0F72E66}" destId="{CE78AE1D-64C7-48C8-AA62-C12FE0E2F26E}" srcOrd="2" destOrd="0" parTransId="{7B38E234-087F-48E1-8BD3-0C5CB5EF86EA}" sibTransId="{8EF8B9B4-0206-4B4D-BDCF-BF7859ED12D7}"/>
    <dgm:cxn modelId="{34FDE989-B6CB-4AB0-B1A5-6D525D5BAA42}" type="presOf" srcId="{93EA5D92-7D9C-4BA3-97EF-B43F28755098}" destId="{854351B9-059B-4E66-B4F5-518567ABBD28}" srcOrd="0" destOrd="0" presId="urn:microsoft.com/office/officeart/2005/8/layout/orgChart1"/>
    <dgm:cxn modelId="{CA879644-876A-473D-A65E-F960932E5302}" type="presOf" srcId="{F7FFEBAD-1831-4912-8D3C-BF888DEEF2BC}" destId="{03BE53CD-AAAD-4091-85B8-2DA29171A8A0}" srcOrd="1" destOrd="0" presId="urn:microsoft.com/office/officeart/2005/8/layout/orgChart1"/>
    <dgm:cxn modelId="{D43F6769-62D5-4514-A3C5-BB6B2A75B92A}" srcId="{79FD021A-640A-4A8E-AF5E-40C7A0F72E66}" destId="{1A1FF50F-1806-4BC9-94BB-D57A396DAEAB}" srcOrd="3" destOrd="0" parTransId="{00EFF2B0-3980-4AC2-BE3D-1CF25357D602}" sibTransId="{42BB020C-6F68-4E3A-9E5F-B9D8E5DBE68A}"/>
    <dgm:cxn modelId="{655BFA8E-B9AE-4F6C-8BFA-411148AB3100}" type="presOf" srcId="{7D86CE1C-9C3D-48B8-94D9-5C2A63433930}" destId="{116A15D9-183C-4DC3-9281-0428D78DB291}" srcOrd="0" destOrd="0" presId="urn:microsoft.com/office/officeart/2005/8/layout/orgChart1"/>
    <dgm:cxn modelId="{3E6A806C-0FE8-49C4-81E4-9A8F85FD0C53}" type="presOf" srcId="{BE952BC5-D89C-419D-83B1-83652DE2635B}" destId="{53F985E1-E185-40A8-8E15-8254707D85C5}" srcOrd="1" destOrd="0" presId="urn:microsoft.com/office/officeart/2005/8/layout/orgChart1"/>
    <dgm:cxn modelId="{C6B16367-F69F-4B5D-B324-82D7557250DD}" type="presOf" srcId="{93EA5D92-7D9C-4BA3-97EF-B43F28755098}" destId="{380CEA2A-E783-47FF-9368-8DE43F7577B4}" srcOrd="1" destOrd="0" presId="urn:microsoft.com/office/officeart/2005/8/layout/orgChart1"/>
    <dgm:cxn modelId="{DBB0685C-5536-4C9F-9CBC-58C319CE9B54}" type="presOf" srcId="{1A1FF50F-1806-4BC9-94BB-D57A396DAEAB}" destId="{F4C45376-4CC3-427C-AB25-733B6920A6BF}" srcOrd="1" destOrd="0" presId="urn:microsoft.com/office/officeart/2005/8/layout/orgChart1"/>
    <dgm:cxn modelId="{4AB14D41-A821-4C4C-80B3-44CA55851D8A}" type="presOf" srcId="{BE952BC5-D89C-419D-83B1-83652DE2635B}" destId="{9CBA184B-FCC7-4697-8C28-923B68A7D0E4}" srcOrd="0" destOrd="0" presId="urn:microsoft.com/office/officeart/2005/8/layout/orgChart1"/>
    <dgm:cxn modelId="{81367BB8-960A-4167-A8C2-931B85C95B0B}" type="presOf" srcId="{00EFF2B0-3980-4AC2-BE3D-1CF25357D602}" destId="{B7CD874F-7A4E-449B-95DE-BDC26B7C09A2}" srcOrd="0" destOrd="0" presId="urn:microsoft.com/office/officeart/2005/8/layout/orgChart1"/>
    <dgm:cxn modelId="{1DC04640-E0D9-4088-BD34-F1B4F1FE5622}" type="presOf" srcId="{3E7C26E7-3919-4669-AB9E-60202D235281}" destId="{CA900C5B-ED63-42CF-91E9-F3F7D9DF456C}" srcOrd="0" destOrd="0" presId="urn:microsoft.com/office/officeart/2005/8/layout/orgChart1"/>
    <dgm:cxn modelId="{C47468A3-CE0B-4040-A2B8-68969317BA17}" type="presOf" srcId="{21A00DAF-D768-447F-BC03-6BD4BE7A2504}" destId="{E51D5A0F-ABDC-47BD-9DB3-60F456700092}" srcOrd="0" destOrd="0" presId="urn:microsoft.com/office/officeart/2005/8/layout/orgChart1"/>
    <dgm:cxn modelId="{4479383F-D2FA-46F1-876E-3B6C7F585AF2}" srcId="{79FD021A-640A-4A8E-AF5E-40C7A0F72E66}" destId="{A9ABC5CF-A127-4D79-87D8-D8A4B64C092B}" srcOrd="0" destOrd="0" parTransId="{7D86CE1C-9C3D-48B8-94D9-5C2A63433930}" sibTransId="{DC23D8FA-6E1C-4C80-B148-82FBBB4F732C}"/>
    <dgm:cxn modelId="{B5D946D8-DFED-4CEF-ABC2-332EF336976E}" type="presOf" srcId="{CE78AE1D-64C7-48C8-AA62-C12FE0E2F26E}" destId="{96AEDE9D-4133-4C75-85EF-ECDBE7B08F5C}" srcOrd="0" destOrd="0" presId="urn:microsoft.com/office/officeart/2005/8/layout/orgChart1"/>
    <dgm:cxn modelId="{92BD7DA0-32AF-43E9-B276-258AA229A96B}" type="presOf" srcId="{A9ABC5CF-A127-4D79-87D8-D8A4B64C092B}" destId="{F9E61AA2-E822-41D0-851E-04430C0257F3}" srcOrd="0" destOrd="0" presId="urn:microsoft.com/office/officeart/2005/8/layout/orgChart1"/>
    <dgm:cxn modelId="{322F8F62-2262-4ACB-9CBF-370776D59D8D}" srcId="{3DF96FC9-DC04-4D2B-BB2A-F598CAC0171B}" destId="{79FD021A-640A-4A8E-AF5E-40C7A0F72E66}" srcOrd="0" destOrd="0" parTransId="{2486BDBE-9031-4877-A570-AE1F96ABAA2D}" sibTransId="{C23E14FB-14FD-46A5-8186-482899EAC0BC}"/>
    <dgm:cxn modelId="{D9E7E289-A868-4EBA-A15D-0067C74FDBEF}" type="presOf" srcId="{79FD021A-640A-4A8E-AF5E-40C7A0F72E66}" destId="{96165233-A55D-46F0-97E8-27E1682F0082}" srcOrd="0" destOrd="0" presId="urn:microsoft.com/office/officeart/2005/8/layout/orgChart1"/>
    <dgm:cxn modelId="{45702EB4-4FC8-444C-ADBB-AAC7FB372D3C}" srcId="{79FD021A-640A-4A8E-AF5E-40C7A0F72E66}" destId="{F7FFEBAD-1831-4912-8D3C-BF888DEEF2BC}" srcOrd="1" destOrd="0" parTransId="{43F10DD7-E0EE-4B84-801D-154A1F4FC169}" sibTransId="{BF5C9239-C8E5-40A1-8DBC-B81405947FFE}"/>
    <dgm:cxn modelId="{D9F4810F-B80E-4A8F-9924-0398C38FCBDE}" type="presOf" srcId="{1A1FF50F-1806-4BC9-94BB-D57A396DAEAB}" destId="{4CC5579A-49E4-41BC-93BD-C29E049DDD20}" srcOrd="0" destOrd="0" presId="urn:microsoft.com/office/officeart/2005/8/layout/orgChart1"/>
    <dgm:cxn modelId="{13C5AF92-6188-4A48-AEF7-999D6E08473A}" type="presOf" srcId="{A9ABC5CF-A127-4D79-87D8-D8A4B64C092B}" destId="{65DF4E91-647E-44E1-8F74-E5F3D817055D}" srcOrd="1" destOrd="0" presId="urn:microsoft.com/office/officeart/2005/8/layout/orgChart1"/>
    <dgm:cxn modelId="{2FCD3B37-8E6E-465C-8C0D-115D8C93053C}" type="presOf" srcId="{3DF96FC9-DC04-4D2B-BB2A-F598CAC0171B}" destId="{89072943-FB04-457B-ACD0-647795A176EB}" srcOrd="0" destOrd="0" presId="urn:microsoft.com/office/officeart/2005/8/layout/orgChart1"/>
    <dgm:cxn modelId="{31E8D515-1ADC-4A5B-9394-D8807A58EDD1}" srcId="{79FD021A-640A-4A8E-AF5E-40C7A0F72E66}" destId="{BE952BC5-D89C-419D-83B1-83652DE2635B}" srcOrd="5" destOrd="0" parTransId="{21A00DAF-D768-447F-BC03-6BD4BE7A2504}" sibTransId="{0380837A-8F61-46C0-9FCD-513F08E90354}"/>
    <dgm:cxn modelId="{4EB17A4D-7B3B-4FE6-BC5B-7D2222A2297D}" type="presOf" srcId="{CE78AE1D-64C7-48C8-AA62-C12FE0E2F26E}" destId="{A1CFE4F3-61F7-4F95-8B70-97D6D46ACF59}" srcOrd="1" destOrd="0" presId="urn:microsoft.com/office/officeart/2005/8/layout/orgChart1"/>
    <dgm:cxn modelId="{CF56E1B1-5AB6-401C-A1E6-64C7B6B991F8}" srcId="{79FD021A-640A-4A8E-AF5E-40C7A0F72E66}" destId="{93EA5D92-7D9C-4BA3-97EF-B43F28755098}" srcOrd="4" destOrd="0" parTransId="{3E7C26E7-3919-4669-AB9E-60202D235281}" sibTransId="{BC65AFBF-2869-4466-9CDA-FF91FEB6F745}"/>
    <dgm:cxn modelId="{7448A8F8-0F04-446A-92F2-58ABDF4D3DA9}" type="presOf" srcId="{43F10DD7-E0EE-4B84-801D-154A1F4FC169}" destId="{FBAD7172-503D-435F-A7F5-CD4023B52E9C}" srcOrd="0" destOrd="0" presId="urn:microsoft.com/office/officeart/2005/8/layout/orgChart1"/>
    <dgm:cxn modelId="{932053FE-FC0C-4C81-80A0-B24B473D3605}" type="presOf" srcId="{79FD021A-640A-4A8E-AF5E-40C7A0F72E66}" destId="{8A1F4E77-FF12-4C75-9DFF-95DA3FC95205}" srcOrd="1" destOrd="0" presId="urn:microsoft.com/office/officeart/2005/8/layout/orgChart1"/>
    <dgm:cxn modelId="{6CF2A00F-CCE1-4F15-9F11-DF0343361D57}" type="presOf" srcId="{F7FFEBAD-1831-4912-8D3C-BF888DEEF2BC}" destId="{297ADC9E-D751-4D26-97A5-BCB89207196E}" srcOrd="0" destOrd="0" presId="urn:microsoft.com/office/officeart/2005/8/layout/orgChart1"/>
    <dgm:cxn modelId="{77596C97-4663-42D7-B053-D5B1EDB0C94E}" type="presOf" srcId="{7B38E234-087F-48E1-8BD3-0C5CB5EF86EA}" destId="{EF0C9372-3E54-4974-9366-BCDD36B0A826}" srcOrd="0" destOrd="0" presId="urn:microsoft.com/office/officeart/2005/8/layout/orgChart1"/>
    <dgm:cxn modelId="{B3E8FD00-E998-4FA8-A4E9-998745F0663E}" type="presParOf" srcId="{89072943-FB04-457B-ACD0-647795A176EB}" destId="{C5942AB3-3F07-4EFE-AE33-D0080ADDD2C7}" srcOrd="0" destOrd="0" presId="urn:microsoft.com/office/officeart/2005/8/layout/orgChart1"/>
    <dgm:cxn modelId="{6AC0F08A-351C-498C-B1E2-01E448B22C30}" type="presParOf" srcId="{C5942AB3-3F07-4EFE-AE33-D0080ADDD2C7}" destId="{6AC21E41-6B3D-4215-AA3B-E7E62097F081}" srcOrd="0" destOrd="0" presId="urn:microsoft.com/office/officeart/2005/8/layout/orgChart1"/>
    <dgm:cxn modelId="{221B4C58-030F-4B3F-BE45-B4874D018A72}" type="presParOf" srcId="{6AC21E41-6B3D-4215-AA3B-E7E62097F081}" destId="{96165233-A55D-46F0-97E8-27E1682F0082}" srcOrd="0" destOrd="0" presId="urn:microsoft.com/office/officeart/2005/8/layout/orgChart1"/>
    <dgm:cxn modelId="{93AB487D-108D-45E0-8ABA-B9B39A4708B4}" type="presParOf" srcId="{6AC21E41-6B3D-4215-AA3B-E7E62097F081}" destId="{8A1F4E77-FF12-4C75-9DFF-95DA3FC95205}" srcOrd="1" destOrd="0" presId="urn:microsoft.com/office/officeart/2005/8/layout/orgChart1"/>
    <dgm:cxn modelId="{6A4C04AD-92AD-4327-ACFB-26B167CED732}" type="presParOf" srcId="{C5942AB3-3F07-4EFE-AE33-D0080ADDD2C7}" destId="{14D17B75-83C1-4775-98CD-936A172FE977}" srcOrd="1" destOrd="0" presId="urn:microsoft.com/office/officeart/2005/8/layout/orgChart1"/>
    <dgm:cxn modelId="{D3002658-FA8A-4A97-96D5-5AEDC3B09515}" type="presParOf" srcId="{14D17B75-83C1-4775-98CD-936A172FE977}" destId="{116A15D9-183C-4DC3-9281-0428D78DB291}" srcOrd="0" destOrd="0" presId="urn:microsoft.com/office/officeart/2005/8/layout/orgChart1"/>
    <dgm:cxn modelId="{2212222C-0C46-408B-A5B6-809A6682E42E}" type="presParOf" srcId="{14D17B75-83C1-4775-98CD-936A172FE977}" destId="{E1A0D73A-C74E-491E-8B09-D025E7B93EDF}" srcOrd="1" destOrd="0" presId="urn:microsoft.com/office/officeart/2005/8/layout/orgChart1"/>
    <dgm:cxn modelId="{60050888-0509-49B6-B918-CCD106279B78}" type="presParOf" srcId="{E1A0D73A-C74E-491E-8B09-D025E7B93EDF}" destId="{EBB268DE-761A-4E4D-8382-F4E6E290AD8C}" srcOrd="0" destOrd="0" presId="urn:microsoft.com/office/officeart/2005/8/layout/orgChart1"/>
    <dgm:cxn modelId="{0470D50B-9DDE-4C8F-B5A1-81C616C6EDE3}" type="presParOf" srcId="{EBB268DE-761A-4E4D-8382-F4E6E290AD8C}" destId="{F9E61AA2-E822-41D0-851E-04430C0257F3}" srcOrd="0" destOrd="0" presId="urn:microsoft.com/office/officeart/2005/8/layout/orgChart1"/>
    <dgm:cxn modelId="{ECF91EB9-4346-4F0E-BE0E-21269CAB5821}" type="presParOf" srcId="{EBB268DE-761A-4E4D-8382-F4E6E290AD8C}" destId="{65DF4E91-647E-44E1-8F74-E5F3D817055D}" srcOrd="1" destOrd="0" presId="urn:microsoft.com/office/officeart/2005/8/layout/orgChart1"/>
    <dgm:cxn modelId="{EBB2BEAA-F930-4216-BB95-41960D2AAC1E}" type="presParOf" srcId="{E1A0D73A-C74E-491E-8B09-D025E7B93EDF}" destId="{6140FE18-AC57-4251-A7C7-74E402D57886}" srcOrd="1" destOrd="0" presId="urn:microsoft.com/office/officeart/2005/8/layout/orgChart1"/>
    <dgm:cxn modelId="{5B319611-07A2-458A-89B6-6BF1553CC19D}" type="presParOf" srcId="{E1A0D73A-C74E-491E-8B09-D025E7B93EDF}" destId="{BDA1F8E9-BC69-4C0F-BC21-1FF37E6ACA03}" srcOrd="2" destOrd="0" presId="urn:microsoft.com/office/officeart/2005/8/layout/orgChart1"/>
    <dgm:cxn modelId="{33F0F805-33D8-4CFB-8AF6-4DD6BBC42D90}" type="presParOf" srcId="{14D17B75-83C1-4775-98CD-936A172FE977}" destId="{FBAD7172-503D-435F-A7F5-CD4023B52E9C}" srcOrd="2" destOrd="0" presId="urn:microsoft.com/office/officeart/2005/8/layout/orgChart1"/>
    <dgm:cxn modelId="{C051DB42-BFFB-4B3C-8169-CC59BF330062}" type="presParOf" srcId="{14D17B75-83C1-4775-98CD-936A172FE977}" destId="{4D41D9A2-9612-45AF-ACC0-56EB47A87BFB}" srcOrd="3" destOrd="0" presId="urn:microsoft.com/office/officeart/2005/8/layout/orgChart1"/>
    <dgm:cxn modelId="{C2E5B4D5-5B63-41FE-918E-C6E54C31EFAF}" type="presParOf" srcId="{4D41D9A2-9612-45AF-ACC0-56EB47A87BFB}" destId="{DBA6707C-BFCA-4108-B9C0-B37A0EEECF32}" srcOrd="0" destOrd="0" presId="urn:microsoft.com/office/officeart/2005/8/layout/orgChart1"/>
    <dgm:cxn modelId="{3FEF8DF5-1052-4895-8B90-78AD1FF4BD14}" type="presParOf" srcId="{DBA6707C-BFCA-4108-B9C0-B37A0EEECF32}" destId="{297ADC9E-D751-4D26-97A5-BCB89207196E}" srcOrd="0" destOrd="0" presId="urn:microsoft.com/office/officeart/2005/8/layout/orgChart1"/>
    <dgm:cxn modelId="{A98FF3F1-5CDE-4C15-AF25-CD2669404460}" type="presParOf" srcId="{DBA6707C-BFCA-4108-B9C0-B37A0EEECF32}" destId="{03BE53CD-AAAD-4091-85B8-2DA29171A8A0}" srcOrd="1" destOrd="0" presId="urn:microsoft.com/office/officeart/2005/8/layout/orgChart1"/>
    <dgm:cxn modelId="{835F2562-01DA-4BD4-AC83-52922AEE8CE9}" type="presParOf" srcId="{4D41D9A2-9612-45AF-ACC0-56EB47A87BFB}" destId="{0A0FC6DF-8D1E-4135-BE95-89DDA793DC80}" srcOrd="1" destOrd="0" presId="urn:microsoft.com/office/officeart/2005/8/layout/orgChart1"/>
    <dgm:cxn modelId="{4D75E598-7C0A-40FF-AA92-FEDB3DE650A7}" type="presParOf" srcId="{4D41D9A2-9612-45AF-ACC0-56EB47A87BFB}" destId="{66B49235-D834-4996-A355-798CCC00FDDF}" srcOrd="2" destOrd="0" presId="urn:microsoft.com/office/officeart/2005/8/layout/orgChart1"/>
    <dgm:cxn modelId="{279F9490-F3C7-4E6D-8504-8625739D1A38}" type="presParOf" srcId="{14D17B75-83C1-4775-98CD-936A172FE977}" destId="{EF0C9372-3E54-4974-9366-BCDD36B0A826}" srcOrd="4" destOrd="0" presId="urn:microsoft.com/office/officeart/2005/8/layout/orgChart1"/>
    <dgm:cxn modelId="{3D69915D-9052-43BE-86FE-B3E57C6CBBBE}" type="presParOf" srcId="{14D17B75-83C1-4775-98CD-936A172FE977}" destId="{26ACC197-994A-4326-8110-B7C10AF3C0DE}" srcOrd="5" destOrd="0" presId="urn:microsoft.com/office/officeart/2005/8/layout/orgChart1"/>
    <dgm:cxn modelId="{945AD19E-8B89-46BB-974F-B9BD8FCD011E}" type="presParOf" srcId="{26ACC197-994A-4326-8110-B7C10AF3C0DE}" destId="{88B271A3-7B8B-46D5-9E9C-18F921921357}" srcOrd="0" destOrd="0" presId="urn:microsoft.com/office/officeart/2005/8/layout/orgChart1"/>
    <dgm:cxn modelId="{359ACCDC-0AF9-49D8-8DC7-74558DD3F48B}" type="presParOf" srcId="{88B271A3-7B8B-46D5-9E9C-18F921921357}" destId="{96AEDE9D-4133-4C75-85EF-ECDBE7B08F5C}" srcOrd="0" destOrd="0" presId="urn:microsoft.com/office/officeart/2005/8/layout/orgChart1"/>
    <dgm:cxn modelId="{69EE5BDC-0F56-4520-B77B-18FD0E9DC348}" type="presParOf" srcId="{88B271A3-7B8B-46D5-9E9C-18F921921357}" destId="{A1CFE4F3-61F7-4F95-8B70-97D6D46ACF59}" srcOrd="1" destOrd="0" presId="urn:microsoft.com/office/officeart/2005/8/layout/orgChart1"/>
    <dgm:cxn modelId="{FD017FD6-6F7A-48C0-BFB6-5892F929FB6B}" type="presParOf" srcId="{26ACC197-994A-4326-8110-B7C10AF3C0DE}" destId="{281818A4-DF56-41F0-918C-8F273C4331C6}" srcOrd="1" destOrd="0" presId="urn:microsoft.com/office/officeart/2005/8/layout/orgChart1"/>
    <dgm:cxn modelId="{583EFDEC-4667-4AF2-AE59-FAE2A54C5E11}" type="presParOf" srcId="{26ACC197-994A-4326-8110-B7C10AF3C0DE}" destId="{8178D7B7-AA65-44F7-9A27-B39A36FC579D}" srcOrd="2" destOrd="0" presId="urn:microsoft.com/office/officeart/2005/8/layout/orgChart1"/>
    <dgm:cxn modelId="{AFB25C6E-8E1D-4BC2-984C-E76A1C0F774C}" type="presParOf" srcId="{14D17B75-83C1-4775-98CD-936A172FE977}" destId="{B7CD874F-7A4E-449B-95DE-BDC26B7C09A2}" srcOrd="6" destOrd="0" presId="urn:microsoft.com/office/officeart/2005/8/layout/orgChart1"/>
    <dgm:cxn modelId="{67C681B3-2672-4F14-A653-BA6E79F317AC}" type="presParOf" srcId="{14D17B75-83C1-4775-98CD-936A172FE977}" destId="{06C743D8-45B1-4A7B-846B-999A17762F36}" srcOrd="7" destOrd="0" presId="urn:microsoft.com/office/officeart/2005/8/layout/orgChart1"/>
    <dgm:cxn modelId="{8E0DAE26-31B4-4804-8A32-854841B9894C}" type="presParOf" srcId="{06C743D8-45B1-4A7B-846B-999A17762F36}" destId="{CC2AE466-B8AC-41BE-8B3F-51AA2446D9D8}" srcOrd="0" destOrd="0" presId="urn:microsoft.com/office/officeart/2005/8/layout/orgChart1"/>
    <dgm:cxn modelId="{A0E93D3F-0BFF-4DC1-A209-5B8ED3D26536}" type="presParOf" srcId="{CC2AE466-B8AC-41BE-8B3F-51AA2446D9D8}" destId="{4CC5579A-49E4-41BC-93BD-C29E049DDD20}" srcOrd="0" destOrd="0" presId="urn:microsoft.com/office/officeart/2005/8/layout/orgChart1"/>
    <dgm:cxn modelId="{284C8DC0-F365-406A-B1C3-2147C8740154}" type="presParOf" srcId="{CC2AE466-B8AC-41BE-8B3F-51AA2446D9D8}" destId="{F4C45376-4CC3-427C-AB25-733B6920A6BF}" srcOrd="1" destOrd="0" presId="urn:microsoft.com/office/officeart/2005/8/layout/orgChart1"/>
    <dgm:cxn modelId="{995DA44B-5094-4357-82A9-5F30C43B1358}" type="presParOf" srcId="{06C743D8-45B1-4A7B-846B-999A17762F36}" destId="{A1733A72-91CC-4440-A5E8-258B6734707F}" srcOrd="1" destOrd="0" presId="urn:microsoft.com/office/officeart/2005/8/layout/orgChart1"/>
    <dgm:cxn modelId="{C2A8C998-373F-4AD9-8ECB-43E32A8DAC50}" type="presParOf" srcId="{06C743D8-45B1-4A7B-846B-999A17762F36}" destId="{CBF63E73-A6FB-4606-AF0D-8AD86E43A3E4}" srcOrd="2" destOrd="0" presId="urn:microsoft.com/office/officeart/2005/8/layout/orgChart1"/>
    <dgm:cxn modelId="{22617EE6-60D4-45D1-BE9C-A3AC03BD5B35}" type="presParOf" srcId="{14D17B75-83C1-4775-98CD-936A172FE977}" destId="{CA900C5B-ED63-42CF-91E9-F3F7D9DF456C}" srcOrd="8" destOrd="0" presId="urn:microsoft.com/office/officeart/2005/8/layout/orgChart1"/>
    <dgm:cxn modelId="{FDDDFBFC-EE3F-4734-B10A-40ED2EB1FD21}" type="presParOf" srcId="{14D17B75-83C1-4775-98CD-936A172FE977}" destId="{11C8C73F-3ED6-411B-921C-B74979576CCA}" srcOrd="9" destOrd="0" presId="urn:microsoft.com/office/officeart/2005/8/layout/orgChart1"/>
    <dgm:cxn modelId="{851B0C86-8BC4-49B9-B225-124ADEFA2D9C}" type="presParOf" srcId="{11C8C73F-3ED6-411B-921C-B74979576CCA}" destId="{E68DE50E-04E6-4019-A520-98254B19A953}" srcOrd="0" destOrd="0" presId="urn:microsoft.com/office/officeart/2005/8/layout/orgChart1"/>
    <dgm:cxn modelId="{83BE9795-9B14-4925-AC42-BD8A707CA487}" type="presParOf" srcId="{E68DE50E-04E6-4019-A520-98254B19A953}" destId="{854351B9-059B-4E66-B4F5-518567ABBD28}" srcOrd="0" destOrd="0" presId="urn:microsoft.com/office/officeart/2005/8/layout/orgChart1"/>
    <dgm:cxn modelId="{DFCF287A-BB2C-4C12-916E-5470B8197B20}" type="presParOf" srcId="{E68DE50E-04E6-4019-A520-98254B19A953}" destId="{380CEA2A-E783-47FF-9368-8DE43F7577B4}" srcOrd="1" destOrd="0" presId="urn:microsoft.com/office/officeart/2005/8/layout/orgChart1"/>
    <dgm:cxn modelId="{FBEA38F1-8E66-47A8-8549-9789F0848975}" type="presParOf" srcId="{11C8C73F-3ED6-411B-921C-B74979576CCA}" destId="{A3AE7BDA-30A3-4E7B-BC00-B68D800913ED}" srcOrd="1" destOrd="0" presId="urn:microsoft.com/office/officeart/2005/8/layout/orgChart1"/>
    <dgm:cxn modelId="{A43C21DA-87B3-4BC3-A9AA-B73FD684C0C1}" type="presParOf" srcId="{11C8C73F-3ED6-411B-921C-B74979576CCA}" destId="{190D8A02-1BA2-45FB-8B37-43934BCE0D1D}" srcOrd="2" destOrd="0" presId="urn:microsoft.com/office/officeart/2005/8/layout/orgChart1"/>
    <dgm:cxn modelId="{459F3FD1-7980-454E-88DA-7A12BE00DA5F}" type="presParOf" srcId="{14D17B75-83C1-4775-98CD-936A172FE977}" destId="{E51D5A0F-ABDC-47BD-9DB3-60F456700092}" srcOrd="10" destOrd="0" presId="urn:microsoft.com/office/officeart/2005/8/layout/orgChart1"/>
    <dgm:cxn modelId="{9259470D-0D88-449C-918D-C4E3DD01977A}" type="presParOf" srcId="{14D17B75-83C1-4775-98CD-936A172FE977}" destId="{E9D813A6-F31A-4835-A13C-C4F252798037}" srcOrd="11" destOrd="0" presId="urn:microsoft.com/office/officeart/2005/8/layout/orgChart1"/>
    <dgm:cxn modelId="{64C35105-617E-44E3-A5D5-4CB9E9779293}" type="presParOf" srcId="{E9D813A6-F31A-4835-A13C-C4F252798037}" destId="{D35E8A9B-40E2-4625-9C8A-130964F2130C}" srcOrd="0" destOrd="0" presId="urn:microsoft.com/office/officeart/2005/8/layout/orgChart1"/>
    <dgm:cxn modelId="{C7DDA890-69A0-4867-92C8-45F2CC5C059B}" type="presParOf" srcId="{D35E8A9B-40E2-4625-9C8A-130964F2130C}" destId="{9CBA184B-FCC7-4697-8C28-923B68A7D0E4}" srcOrd="0" destOrd="0" presId="urn:microsoft.com/office/officeart/2005/8/layout/orgChart1"/>
    <dgm:cxn modelId="{9B953E9A-92EA-4324-96A4-609BF7DFBBE5}" type="presParOf" srcId="{D35E8A9B-40E2-4625-9C8A-130964F2130C}" destId="{53F985E1-E185-40A8-8E15-8254707D85C5}" srcOrd="1" destOrd="0" presId="urn:microsoft.com/office/officeart/2005/8/layout/orgChart1"/>
    <dgm:cxn modelId="{93A01312-4DEF-4570-87D3-FCB0E650BBBD}" type="presParOf" srcId="{E9D813A6-F31A-4835-A13C-C4F252798037}" destId="{527254A1-A0D2-40BF-B561-169FD3A5733E}" srcOrd="1" destOrd="0" presId="urn:microsoft.com/office/officeart/2005/8/layout/orgChart1"/>
    <dgm:cxn modelId="{DEF2F483-1168-41FF-A0B2-8B4D8788CEB6}" type="presParOf" srcId="{E9D813A6-F31A-4835-A13C-C4F252798037}" destId="{78A72CBD-6916-4FC6-81ED-7CD1F507F040}" srcOrd="2" destOrd="0" presId="urn:microsoft.com/office/officeart/2005/8/layout/orgChart1"/>
    <dgm:cxn modelId="{3AEE13DA-DF40-4D14-8EC6-E0ED48886CD6}" type="presParOf" srcId="{C5942AB3-3F07-4EFE-AE33-D0080ADDD2C7}" destId="{CDBE9B65-A390-499E-825A-0881956CA172}"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344120-EDE8-4F42-8E56-45DD49E2A03A}">
      <dsp:nvSpPr>
        <dsp:cNvPr id="0" name=""/>
        <dsp:cNvSpPr/>
      </dsp:nvSpPr>
      <dsp:spPr>
        <a:xfrm>
          <a:off x="2700337" y="1015886"/>
          <a:ext cx="2114921" cy="244701"/>
        </a:xfrm>
        <a:custGeom>
          <a:avLst/>
          <a:gdLst/>
          <a:ahLst/>
          <a:cxnLst/>
          <a:rect l="0" t="0" r="0" b="0"/>
          <a:pathLst>
            <a:path>
              <a:moveTo>
                <a:pt x="0" y="0"/>
              </a:moveTo>
              <a:lnTo>
                <a:pt x="0" y="122350"/>
              </a:lnTo>
              <a:lnTo>
                <a:pt x="2114921" y="122350"/>
              </a:lnTo>
              <a:lnTo>
                <a:pt x="2114921" y="2447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57F0D4-291B-4C2D-B436-7578E846C3BC}">
      <dsp:nvSpPr>
        <dsp:cNvPr id="0" name=""/>
        <dsp:cNvSpPr/>
      </dsp:nvSpPr>
      <dsp:spPr>
        <a:xfrm>
          <a:off x="2700337" y="1015886"/>
          <a:ext cx="704973" cy="244701"/>
        </a:xfrm>
        <a:custGeom>
          <a:avLst/>
          <a:gdLst/>
          <a:ahLst/>
          <a:cxnLst/>
          <a:rect l="0" t="0" r="0" b="0"/>
          <a:pathLst>
            <a:path>
              <a:moveTo>
                <a:pt x="0" y="0"/>
              </a:moveTo>
              <a:lnTo>
                <a:pt x="0" y="122350"/>
              </a:lnTo>
              <a:lnTo>
                <a:pt x="704973" y="122350"/>
              </a:lnTo>
              <a:lnTo>
                <a:pt x="704973" y="2447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76B0D2-ADE1-493B-A179-C35F2DCBC0E9}">
      <dsp:nvSpPr>
        <dsp:cNvPr id="0" name=""/>
        <dsp:cNvSpPr/>
      </dsp:nvSpPr>
      <dsp:spPr>
        <a:xfrm>
          <a:off x="1995363" y="1015886"/>
          <a:ext cx="704973" cy="244701"/>
        </a:xfrm>
        <a:custGeom>
          <a:avLst/>
          <a:gdLst/>
          <a:ahLst/>
          <a:cxnLst/>
          <a:rect l="0" t="0" r="0" b="0"/>
          <a:pathLst>
            <a:path>
              <a:moveTo>
                <a:pt x="704973" y="0"/>
              </a:moveTo>
              <a:lnTo>
                <a:pt x="704973" y="122350"/>
              </a:lnTo>
              <a:lnTo>
                <a:pt x="0" y="122350"/>
              </a:lnTo>
              <a:lnTo>
                <a:pt x="0" y="2447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3E41C1-7A0F-479A-A47C-129998B67611}">
      <dsp:nvSpPr>
        <dsp:cNvPr id="0" name=""/>
        <dsp:cNvSpPr/>
      </dsp:nvSpPr>
      <dsp:spPr>
        <a:xfrm>
          <a:off x="585416" y="1015886"/>
          <a:ext cx="2114921" cy="244701"/>
        </a:xfrm>
        <a:custGeom>
          <a:avLst/>
          <a:gdLst/>
          <a:ahLst/>
          <a:cxnLst/>
          <a:rect l="0" t="0" r="0" b="0"/>
          <a:pathLst>
            <a:path>
              <a:moveTo>
                <a:pt x="2114921" y="0"/>
              </a:moveTo>
              <a:lnTo>
                <a:pt x="2114921" y="122350"/>
              </a:lnTo>
              <a:lnTo>
                <a:pt x="0" y="122350"/>
              </a:lnTo>
              <a:lnTo>
                <a:pt x="0" y="2447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DB58D1-CCBA-4336-80AE-CF5263F8093C}">
      <dsp:nvSpPr>
        <dsp:cNvPr id="0" name=""/>
        <dsp:cNvSpPr/>
      </dsp:nvSpPr>
      <dsp:spPr>
        <a:xfrm>
          <a:off x="2117714" y="433263"/>
          <a:ext cx="1165245" cy="5826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GB" sz="800" b="0" i="0" u="none" strike="noStrike" kern="1200" baseline="0" smtClean="0">
              <a:latin typeface="Arial" panose="020B0604020202020204" pitchFamily="34" charset="0"/>
              <a:cs typeface="Arial" panose="020B0604020202020204" pitchFamily="34" charset="0"/>
            </a:rPr>
            <a:t>Housing Options Manager</a:t>
          </a:r>
        </a:p>
        <a:p>
          <a:pPr marR="0" lvl="0" algn="ctr" defTabSz="355600" rtl="0">
            <a:lnSpc>
              <a:spcPct val="90000"/>
            </a:lnSpc>
            <a:spcBef>
              <a:spcPct val="0"/>
            </a:spcBef>
            <a:spcAft>
              <a:spcPct val="35000"/>
            </a:spcAft>
          </a:pPr>
          <a:r>
            <a:rPr lang="en-GB" sz="800" b="0" i="0" u="none" strike="noStrike" kern="1200" baseline="0" smtClean="0">
              <a:latin typeface="Arial" panose="020B0604020202020204" pitchFamily="34" charset="0"/>
              <a:cs typeface="Arial" panose="020B0604020202020204" pitchFamily="34" charset="0"/>
            </a:rPr>
            <a:t>F/T </a:t>
          </a:r>
        </a:p>
        <a:p>
          <a:pPr marR="0" lvl="0" algn="ctr" defTabSz="355600" rtl="0">
            <a:lnSpc>
              <a:spcPct val="90000"/>
            </a:lnSpc>
            <a:spcBef>
              <a:spcPct val="0"/>
            </a:spcBef>
            <a:spcAft>
              <a:spcPct val="35000"/>
            </a:spcAft>
          </a:pPr>
          <a:r>
            <a:rPr lang="en-GB" sz="800" b="0" i="0" u="none" strike="noStrike" kern="1200" baseline="0" smtClean="0">
              <a:latin typeface="Arial" panose="020B0604020202020204" pitchFamily="34" charset="0"/>
              <a:cs typeface="Arial" panose="020B0604020202020204" pitchFamily="34" charset="0"/>
            </a:rPr>
            <a:t>Hannah Morris</a:t>
          </a:r>
          <a:endParaRPr lang="en-GB" sz="800" kern="1200" smtClean="0">
            <a:latin typeface="Arial" panose="020B0604020202020204" pitchFamily="34" charset="0"/>
            <a:cs typeface="Arial" panose="020B0604020202020204" pitchFamily="34" charset="0"/>
          </a:endParaRPr>
        </a:p>
      </dsp:txBody>
      <dsp:txXfrm>
        <a:off x="2117714" y="433263"/>
        <a:ext cx="1165245" cy="582622"/>
      </dsp:txXfrm>
    </dsp:sp>
    <dsp:sp modelId="{B96A8914-F581-4A61-BC53-2FF71D18C28E}">
      <dsp:nvSpPr>
        <dsp:cNvPr id="0" name=""/>
        <dsp:cNvSpPr/>
      </dsp:nvSpPr>
      <dsp:spPr>
        <a:xfrm>
          <a:off x="2793" y="1260588"/>
          <a:ext cx="1165245" cy="5826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GB" sz="800" b="0" i="0" u="none" strike="noStrike" kern="1200" baseline="0" smtClean="0">
              <a:latin typeface="Arial" panose="020B0604020202020204" pitchFamily="34" charset="0"/>
              <a:cs typeface="Arial" panose="020B0604020202020204" pitchFamily="34" charset="0"/>
            </a:rPr>
            <a:t>Housing Options Officer</a:t>
          </a:r>
        </a:p>
        <a:p>
          <a:pPr marR="0" lvl="0" algn="ctr" defTabSz="355600" rtl="0">
            <a:lnSpc>
              <a:spcPct val="90000"/>
            </a:lnSpc>
            <a:spcBef>
              <a:spcPct val="0"/>
            </a:spcBef>
            <a:spcAft>
              <a:spcPct val="35000"/>
            </a:spcAft>
          </a:pPr>
          <a:r>
            <a:rPr lang="en-GB" sz="800" b="0" i="0" u="none" strike="noStrike" kern="1200" baseline="0" smtClean="0">
              <a:latin typeface="Arial" panose="020B0604020202020204" pitchFamily="34" charset="0"/>
              <a:cs typeface="Arial" panose="020B0604020202020204" pitchFamily="34" charset="0"/>
            </a:rPr>
            <a:t>FT</a:t>
          </a:r>
        </a:p>
        <a:p>
          <a:pPr marR="0" lvl="0" algn="ctr" defTabSz="355600" rtl="0">
            <a:lnSpc>
              <a:spcPct val="90000"/>
            </a:lnSpc>
            <a:spcBef>
              <a:spcPct val="0"/>
            </a:spcBef>
            <a:spcAft>
              <a:spcPct val="35000"/>
            </a:spcAft>
          </a:pPr>
          <a:r>
            <a:rPr lang="en-GB" sz="800" b="0" i="0" u="none" strike="noStrike" kern="1200" baseline="0" smtClean="0">
              <a:latin typeface="Arial" panose="020B0604020202020204" pitchFamily="34" charset="0"/>
              <a:cs typeface="Arial" panose="020B0604020202020204" pitchFamily="34" charset="0"/>
            </a:rPr>
            <a:t>Deborah Allen</a:t>
          </a:r>
          <a:endParaRPr lang="en-GB" sz="800" kern="1200" smtClean="0">
            <a:latin typeface="Arial" panose="020B0604020202020204" pitchFamily="34" charset="0"/>
            <a:cs typeface="Arial" panose="020B0604020202020204" pitchFamily="34" charset="0"/>
          </a:endParaRPr>
        </a:p>
      </dsp:txBody>
      <dsp:txXfrm>
        <a:off x="2793" y="1260588"/>
        <a:ext cx="1165245" cy="582622"/>
      </dsp:txXfrm>
    </dsp:sp>
    <dsp:sp modelId="{3348B4BE-12E4-4322-B613-F51380E46AF1}">
      <dsp:nvSpPr>
        <dsp:cNvPr id="0" name=""/>
        <dsp:cNvSpPr/>
      </dsp:nvSpPr>
      <dsp:spPr>
        <a:xfrm>
          <a:off x="1412740" y="1260588"/>
          <a:ext cx="1165245" cy="5826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GB" sz="800" b="0" i="0" u="none" strike="noStrike" kern="1200" baseline="0" smtClean="0">
              <a:latin typeface="Arial" panose="020B0604020202020204" pitchFamily="34" charset="0"/>
              <a:cs typeface="Arial" panose="020B0604020202020204" pitchFamily="34" charset="0"/>
            </a:rPr>
            <a:t>Housing Options Officer</a:t>
          </a:r>
        </a:p>
        <a:p>
          <a:pPr marR="0" lvl="0" algn="ctr" defTabSz="355600" rtl="0">
            <a:lnSpc>
              <a:spcPct val="90000"/>
            </a:lnSpc>
            <a:spcBef>
              <a:spcPct val="0"/>
            </a:spcBef>
            <a:spcAft>
              <a:spcPct val="35000"/>
            </a:spcAft>
          </a:pPr>
          <a:r>
            <a:rPr lang="en-GB" sz="800" b="0" i="0" u="none" strike="noStrike" kern="1200" baseline="0" smtClean="0">
              <a:latin typeface="Arial" panose="020B0604020202020204" pitchFamily="34" charset="0"/>
              <a:cs typeface="Arial" panose="020B0604020202020204" pitchFamily="34" charset="0"/>
            </a:rPr>
            <a:t>FTE</a:t>
          </a:r>
        </a:p>
        <a:p>
          <a:pPr marR="0" lvl="0" algn="ctr" defTabSz="355600" rtl="0">
            <a:lnSpc>
              <a:spcPct val="90000"/>
            </a:lnSpc>
            <a:spcBef>
              <a:spcPct val="0"/>
            </a:spcBef>
            <a:spcAft>
              <a:spcPct val="35000"/>
            </a:spcAft>
          </a:pPr>
          <a:r>
            <a:rPr lang="en-GB" sz="800" b="0" i="0" u="none" strike="noStrike" kern="1200" baseline="0" smtClean="0">
              <a:latin typeface="Arial" panose="020B0604020202020204" pitchFamily="34" charset="0"/>
              <a:cs typeface="Arial" panose="020B0604020202020204" pitchFamily="34" charset="0"/>
            </a:rPr>
            <a:t>Carol Hall &amp; Alex Edward</a:t>
          </a:r>
          <a:endParaRPr lang="en-GB" sz="800" kern="1200" smtClean="0">
            <a:latin typeface="Arial" panose="020B0604020202020204" pitchFamily="34" charset="0"/>
            <a:cs typeface="Arial" panose="020B0604020202020204" pitchFamily="34" charset="0"/>
          </a:endParaRPr>
        </a:p>
      </dsp:txBody>
      <dsp:txXfrm>
        <a:off x="1412740" y="1260588"/>
        <a:ext cx="1165245" cy="582622"/>
      </dsp:txXfrm>
    </dsp:sp>
    <dsp:sp modelId="{588F62C1-B946-4643-AD68-DC1DE14B1878}">
      <dsp:nvSpPr>
        <dsp:cNvPr id="0" name=""/>
        <dsp:cNvSpPr/>
      </dsp:nvSpPr>
      <dsp:spPr>
        <a:xfrm>
          <a:off x="2822688" y="1260588"/>
          <a:ext cx="1165245" cy="5826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GB" sz="800" b="0" i="0" u="none" strike="noStrike" kern="1200" baseline="0" smtClean="0">
              <a:latin typeface="Arial" panose="020B0604020202020204" pitchFamily="34" charset="0"/>
              <a:cs typeface="Arial" panose="020B0604020202020204" pitchFamily="34" charset="0"/>
            </a:rPr>
            <a:t>Housing Options Officer</a:t>
          </a:r>
        </a:p>
        <a:p>
          <a:pPr marR="0" lvl="0" algn="ctr" defTabSz="355600" rtl="0">
            <a:lnSpc>
              <a:spcPct val="90000"/>
            </a:lnSpc>
            <a:spcBef>
              <a:spcPct val="0"/>
            </a:spcBef>
            <a:spcAft>
              <a:spcPct val="35000"/>
            </a:spcAft>
          </a:pPr>
          <a:r>
            <a:rPr lang="en-GB" sz="800" b="0" i="0" u="none" strike="noStrike" kern="1200" baseline="0" smtClean="0">
              <a:latin typeface="Arial" panose="020B0604020202020204" pitchFamily="34" charset="0"/>
              <a:cs typeface="Arial" panose="020B0604020202020204" pitchFamily="34" charset="0"/>
            </a:rPr>
            <a:t>15 hrs fixed-term</a:t>
          </a:r>
        </a:p>
        <a:p>
          <a:pPr marR="0" lvl="0" algn="ctr" defTabSz="355600" rtl="0">
            <a:lnSpc>
              <a:spcPct val="90000"/>
            </a:lnSpc>
            <a:spcBef>
              <a:spcPct val="0"/>
            </a:spcBef>
            <a:spcAft>
              <a:spcPct val="35000"/>
            </a:spcAft>
          </a:pPr>
          <a:r>
            <a:rPr lang="en-GB" sz="800" b="0" i="0" u="none" strike="noStrike" kern="1200" baseline="0" smtClean="0">
              <a:latin typeface="Arial" panose="020B0604020202020204" pitchFamily="34" charset="0"/>
              <a:cs typeface="Arial" panose="020B0604020202020204" pitchFamily="34" charset="0"/>
            </a:rPr>
            <a:t>Alex Edward</a:t>
          </a:r>
          <a:endParaRPr lang="en-GB" sz="800" kern="1200" smtClean="0">
            <a:latin typeface="Arial" panose="020B0604020202020204" pitchFamily="34" charset="0"/>
            <a:cs typeface="Arial" panose="020B0604020202020204" pitchFamily="34" charset="0"/>
          </a:endParaRPr>
        </a:p>
      </dsp:txBody>
      <dsp:txXfrm>
        <a:off x="2822688" y="1260588"/>
        <a:ext cx="1165245" cy="582622"/>
      </dsp:txXfrm>
    </dsp:sp>
    <dsp:sp modelId="{0ADE0C9C-622D-4154-B9AA-864C4AAF6E1B}">
      <dsp:nvSpPr>
        <dsp:cNvPr id="0" name=""/>
        <dsp:cNvSpPr/>
      </dsp:nvSpPr>
      <dsp:spPr>
        <a:xfrm>
          <a:off x="4232635" y="1260588"/>
          <a:ext cx="1165245" cy="5826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GB" sz="800" b="0" i="0" u="none" strike="noStrike" kern="1200" baseline="0" smtClean="0">
              <a:latin typeface="Arial" panose="020B0604020202020204" pitchFamily="34" charset="0"/>
              <a:cs typeface="Arial" panose="020B0604020202020204" pitchFamily="34" charset="0"/>
            </a:rPr>
            <a:t>Housing Advice Officer</a:t>
          </a:r>
        </a:p>
        <a:p>
          <a:pPr marR="0" lvl="0" algn="ctr" defTabSz="355600" rtl="0">
            <a:lnSpc>
              <a:spcPct val="90000"/>
            </a:lnSpc>
            <a:spcBef>
              <a:spcPct val="0"/>
            </a:spcBef>
            <a:spcAft>
              <a:spcPct val="35000"/>
            </a:spcAft>
          </a:pPr>
          <a:r>
            <a:rPr lang="en-GB" sz="800" b="0" i="0" u="none" strike="noStrike" kern="1200" baseline="0" smtClean="0">
              <a:latin typeface="Arial" panose="020B0604020202020204" pitchFamily="34" charset="0"/>
              <a:cs typeface="Arial" panose="020B0604020202020204" pitchFamily="34" charset="0"/>
            </a:rPr>
            <a:t>FT</a:t>
          </a:r>
        </a:p>
        <a:p>
          <a:pPr marR="0" lvl="0" algn="ctr" defTabSz="355600" rtl="0">
            <a:lnSpc>
              <a:spcPct val="90000"/>
            </a:lnSpc>
            <a:spcBef>
              <a:spcPct val="0"/>
            </a:spcBef>
            <a:spcAft>
              <a:spcPct val="35000"/>
            </a:spcAft>
          </a:pPr>
          <a:r>
            <a:rPr lang="en-GB" sz="800" b="0" i="0" u="none" strike="noStrike" kern="1200" baseline="0" smtClean="0">
              <a:latin typeface="Arial" panose="020B0604020202020204" pitchFamily="34" charset="0"/>
              <a:cs typeface="Arial" panose="020B0604020202020204" pitchFamily="34" charset="0"/>
            </a:rPr>
            <a:t>Katisha Greenidge</a:t>
          </a:r>
          <a:endParaRPr lang="en-GB" sz="800" kern="1200" smtClean="0">
            <a:latin typeface="Arial" panose="020B0604020202020204" pitchFamily="34" charset="0"/>
            <a:cs typeface="Arial" panose="020B0604020202020204" pitchFamily="34" charset="0"/>
          </a:endParaRPr>
        </a:p>
      </dsp:txBody>
      <dsp:txXfrm>
        <a:off x="4232635" y="1260588"/>
        <a:ext cx="1165245" cy="5826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1D5A0F-ABDC-47BD-9DB3-60F456700092}">
      <dsp:nvSpPr>
        <dsp:cNvPr id="0" name=""/>
        <dsp:cNvSpPr/>
      </dsp:nvSpPr>
      <dsp:spPr>
        <a:xfrm>
          <a:off x="2738437" y="673717"/>
          <a:ext cx="141451" cy="2532653"/>
        </a:xfrm>
        <a:custGeom>
          <a:avLst/>
          <a:gdLst/>
          <a:ahLst/>
          <a:cxnLst/>
          <a:rect l="0" t="0" r="0" b="0"/>
          <a:pathLst>
            <a:path>
              <a:moveTo>
                <a:pt x="0" y="0"/>
              </a:moveTo>
              <a:lnTo>
                <a:pt x="0" y="2532653"/>
              </a:lnTo>
              <a:lnTo>
                <a:pt x="141451" y="25326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900C5B-ED63-42CF-91E9-F3F7D9DF456C}">
      <dsp:nvSpPr>
        <dsp:cNvPr id="0" name=""/>
        <dsp:cNvSpPr/>
      </dsp:nvSpPr>
      <dsp:spPr>
        <a:xfrm>
          <a:off x="2596986" y="673717"/>
          <a:ext cx="141451" cy="2532653"/>
        </a:xfrm>
        <a:custGeom>
          <a:avLst/>
          <a:gdLst/>
          <a:ahLst/>
          <a:cxnLst/>
          <a:rect l="0" t="0" r="0" b="0"/>
          <a:pathLst>
            <a:path>
              <a:moveTo>
                <a:pt x="141451" y="0"/>
              </a:moveTo>
              <a:lnTo>
                <a:pt x="141451" y="2532653"/>
              </a:lnTo>
              <a:lnTo>
                <a:pt x="0" y="25326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CD874F-7A4E-449B-95DE-BDC26B7C09A2}">
      <dsp:nvSpPr>
        <dsp:cNvPr id="0" name=""/>
        <dsp:cNvSpPr/>
      </dsp:nvSpPr>
      <dsp:spPr>
        <a:xfrm>
          <a:off x="2738437" y="673717"/>
          <a:ext cx="141451" cy="1576172"/>
        </a:xfrm>
        <a:custGeom>
          <a:avLst/>
          <a:gdLst/>
          <a:ahLst/>
          <a:cxnLst/>
          <a:rect l="0" t="0" r="0" b="0"/>
          <a:pathLst>
            <a:path>
              <a:moveTo>
                <a:pt x="0" y="0"/>
              </a:moveTo>
              <a:lnTo>
                <a:pt x="0" y="1576172"/>
              </a:lnTo>
              <a:lnTo>
                <a:pt x="141451" y="15761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0C9372-3E54-4974-9366-BCDD36B0A826}">
      <dsp:nvSpPr>
        <dsp:cNvPr id="0" name=""/>
        <dsp:cNvSpPr/>
      </dsp:nvSpPr>
      <dsp:spPr>
        <a:xfrm>
          <a:off x="2596986" y="673717"/>
          <a:ext cx="141451" cy="1576172"/>
        </a:xfrm>
        <a:custGeom>
          <a:avLst/>
          <a:gdLst/>
          <a:ahLst/>
          <a:cxnLst/>
          <a:rect l="0" t="0" r="0" b="0"/>
          <a:pathLst>
            <a:path>
              <a:moveTo>
                <a:pt x="141451" y="0"/>
              </a:moveTo>
              <a:lnTo>
                <a:pt x="141451" y="1576172"/>
              </a:lnTo>
              <a:lnTo>
                <a:pt x="0" y="15761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AD7172-503D-435F-A7F5-CD4023B52E9C}">
      <dsp:nvSpPr>
        <dsp:cNvPr id="0" name=""/>
        <dsp:cNvSpPr/>
      </dsp:nvSpPr>
      <dsp:spPr>
        <a:xfrm>
          <a:off x="2738437" y="673717"/>
          <a:ext cx="141451" cy="619691"/>
        </a:xfrm>
        <a:custGeom>
          <a:avLst/>
          <a:gdLst/>
          <a:ahLst/>
          <a:cxnLst/>
          <a:rect l="0" t="0" r="0" b="0"/>
          <a:pathLst>
            <a:path>
              <a:moveTo>
                <a:pt x="0" y="0"/>
              </a:moveTo>
              <a:lnTo>
                <a:pt x="0" y="619691"/>
              </a:lnTo>
              <a:lnTo>
                <a:pt x="141451" y="6196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6A15D9-183C-4DC3-9281-0428D78DB291}">
      <dsp:nvSpPr>
        <dsp:cNvPr id="0" name=""/>
        <dsp:cNvSpPr/>
      </dsp:nvSpPr>
      <dsp:spPr>
        <a:xfrm>
          <a:off x="2596986" y="673717"/>
          <a:ext cx="141451" cy="619691"/>
        </a:xfrm>
        <a:custGeom>
          <a:avLst/>
          <a:gdLst/>
          <a:ahLst/>
          <a:cxnLst/>
          <a:rect l="0" t="0" r="0" b="0"/>
          <a:pathLst>
            <a:path>
              <a:moveTo>
                <a:pt x="141451" y="0"/>
              </a:moveTo>
              <a:lnTo>
                <a:pt x="141451" y="619691"/>
              </a:lnTo>
              <a:lnTo>
                <a:pt x="0" y="6196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165233-A55D-46F0-97E8-27E1682F0082}">
      <dsp:nvSpPr>
        <dsp:cNvPr id="0" name=""/>
        <dsp:cNvSpPr/>
      </dsp:nvSpPr>
      <dsp:spPr>
        <a:xfrm>
          <a:off x="2064859" y="139"/>
          <a:ext cx="1347156" cy="6735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b="0" i="0" u="none" strike="noStrike" kern="1200" baseline="0" smtClean="0">
              <a:latin typeface="Calibri"/>
            </a:rPr>
            <a:t>Housing Options Manager</a:t>
          </a:r>
        </a:p>
        <a:p>
          <a:pPr marR="0" lvl="0" algn="ctr" defTabSz="400050" rtl="0">
            <a:lnSpc>
              <a:spcPct val="90000"/>
            </a:lnSpc>
            <a:spcBef>
              <a:spcPct val="0"/>
            </a:spcBef>
            <a:spcAft>
              <a:spcPct val="35000"/>
            </a:spcAft>
          </a:pPr>
          <a:r>
            <a:rPr lang="en-GB" sz="900" b="0" i="0" u="none" strike="noStrike" kern="1200" baseline="0" smtClean="0">
              <a:latin typeface="Calibri"/>
            </a:rPr>
            <a:t>F/T </a:t>
          </a:r>
        </a:p>
        <a:p>
          <a:pPr marR="0" lvl="0" algn="ctr" defTabSz="400050" rtl="0">
            <a:lnSpc>
              <a:spcPct val="90000"/>
            </a:lnSpc>
            <a:spcBef>
              <a:spcPct val="0"/>
            </a:spcBef>
            <a:spcAft>
              <a:spcPct val="35000"/>
            </a:spcAft>
          </a:pPr>
          <a:r>
            <a:rPr lang="en-GB" sz="900" b="0" i="0" u="none" strike="noStrike" kern="1200" baseline="0" smtClean="0">
              <a:latin typeface="Calibri"/>
            </a:rPr>
            <a:t>Hannah Morris</a:t>
          </a:r>
          <a:endParaRPr lang="en-GB" sz="900" kern="1200" smtClean="0"/>
        </a:p>
      </dsp:txBody>
      <dsp:txXfrm>
        <a:off x="2064859" y="139"/>
        <a:ext cx="1347156" cy="673578"/>
      </dsp:txXfrm>
    </dsp:sp>
    <dsp:sp modelId="{F9E61AA2-E822-41D0-851E-04430C0257F3}">
      <dsp:nvSpPr>
        <dsp:cNvPr id="0" name=""/>
        <dsp:cNvSpPr/>
      </dsp:nvSpPr>
      <dsp:spPr>
        <a:xfrm>
          <a:off x="1249829" y="956620"/>
          <a:ext cx="1347156" cy="6735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b="0" i="0" u="none" strike="noStrike" kern="1200" baseline="0" smtClean="0">
              <a:latin typeface="Calibri"/>
            </a:rPr>
            <a:t>Housing Options Officer</a:t>
          </a:r>
        </a:p>
        <a:p>
          <a:pPr marR="0" lvl="0" algn="ctr" defTabSz="400050" rtl="0">
            <a:lnSpc>
              <a:spcPct val="90000"/>
            </a:lnSpc>
            <a:spcBef>
              <a:spcPct val="0"/>
            </a:spcBef>
            <a:spcAft>
              <a:spcPct val="35000"/>
            </a:spcAft>
          </a:pPr>
          <a:r>
            <a:rPr lang="en-GB" sz="900" b="0" i="0" u="none" strike="noStrike" kern="1200" baseline="0" smtClean="0">
              <a:latin typeface="Calibri"/>
            </a:rPr>
            <a:t>FT</a:t>
          </a:r>
        </a:p>
        <a:p>
          <a:pPr marR="0" lvl="0" algn="ctr" defTabSz="400050" rtl="0">
            <a:lnSpc>
              <a:spcPct val="90000"/>
            </a:lnSpc>
            <a:spcBef>
              <a:spcPct val="0"/>
            </a:spcBef>
            <a:spcAft>
              <a:spcPct val="35000"/>
            </a:spcAft>
          </a:pPr>
          <a:r>
            <a:rPr lang="en-GB" sz="900" b="0" i="0" u="none" strike="noStrike" kern="1200" baseline="0" smtClean="0">
              <a:latin typeface="Calibri"/>
            </a:rPr>
            <a:t>Deborah Allen</a:t>
          </a:r>
          <a:endParaRPr lang="en-GB" sz="900" kern="1200" smtClean="0"/>
        </a:p>
      </dsp:txBody>
      <dsp:txXfrm>
        <a:off x="1249829" y="956620"/>
        <a:ext cx="1347156" cy="673578"/>
      </dsp:txXfrm>
    </dsp:sp>
    <dsp:sp modelId="{297ADC9E-D751-4D26-97A5-BCB89207196E}">
      <dsp:nvSpPr>
        <dsp:cNvPr id="0" name=""/>
        <dsp:cNvSpPr/>
      </dsp:nvSpPr>
      <dsp:spPr>
        <a:xfrm>
          <a:off x="2879888" y="956620"/>
          <a:ext cx="1347156" cy="6735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b="0" i="0" u="none" strike="noStrike" kern="1200" baseline="0" smtClean="0">
              <a:latin typeface="Calibri"/>
            </a:rPr>
            <a:t>Housing Options Officer</a:t>
          </a:r>
        </a:p>
        <a:p>
          <a:pPr marR="0" lvl="0" algn="ctr" defTabSz="400050" rtl="0">
            <a:lnSpc>
              <a:spcPct val="90000"/>
            </a:lnSpc>
            <a:spcBef>
              <a:spcPct val="0"/>
            </a:spcBef>
            <a:spcAft>
              <a:spcPct val="35000"/>
            </a:spcAft>
          </a:pPr>
          <a:r>
            <a:rPr lang="en-GB" sz="900" b="0" i="0" u="none" strike="noStrike" kern="1200" baseline="0" smtClean="0">
              <a:latin typeface="Calibri"/>
            </a:rPr>
            <a:t>FTE</a:t>
          </a:r>
        </a:p>
        <a:p>
          <a:pPr marR="0" lvl="0" algn="ctr" defTabSz="400050" rtl="0">
            <a:lnSpc>
              <a:spcPct val="90000"/>
            </a:lnSpc>
            <a:spcBef>
              <a:spcPct val="0"/>
            </a:spcBef>
            <a:spcAft>
              <a:spcPct val="35000"/>
            </a:spcAft>
          </a:pPr>
          <a:r>
            <a:rPr lang="en-GB" sz="900" b="0" i="0" u="none" strike="noStrike" kern="1200" baseline="0" smtClean="0">
              <a:latin typeface="Calibri"/>
            </a:rPr>
            <a:t>Carol Hall / Alex Edward</a:t>
          </a:r>
          <a:endParaRPr lang="en-GB" sz="900" kern="1200" smtClean="0"/>
        </a:p>
      </dsp:txBody>
      <dsp:txXfrm>
        <a:off x="2879888" y="956620"/>
        <a:ext cx="1347156" cy="673578"/>
      </dsp:txXfrm>
    </dsp:sp>
    <dsp:sp modelId="{96AEDE9D-4133-4C75-85EF-ECDBE7B08F5C}">
      <dsp:nvSpPr>
        <dsp:cNvPr id="0" name=""/>
        <dsp:cNvSpPr/>
      </dsp:nvSpPr>
      <dsp:spPr>
        <a:xfrm>
          <a:off x="1249829" y="1913101"/>
          <a:ext cx="1347156" cy="6735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b="0" i="0" u="none" strike="noStrike" kern="1200" baseline="0" smtClean="0">
              <a:latin typeface="Calibri"/>
            </a:rPr>
            <a:t>Housing Options Officer</a:t>
          </a:r>
        </a:p>
        <a:p>
          <a:pPr marR="0" lvl="0" algn="ctr" defTabSz="400050" rtl="0">
            <a:lnSpc>
              <a:spcPct val="90000"/>
            </a:lnSpc>
            <a:spcBef>
              <a:spcPct val="0"/>
            </a:spcBef>
            <a:spcAft>
              <a:spcPct val="35000"/>
            </a:spcAft>
          </a:pPr>
          <a:r>
            <a:rPr lang="en-GB" sz="900" b="0" i="0" u="none" strike="noStrike" kern="1200" baseline="0" smtClean="0">
              <a:latin typeface="Calibri"/>
            </a:rPr>
            <a:t>15 hrs fixed-term</a:t>
          </a:r>
        </a:p>
        <a:p>
          <a:pPr marR="0" lvl="0" algn="ctr" defTabSz="400050" rtl="0">
            <a:lnSpc>
              <a:spcPct val="90000"/>
            </a:lnSpc>
            <a:spcBef>
              <a:spcPct val="0"/>
            </a:spcBef>
            <a:spcAft>
              <a:spcPct val="35000"/>
            </a:spcAft>
          </a:pPr>
          <a:r>
            <a:rPr lang="en-GB" sz="900" b="0" i="0" u="none" strike="noStrike" kern="1200" baseline="0" smtClean="0">
              <a:latin typeface="Calibri"/>
            </a:rPr>
            <a:t>Alex Edward</a:t>
          </a:r>
          <a:endParaRPr lang="en-GB" sz="900" kern="1200" smtClean="0"/>
        </a:p>
      </dsp:txBody>
      <dsp:txXfrm>
        <a:off x="1249829" y="1913101"/>
        <a:ext cx="1347156" cy="673578"/>
      </dsp:txXfrm>
    </dsp:sp>
    <dsp:sp modelId="{4CC5579A-49E4-41BC-93BD-C29E049DDD20}">
      <dsp:nvSpPr>
        <dsp:cNvPr id="0" name=""/>
        <dsp:cNvSpPr/>
      </dsp:nvSpPr>
      <dsp:spPr>
        <a:xfrm>
          <a:off x="2879888" y="1913101"/>
          <a:ext cx="1347156" cy="6735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b="0" i="0" u="none" strike="noStrike" kern="1200" baseline="0" smtClean="0">
              <a:latin typeface="Calibri"/>
            </a:rPr>
            <a:t>Housing Options Officer</a:t>
          </a:r>
        </a:p>
        <a:p>
          <a:pPr marR="0" lvl="0" algn="ctr" defTabSz="400050" rtl="0">
            <a:lnSpc>
              <a:spcPct val="90000"/>
            </a:lnSpc>
            <a:spcBef>
              <a:spcPct val="0"/>
            </a:spcBef>
            <a:spcAft>
              <a:spcPct val="35000"/>
            </a:spcAft>
          </a:pPr>
          <a:r>
            <a:rPr lang="en-GB" sz="900" b="0" i="0" u="none" strike="noStrike" kern="1200" baseline="0" smtClean="0">
              <a:latin typeface="Calibri"/>
            </a:rPr>
            <a:t>FT</a:t>
          </a:r>
        </a:p>
        <a:p>
          <a:pPr marR="0" lvl="0" algn="ctr" defTabSz="400050" rtl="0">
            <a:lnSpc>
              <a:spcPct val="90000"/>
            </a:lnSpc>
            <a:spcBef>
              <a:spcPct val="0"/>
            </a:spcBef>
            <a:spcAft>
              <a:spcPct val="35000"/>
            </a:spcAft>
          </a:pPr>
          <a:r>
            <a:rPr lang="en-GB" sz="900" b="0" i="0" u="none" strike="noStrike" kern="1200" baseline="0" smtClean="0">
              <a:latin typeface="Calibri"/>
            </a:rPr>
            <a:t>Katisha Greenidge</a:t>
          </a:r>
          <a:endParaRPr lang="en-GB" sz="900" kern="1200" smtClean="0"/>
        </a:p>
      </dsp:txBody>
      <dsp:txXfrm>
        <a:off x="2879888" y="1913101"/>
        <a:ext cx="1347156" cy="673578"/>
      </dsp:txXfrm>
    </dsp:sp>
    <dsp:sp modelId="{854351B9-059B-4E66-B4F5-518567ABBD28}">
      <dsp:nvSpPr>
        <dsp:cNvPr id="0" name=""/>
        <dsp:cNvSpPr/>
      </dsp:nvSpPr>
      <dsp:spPr>
        <a:xfrm>
          <a:off x="1249829" y="2869582"/>
          <a:ext cx="1347156" cy="6735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b="0" i="0" u="none" strike="noStrike" kern="1200" baseline="0" smtClean="0">
              <a:latin typeface="Calibri"/>
            </a:rPr>
            <a:t>Housing Options Officer</a:t>
          </a:r>
        </a:p>
        <a:p>
          <a:pPr marR="0" lvl="0" algn="ctr" defTabSz="400050" rtl="0">
            <a:lnSpc>
              <a:spcPct val="90000"/>
            </a:lnSpc>
            <a:spcBef>
              <a:spcPct val="0"/>
            </a:spcBef>
            <a:spcAft>
              <a:spcPct val="35000"/>
            </a:spcAft>
          </a:pPr>
          <a:r>
            <a:rPr lang="en-GB" sz="900" b="0" i="0" u="none" strike="noStrike" kern="1200" baseline="0" smtClean="0">
              <a:latin typeface="Calibri"/>
            </a:rPr>
            <a:t>FT</a:t>
          </a:r>
        </a:p>
        <a:p>
          <a:pPr marR="0" lvl="0" algn="ctr" defTabSz="400050" rtl="0">
            <a:lnSpc>
              <a:spcPct val="90000"/>
            </a:lnSpc>
            <a:spcBef>
              <a:spcPct val="0"/>
            </a:spcBef>
            <a:spcAft>
              <a:spcPct val="35000"/>
            </a:spcAft>
          </a:pPr>
          <a:r>
            <a:rPr lang="en-GB" sz="900" b="0" i="0" u="none" strike="noStrike" kern="1200" baseline="0" smtClean="0">
              <a:latin typeface="Calibri"/>
            </a:rPr>
            <a:t>NEW POST</a:t>
          </a:r>
          <a:endParaRPr lang="en-GB" sz="900" kern="1200" smtClean="0"/>
        </a:p>
      </dsp:txBody>
      <dsp:txXfrm>
        <a:off x="1249829" y="2869582"/>
        <a:ext cx="1347156" cy="673578"/>
      </dsp:txXfrm>
    </dsp:sp>
    <dsp:sp modelId="{9CBA184B-FCC7-4697-8C28-923B68A7D0E4}">
      <dsp:nvSpPr>
        <dsp:cNvPr id="0" name=""/>
        <dsp:cNvSpPr/>
      </dsp:nvSpPr>
      <dsp:spPr>
        <a:xfrm>
          <a:off x="2879888" y="2869582"/>
          <a:ext cx="1347156" cy="6735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b="0" i="0" u="none" strike="noStrike" kern="1200" baseline="0" smtClean="0">
              <a:latin typeface="Calibri"/>
            </a:rPr>
            <a:t>Housing Options Officer</a:t>
          </a:r>
        </a:p>
        <a:p>
          <a:pPr marR="0" lvl="0" algn="ctr" defTabSz="400050" rtl="0">
            <a:lnSpc>
              <a:spcPct val="90000"/>
            </a:lnSpc>
            <a:spcBef>
              <a:spcPct val="0"/>
            </a:spcBef>
            <a:spcAft>
              <a:spcPct val="35000"/>
            </a:spcAft>
          </a:pPr>
          <a:r>
            <a:rPr lang="en-GB" sz="900" b="0" i="0" u="none" strike="noStrike" kern="1200" baseline="0" smtClean="0">
              <a:latin typeface="Calibri"/>
            </a:rPr>
            <a:t>FT</a:t>
          </a:r>
        </a:p>
        <a:p>
          <a:pPr marR="0" lvl="0" algn="ctr" defTabSz="400050" rtl="0">
            <a:lnSpc>
              <a:spcPct val="90000"/>
            </a:lnSpc>
            <a:spcBef>
              <a:spcPct val="0"/>
            </a:spcBef>
            <a:spcAft>
              <a:spcPct val="35000"/>
            </a:spcAft>
          </a:pPr>
          <a:r>
            <a:rPr lang="en-GB" sz="900" b="0" i="0" u="none" strike="noStrike" kern="1200" baseline="0" smtClean="0">
              <a:latin typeface="Calibri"/>
            </a:rPr>
            <a:t>NEW POST</a:t>
          </a:r>
          <a:endParaRPr lang="en-GB" sz="900" kern="1200" smtClean="0"/>
        </a:p>
      </dsp:txBody>
      <dsp:txXfrm>
        <a:off x="2879888" y="2869582"/>
        <a:ext cx="1347156" cy="67357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3475</Words>
  <Characters>19570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Watford Borough Council</Company>
  <LinksUpToDate>false</LinksUpToDate>
  <CharactersWithSpaces>23000</CharactersWithSpaces>
  <SharedDoc>false</SharedDoc>
  <HLinks>
    <vt:vector size="96" baseType="variant">
      <vt:variant>
        <vt:i4>1835061</vt:i4>
      </vt:variant>
      <vt:variant>
        <vt:i4>95</vt:i4>
      </vt:variant>
      <vt:variant>
        <vt:i4>0</vt:i4>
      </vt:variant>
      <vt:variant>
        <vt:i4>5</vt:i4>
      </vt:variant>
      <vt:variant>
        <vt:lpwstr/>
      </vt:variant>
      <vt:variant>
        <vt:lpwstr>_Toc297706032</vt:lpwstr>
      </vt:variant>
      <vt:variant>
        <vt:i4>1835061</vt:i4>
      </vt:variant>
      <vt:variant>
        <vt:i4>89</vt:i4>
      </vt:variant>
      <vt:variant>
        <vt:i4>0</vt:i4>
      </vt:variant>
      <vt:variant>
        <vt:i4>5</vt:i4>
      </vt:variant>
      <vt:variant>
        <vt:lpwstr/>
      </vt:variant>
      <vt:variant>
        <vt:lpwstr>_Toc297706031</vt:lpwstr>
      </vt:variant>
      <vt:variant>
        <vt:i4>1835061</vt:i4>
      </vt:variant>
      <vt:variant>
        <vt:i4>83</vt:i4>
      </vt:variant>
      <vt:variant>
        <vt:i4>0</vt:i4>
      </vt:variant>
      <vt:variant>
        <vt:i4>5</vt:i4>
      </vt:variant>
      <vt:variant>
        <vt:lpwstr/>
      </vt:variant>
      <vt:variant>
        <vt:lpwstr>_Toc297706030</vt:lpwstr>
      </vt:variant>
      <vt:variant>
        <vt:i4>1900597</vt:i4>
      </vt:variant>
      <vt:variant>
        <vt:i4>77</vt:i4>
      </vt:variant>
      <vt:variant>
        <vt:i4>0</vt:i4>
      </vt:variant>
      <vt:variant>
        <vt:i4>5</vt:i4>
      </vt:variant>
      <vt:variant>
        <vt:lpwstr/>
      </vt:variant>
      <vt:variant>
        <vt:lpwstr>_Toc297706029</vt:lpwstr>
      </vt:variant>
      <vt:variant>
        <vt:i4>1900597</vt:i4>
      </vt:variant>
      <vt:variant>
        <vt:i4>71</vt:i4>
      </vt:variant>
      <vt:variant>
        <vt:i4>0</vt:i4>
      </vt:variant>
      <vt:variant>
        <vt:i4>5</vt:i4>
      </vt:variant>
      <vt:variant>
        <vt:lpwstr/>
      </vt:variant>
      <vt:variant>
        <vt:lpwstr>_Toc297706028</vt:lpwstr>
      </vt:variant>
      <vt:variant>
        <vt:i4>1900597</vt:i4>
      </vt:variant>
      <vt:variant>
        <vt:i4>65</vt:i4>
      </vt:variant>
      <vt:variant>
        <vt:i4>0</vt:i4>
      </vt:variant>
      <vt:variant>
        <vt:i4>5</vt:i4>
      </vt:variant>
      <vt:variant>
        <vt:lpwstr/>
      </vt:variant>
      <vt:variant>
        <vt:lpwstr>_Toc297706027</vt:lpwstr>
      </vt:variant>
      <vt:variant>
        <vt:i4>1900597</vt:i4>
      </vt:variant>
      <vt:variant>
        <vt:i4>59</vt:i4>
      </vt:variant>
      <vt:variant>
        <vt:i4>0</vt:i4>
      </vt:variant>
      <vt:variant>
        <vt:i4>5</vt:i4>
      </vt:variant>
      <vt:variant>
        <vt:lpwstr/>
      </vt:variant>
      <vt:variant>
        <vt:lpwstr>_Toc297706026</vt:lpwstr>
      </vt:variant>
      <vt:variant>
        <vt:i4>1900597</vt:i4>
      </vt:variant>
      <vt:variant>
        <vt:i4>53</vt:i4>
      </vt:variant>
      <vt:variant>
        <vt:i4>0</vt:i4>
      </vt:variant>
      <vt:variant>
        <vt:i4>5</vt:i4>
      </vt:variant>
      <vt:variant>
        <vt:lpwstr/>
      </vt:variant>
      <vt:variant>
        <vt:lpwstr>_Toc297706025</vt:lpwstr>
      </vt:variant>
      <vt:variant>
        <vt:i4>1900597</vt:i4>
      </vt:variant>
      <vt:variant>
        <vt:i4>47</vt:i4>
      </vt:variant>
      <vt:variant>
        <vt:i4>0</vt:i4>
      </vt:variant>
      <vt:variant>
        <vt:i4>5</vt:i4>
      </vt:variant>
      <vt:variant>
        <vt:lpwstr/>
      </vt:variant>
      <vt:variant>
        <vt:lpwstr>_Toc297706024</vt:lpwstr>
      </vt:variant>
      <vt:variant>
        <vt:i4>1900597</vt:i4>
      </vt:variant>
      <vt:variant>
        <vt:i4>41</vt:i4>
      </vt:variant>
      <vt:variant>
        <vt:i4>0</vt:i4>
      </vt:variant>
      <vt:variant>
        <vt:i4>5</vt:i4>
      </vt:variant>
      <vt:variant>
        <vt:lpwstr/>
      </vt:variant>
      <vt:variant>
        <vt:lpwstr>_Toc297706023</vt:lpwstr>
      </vt:variant>
      <vt:variant>
        <vt:i4>1900597</vt:i4>
      </vt:variant>
      <vt:variant>
        <vt:i4>35</vt:i4>
      </vt:variant>
      <vt:variant>
        <vt:i4>0</vt:i4>
      </vt:variant>
      <vt:variant>
        <vt:i4>5</vt:i4>
      </vt:variant>
      <vt:variant>
        <vt:lpwstr/>
      </vt:variant>
      <vt:variant>
        <vt:lpwstr>_Toc297706022</vt:lpwstr>
      </vt:variant>
      <vt:variant>
        <vt:i4>1900597</vt:i4>
      </vt:variant>
      <vt:variant>
        <vt:i4>29</vt:i4>
      </vt:variant>
      <vt:variant>
        <vt:i4>0</vt:i4>
      </vt:variant>
      <vt:variant>
        <vt:i4>5</vt:i4>
      </vt:variant>
      <vt:variant>
        <vt:lpwstr/>
      </vt:variant>
      <vt:variant>
        <vt:lpwstr>_Toc297706021</vt:lpwstr>
      </vt:variant>
      <vt:variant>
        <vt:i4>1900597</vt:i4>
      </vt:variant>
      <vt:variant>
        <vt:i4>23</vt:i4>
      </vt:variant>
      <vt:variant>
        <vt:i4>0</vt:i4>
      </vt:variant>
      <vt:variant>
        <vt:i4>5</vt:i4>
      </vt:variant>
      <vt:variant>
        <vt:lpwstr/>
      </vt:variant>
      <vt:variant>
        <vt:lpwstr>_Toc297706020</vt:lpwstr>
      </vt:variant>
      <vt:variant>
        <vt:i4>1966133</vt:i4>
      </vt:variant>
      <vt:variant>
        <vt:i4>17</vt:i4>
      </vt:variant>
      <vt:variant>
        <vt:i4>0</vt:i4>
      </vt:variant>
      <vt:variant>
        <vt:i4>5</vt:i4>
      </vt:variant>
      <vt:variant>
        <vt:lpwstr/>
      </vt:variant>
      <vt:variant>
        <vt:lpwstr>_Toc297706019</vt:lpwstr>
      </vt:variant>
      <vt:variant>
        <vt:i4>1966133</vt:i4>
      </vt:variant>
      <vt:variant>
        <vt:i4>11</vt:i4>
      </vt:variant>
      <vt:variant>
        <vt:i4>0</vt:i4>
      </vt:variant>
      <vt:variant>
        <vt:i4>5</vt:i4>
      </vt:variant>
      <vt:variant>
        <vt:lpwstr/>
      </vt:variant>
      <vt:variant>
        <vt:lpwstr>_Toc297706018</vt:lpwstr>
      </vt:variant>
      <vt:variant>
        <vt:i4>1966133</vt:i4>
      </vt:variant>
      <vt:variant>
        <vt:i4>5</vt:i4>
      </vt:variant>
      <vt:variant>
        <vt:i4>0</vt:i4>
      </vt:variant>
      <vt:variant>
        <vt:i4>5</vt:i4>
      </vt:variant>
      <vt:variant>
        <vt:lpwstr/>
      </vt:variant>
      <vt:variant>
        <vt:lpwstr>_Toc297706017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darreg</dc:creator>
  <cp:lastModifiedBy>Gordon Glenn</cp:lastModifiedBy>
  <cp:revision>2</cp:revision>
  <cp:lastPrinted>2017-10-11T09:00:00Z</cp:lastPrinted>
  <dcterms:created xsi:type="dcterms:W3CDTF">2017-10-11T16:00:00Z</dcterms:created>
  <dcterms:modified xsi:type="dcterms:W3CDTF">2017-10-11T16:00:00Z</dcterms:modified>
</cp:coreProperties>
</file>