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20B" w:rsidRDefault="0097020B" w:rsidP="00C81E60">
      <w:pPr>
        <w:widowControl w:val="0"/>
        <w:overflowPunct w:val="0"/>
        <w:autoSpaceDE w:val="0"/>
        <w:autoSpaceDN w:val="0"/>
        <w:adjustRightInd w:val="0"/>
        <w:spacing w:after="0" w:line="240" w:lineRule="auto"/>
        <w:rPr>
          <w:rFonts w:ascii="Arial" w:hAnsi="Arial" w:cs="Arial"/>
          <w:b/>
          <w:bCs/>
          <w:sz w:val="40"/>
          <w:szCs w:val="40"/>
        </w:rPr>
      </w:pPr>
    </w:p>
    <w:p w:rsidR="0097020B" w:rsidRPr="00F51F56" w:rsidRDefault="00F51F56" w:rsidP="00C81E60">
      <w:pPr>
        <w:widowControl w:val="0"/>
        <w:overflowPunct w:val="0"/>
        <w:autoSpaceDE w:val="0"/>
        <w:autoSpaceDN w:val="0"/>
        <w:adjustRightInd w:val="0"/>
        <w:spacing w:after="0" w:line="240" w:lineRule="auto"/>
        <w:rPr>
          <w:rFonts w:ascii="Arial" w:hAnsi="Arial" w:cs="Arial"/>
          <w:b/>
          <w:bCs/>
          <w:sz w:val="32"/>
          <w:szCs w:val="32"/>
        </w:rPr>
      </w:pPr>
      <w:r w:rsidRPr="00F51F56">
        <w:rPr>
          <w:rFonts w:ascii="Arial" w:hAnsi="Arial" w:cs="Arial"/>
          <w:b/>
          <w:bCs/>
          <w:sz w:val="32"/>
          <w:szCs w:val="32"/>
        </w:rPr>
        <w:t>Appendix 1</w:t>
      </w:r>
    </w:p>
    <w:p w:rsidR="0097020B" w:rsidRDefault="00F51F56" w:rsidP="00F51F56">
      <w:pPr>
        <w:widowControl w:val="0"/>
        <w:tabs>
          <w:tab w:val="left" w:pos="2400"/>
          <w:tab w:val="center" w:pos="3780"/>
        </w:tabs>
        <w:overflowPunct w:val="0"/>
        <w:autoSpaceDE w:val="0"/>
        <w:autoSpaceDN w:val="0"/>
        <w:adjustRightInd w:val="0"/>
        <w:spacing w:after="0" w:line="240" w:lineRule="auto"/>
        <w:rPr>
          <w:rFonts w:ascii="Arial" w:hAnsi="Arial" w:cs="Arial"/>
          <w:b/>
          <w:bCs/>
          <w:sz w:val="40"/>
          <w:szCs w:val="40"/>
        </w:rPr>
      </w:pPr>
      <w:r>
        <w:rPr>
          <w:rFonts w:ascii="Arial" w:hAnsi="Arial" w:cs="Arial"/>
          <w:b/>
          <w:bCs/>
          <w:sz w:val="40"/>
          <w:szCs w:val="40"/>
        </w:rPr>
        <w:tab/>
      </w:r>
      <w:r>
        <w:rPr>
          <w:rFonts w:ascii="Arial" w:hAnsi="Arial" w:cs="Arial"/>
          <w:b/>
          <w:bCs/>
          <w:sz w:val="40"/>
          <w:szCs w:val="40"/>
        </w:rPr>
        <w:tab/>
      </w:r>
    </w:p>
    <w:p w:rsidR="0097020B" w:rsidRDefault="0097020B" w:rsidP="00C81E60">
      <w:pPr>
        <w:widowControl w:val="0"/>
        <w:overflowPunct w:val="0"/>
        <w:autoSpaceDE w:val="0"/>
        <w:autoSpaceDN w:val="0"/>
        <w:adjustRightInd w:val="0"/>
        <w:spacing w:after="0" w:line="240" w:lineRule="auto"/>
        <w:jc w:val="center"/>
        <w:rPr>
          <w:rFonts w:ascii="Arial" w:hAnsi="Arial" w:cs="Arial"/>
          <w:b/>
          <w:bCs/>
          <w:sz w:val="40"/>
          <w:szCs w:val="40"/>
        </w:rPr>
      </w:pPr>
      <w:bookmarkStart w:id="0" w:name="_GoBack"/>
      <w:bookmarkEnd w:id="0"/>
    </w:p>
    <w:p w:rsidR="0097020B" w:rsidRDefault="0097020B" w:rsidP="00C81E60">
      <w:pPr>
        <w:widowControl w:val="0"/>
        <w:overflowPunct w:val="0"/>
        <w:autoSpaceDE w:val="0"/>
        <w:autoSpaceDN w:val="0"/>
        <w:adjustRightInd w:val="0"/>
        <w:spacing w:after="0" w:line="240" w:lineRule="auto"/>
        <w:jc w:val="center"/>
        <w:rPr>
          <w:rFonts w:ascii="Arial" w:hAnsi="Arial" w:cs="Arial"/>
          <w:b/>
          <w:bCs/>
          <w:sz w:val="40"/>
          <w:szCs w:val="40"/>
        </w:rPr>
      </w:pPr>
    </w:p>
    <w:p w:rsidR="0097020B" w:rsidRDefault="0097020B" w:rsidP="00C81E60">
      <w:pPr>
        <w:widowControl w:val="0"/>
        <w:overflowPunct w:val="0"/>
        <w:autoSpaceDE w:val="0"/>
        <w:autoSpaceDN w:val="0"/>
        <w:adjustRightInd w:val="0"/>
        <w:spacing w:after="0" w:line="240" w:lineRule="auto"/>
        <w:jc w:val="center"/>
        <w:rPr>
          <w:rFonts w:ascii="Arial" w:hAnsi="Arial" w:cs="Arial"/>
          <w:b/>
          <w:bCs/>
          <w:sz w:val="40"/>
          <w:szCs w:val="40"/>
        </w:rPr>
      </w:pPr>
    </w:p>
    <w:p w:rsidR="0097020B" w:rsidRDefault="0097020B" w:rsidP="00C81E60">
      <w:pPr>
        <w:widowControl w:val="0"/>
        <w:overflowPunct w:val="0"/>
        <w:autoSpaceDE w:val="0"/>
        <w:autoSpaceDN w:val="0"/>
        <w:adjustRightInd w:val="0"/>
        <w:spacing w:after="0" w:line="240" w:lineRule="auto"/>
        <w:jc w:val="center"/>
        <w:rPr>
          <w:rFonts w:ascii="Arial" w:hAnsi="Arial" w:cs="Arial"/>
          <w:b/>
          <w:bCs/>
          <w:sz w:val="40"/>
          <w:szCs w:val="40"/>
        </w:rPr>
      </w:pPr>
    </w:p>
    <w:p w:rsidR="0097020B" w:rsidRDefault="0097020B" w:rsidP="00C81E60">
      <w:pPr>
        <w:widowControl w:val="0"/>
        <w:overflowPunct w:val="0"/>
        <w:autoSpaceDE w:val="0"/>
        <w:autoSpaceDN w:val="0"/>
        <w:adjustRightInd w:val="0"/>
        <w:spacing w:after="0" w:line="240" w:lineRule="auto"/>
        <w:jc w:val="center"/>
        <w:rPr>
          <w:rFonts w:ascii="Arial" w:hAnsi="Arial" w:cs="Arial"/>
          <w:b/>
          <w:bCs/>
          <w:sz w:val="40"/>
          <w:szCs w:val="40"/>
        </w:rPr>
      </w:pPr>
    </w:p>
    <w:p w:rsidR="0097020B" w:rsidRDefault="0097020B" w:rsidP="00C81E60">
      <w:pPr>
        <w:widowControl w:val="0"/>
        <w:overflowPunct w:val="0"/>
        <w:autoSpaceDE w:val="0"/>
        <w:autoSpaceDN w:val="0"/>
        <w:adjustRightInd w:val="0"/>
        <w:spacing w:after="0" w:line="240" w:lineRule="auto"/>
        <w:jc w:val="center"/>
        <w:rPr>
          <w:rFonts w:ascii="Arial" w:hAnsi="Arial" w:cs="Arial"/>
          <w:b/>
          <w:bCs/>
          <w:sz w:val="40"/>
          <w:szCs w:val="40"/>
        </w:rPr>
      </w:pPr>
    </w:p>
    <w:p w:rsidR="0097020B" w:rsidRDefault="007D177A" w:rsidP="00C81E60">
      <w:pPr>
        <w:widowControl w:val="0"/>
        <w:overflowPunct w:val="0"/>
        <w:autoSpaceDE w:val="0"/>
        <w:autoSpaceDN w:val="0"/>
        <w:adjustRightInd w:val="0"/>
        <w:spacing w:after="0" w:line="240" w:lineRule="auto"/>
        <w:jc w:val="center"/>
        <w:rPr>
          <w:rFonts w:ascii="Arial" w:hAnsi="Arial" w:cs="Arial"/>
          <w:b/>
          <w:bCs/>
          <w:sz w:val="40"/>
          <w:szCs w:val="40"/>
        </w:rPr>
      </w:pPr>
      <w:r>
        <w:rPr>
          <w:rFonts w:ascii="Arial" w:hAnsi="Arial" w:cs="Arial"/>
          <w:b/>
          <w:bCs/>
          <w:sz w:val="40"/>
          <w:szCs w:val="40"/>
        </w:rPr>
        <w:t>Three Rivers</w:t>
      </w:r>
      <w:r w:rsidR="0097020B">
        <w:rPr>
          <w:rFonts w:ascii="Arial" w:hAnsi="Arial" w:cs="Arial"/>
          <w:b/>
          <w:bCs/>
          <w:sz w:val="40"/>
          <w:szCs w:val="40"/>
        </w:rPr>
        <w:t xml:space="preserve"> Council</w:t>
      </w:r>
    </w:p>
    <w:p w:rsidR="0097020B" w:rsidRDefault="0097020B" w:rsidP="00C81E60">
      <w:pPr>
        <w:widowControl w:val="0"/>
        <w:overflowPunct w:val="0"/>
        <w:autoSpaceDE w:val="0"/>
        <w:autoSpaceDN w:val="0"/>
        <w:adjustRightInd w:val="0"/>
        <w:spacing w:after="0" w:line="240" w:lineRule="auto"/>
        <w:jc w:val="center"/>
        <w:rPr>
          <w:rFonts w:ascii="Times New Roman" w:hAnsi="Times New Roman"/>
          <w:sz w:val="24"/>
          <w:szCs w:val="24"/>
        </w:rPr>
      </w:pPr>
      <w:r>
        <w:rPr>
          <w:rFonts w:ascii="Arial" w:hAnsi="Arial" w:cs="Arial"/>
          <w:b/>
          <w:bCs/>
          <w:sz w:val="40"/>
          <w:szCs w:val="40"/>
        </w:rPr>
        <w:t>Charitable Discretionary Rate Relief</w:t>
      </w:r>
    </w:p>
    <w:p w:rsidR="0097020B" w:rsidRDefault="0097020B" w:rsidP="00C81E60">
      <w:pPr>
        <w:widowControl w:val="0"/>
        <w:autoSpaceDE w:val="0"/>
        <w:autoSpaceDN w:val="0"/>
        <w:adjustRightInd w:val="0"/>
        <w:spacing w:after="0" w:line="240" w:lineRule="auto"/>
        <w:jc w:val="center"/>
        <w:rPr>
          <w:rFonts w:ascii="Arial" w:hAnsi="Arial" w:cs="Arial"/>
          <w:b/>
          <w:bCs/>
          <w:sz w:val="40"/>
          <w:szCs w:val="40"/>
        </w:rPr>
      </w:pPr>
      <w:r>
        <w:rPr>
          <w:rFonts w:ascii="Arial" w:hAnsi="Arial" w:cs="Arial"/>
          <w:b/>
          <w:bCs/>
          <w:sz w:val="40"/>
          <w:szCs w:val="40"/>
        </w:rPr>
        <w:t>Policy and Procedure</w:t>
      </w:r>
    </w:p>
    <w:p w:rsidR="0097020B" w:rsidRDefault="0097020B" w:rsidP="00C81E60">
      <w:pPr>
        <w:jc w:val="center"/>
        <w:rPr>
          <w:rFonts w:ascii="Arial" w:hAnsi="Arial" w:cs="Arial"/>
          <w:b/>
          <w:bCs/>
          <w:sz w:val="40"/>
          <w:szCs w:val="40"/>
        </w:rPr>
      </w:pPr>
    </w:p>
    <w:p w:rsidR="0097020B" w:rsidRDefault="0097020B" w:rsidP="00C81E60">
      <w:pPr>
        <w:jc w:val="center"/>
        <w:rPr>
          <w:rFonts w:ascii="Arial" w:hAnsi="Arial" w:cs="Arial"/>
          <w:b/>
          <w:bCs/>
          <w:sz w:val="40"/>
          <w:szCs w:val="40"/>
        </w:rPr>
      </w:pPr>
    </w:p>
    <w:p w:rsidR="0097020B" w:rsidRDefault="0097020B" w:rsidP="00C81E60">
      <w:pPr>
        <w:jc w:val="center"/>
        <w:rPr>
          <w:rFonts w:ascii="Arial" w:hAnsi="Arial" w:cs="Arial"/>
          <w:b/>
          <w:bCs/>
          <w:sz w:val="40"/>
          <w:szCs w:val="40"/>
        </w:rPr>
      </w:pPr>
      <w:r>
        <w:rPr>
          <w:rFonts w:ascii="Arial" w:hAnsi="Arial" w:cs="Arial"/>
          <w:b/>
          <w:bCs/>
          <w:sz w:val="40"/>
          <w:szCs w:val="40"/>
        </w:rPr>
        <w:t>Effective from 1</w:t>
      </w:r>
      <w:r w:rsidRPr="00482974">
        <w:rPr>
          <w:rFonts w:ascii="Arial" w:hAnsi="Arial" w:cs="Arial"/>
          <w:b/>
          <w:bCs/>
          <w:sz w:val="40"/>
          <w:szCs w:val="40"/>
          <w:vertAlign w:val="superscript"/>
        </w:rPr>
        <w:t>st</w:t>
      </w:r>
      <w:r>
        <w:rPr>
          <w:rFonts w:ascii="Arial" w:hAnsi="Arial" w:cs="Arial"/>
          <w:b/>
          <w:bCs/>
          <w:sz w:val="40"/>
          <w:szCs w:val="40"/>
        </w:rPr>
        <w:t xml:space="preserve"> April 201</w:t>
      </w:r>
      <w:r w:rsidR="001A5EA1">
        <w:rPr>
          <w:rFonts w:ascii="Arial" w:hAnsi="Arial" w:cs="Arial"/>
          <w:b/>
          <w:bCs/>
          <w:sz w:val="40"/>
          <w:szCs w:val="40"/>
        </w:rPr>
        <w:t>6</w:t>
      </w:r>
      <w:r>
        <w:rPr>
          <w:rFonts w:ascii="Arial" w:hAnsi="Arial" w:cs="Arial"/>
          <w:b/>
          <w:bCs/>
          <w:sz w:val="40"/>
          <w:szCs w:val="40"/>
        </w:rPr>
        <w:br w:type="page"/>
      </w:r>
    </w:p>
    <w:p w:rsidR="0097020B" w:rsidRDefault="0097020B" w:rsidP="00C81E60">
      <w:pPr>
        <w:widowControl w:val="0"/>
        <w:autoSpaceDE w:val="0"/>
        <w:autoSpaceDN w:val="0"/>
        <w:adjustRightInd w:val="0"/>
        <w:spacing w:after="0" w:line="240" w:lineRule="auto"/>
        <w:ind w:left="2100"/>
        <w:rPr>
          <w:rFonts w:ascii="Times New Roman" w:hAnsi="Times New Roman"/>
          <w:sz w:val="24"/>
          <w:szCs w:val="24"/>
        </w:rPr>
      </w:pPr>
    </w:p>
    <w:p w:rsidR="0097020B" w:rsidRDefault="0097020B">
      <w:pPr>
        <w:rPr>
          <w:rFonts w:ascii="Times New Roman" w:hAnsi="Times New Roman"/>
          <w:sz w:val="24"/>
          <w:szCs w:val="24"/>
        </w:rPr>
      </w:pPr>
    </w:p>
    <w:p w:rsidR="0097020B" w:rsidRDefault="0097020B">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b/>
          <w:bCs/>
          <w:sz w:val="40"/>
          <w:szCs w:val="40"/>
        </w:rPr>
        <w:t>Charitable Discretionary Rate Relief</w:t>
      </w:r>
    </w:p>
    <w:p w:rsidR="0097020B" w:rsidRDefault="0097020B">
      <w:pPr>
        <w:widowControl w:val="0"/>
        <w:autoSpaceDE w:val="0"/>
        <w:autoSpaceDN w:val="0"/>
        <w:adjustRightInd w:val="0"/>
        <w:spacing w:after="0" w:line="240" w:lineRule="exact"/>
        <w:rPr>
          <w:rFonts w:ascii="Times New Roman" w:hAnsi="Times New Roman"/>
          <w:sz w:val="24"/>
          <w:szCs w:val="24"/>
        </w:rPr>
      </w:pPr>
    </w:p>
    <w:p w:rsidR="0097020B" w:rsidRDefault="0097020B">
      <w:pPr>
        <w:widowControl w:val="0"/>
        <w:autoSpaceDE w:val="0"/>
        <w:autoSpaceDN w:val="0"/>
        <w:adjustRightInd w:val="0"/>
        <w:spacing w:after="0" w:line="240" w:lineRule="auto"/>
        <w:ind w:left="2100"/>
        <w:rPr>
          <w:rFonts w:ascii="Times New Roman" w:hAnsi="Times New Roman"/>
          <w:sz w:val="24"/>
          <w:szCs w:val="24"/>
        </w:rPr>
      </w:pPr>
      <w:r>
        <w:rPr>
          <w:rFonts w:ascii="Arial" w:hAnsi="Arial" w:cs="Arial"/>
          <w:b/>
          <w:bCs/>
          <w:sz w:val="40"/>
          <w:szCs w:val="40"/>
        </w:rPr>
        <w:t>Policy and Procedure</w:t>
      </w:r>
    </w:p>
    <w:p w:rsidR="0097020B" w:rsidRDefault="0097020B">
      <w:pPr>
        <w:widowControl w:val="0"/>
        <w:autoSpaceDE w:val="0"/>
        <w:autoSpaceDN w:val="0"/>
        <w:adjustRightInd w:val="0"/>
        <w:spacing w:after="0" w:line="200" w:lineRule="exact"/>
        <w:rPr>
          <w:rFonts w:ascii="Times New Roman" w:hAnsi="Times New Roman"/>
          <w:sz w:val="24"/>
          <w:szCs w:val="24"/>
        </w:rPr>
      </w:pPr>
    </w:p>
    <w:p w:rsidR="0097020B" w:rsidRDefault="0097020B">
      <w:pPr>
        <w:widowControl w:val="0"/>
        <w:autoSpaceDE w:val="0"/>
        <w:autoSpaceDN w:val="0"/>
        <w:adjustRightInd w:val="0"/>
        <w:spacing w:after="0" w:line="200" w:lineRule="exact"/>
        <w:rPr>
          <w:rFonts w:ascii="Times New Roman" w:hAnsi="Times New Roman"/>
          <w:sz w:val="24"/>
          <w:szCs w:val="24"/>
        </w:rPr>
      </w:pPr>
    </w:p>
    <w:p w:rsidR="0097020B" w:rsidRDefault="0097020B">
      <w:pPr>
        <w:widowControl w:val="0"/>
        <w:autoSpaceDE w:val="0"/>
        <w:autoSpaceDN w:val="0"/>
        <w:adjustRightInd w:val="0"/>
        <w:spacing w:after="0" w:line="362" w:lineRule="exact"/>
        <w:rPr>
          <w:rFonts w:ascii="Times New Roman" w:hAnsi="Times New Roman"/>
          <w:sz w:val="24"/>
          <w:szCs w:val="24"/>
        </w:rPr>
      </w:pPr>
    </w:p>
    <w:p w:rsidR="0097020B" w:rsidRDefault="0097020B" w:rsidP="00130AB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4"/>
          <w:szCs w:val="24"/>
        </w:rPr>
      </w:pPr>
      <w:r>
        <w:rPr>
          <w:rFonts w:ascii="Arial" w:hAnsi="Arial" w:cs="Arial"/>
          <w:b/>
          <w:bCs/>
          <w:sz w:val="36"/>
          <w:szCs w:val="36"/>
        </w:rPr>
        <w:t>POLICY</w:t>
      </w:r>
    </w:p>
    <w:p w:rsidR="0097020B" w:rsidRDefault="0097020B">
      <w:pPr>
        <w:widowControl w:val="0"/>
        <w:autoSpaceDE w:val="0"/>
        <w:autoSpaceDN w:val="0"/>
        <w:adjustRightInd w:val="0"/>
        <w:spacing w:after="0" w:line="200" w:lineRule="exact"/>
        <w:rPr>
          <w:rFonts w:ascii="Times New Roman" w:hAnsi="Times New Roman"/>
          <w:sz w:val="24"/>
          <w:szCs w:val="24"/>
        </w:rPr>
      </w:pPr>
    </w:p>
    <w:p w:rsidR="0097020B" w:rsidRDefault="0097020B">
      <w:pPr>
        <w:widowControl w:val="0"/>
        <w:autoSpaceDE w:val="0"/>
        <w:autoSpaceDN w:val="0"/>
        <w:adjustRightInd w:val="0"/>
        <w:spacing w:after="0" w:line="341" w:lineRule="exact"/>
        <w:rPr>
          <w:rFonts w:ascii="Times New Roman" w:hAnsi="Times New Roman"/>
          <w:sz w:val="24"/>
          <w:szCs w:val="24"/>
        </w:rPr>
      </w:pPr>
    </w:p>
    <w:p w:rsidR="0097020B" w:rsidRDefault="0097020B">
      <w:pPr>
        <w:widowControl w:val="0"/>
        <w:numPr>
          <w:ilvl w:val="0"/>
          <w:numId w:val="1"/>
        </w:numPr>
        <w:overflowPunct w:val="0"/>
        <w:autoSpaceDE w:val="0"/>
        <w:autoSpaceDN w:val="0"/>
        <w:adjustRightInd w:val="0"/>
        <w:spacing w:after="0" w:line="240" w:lineRule="auto"/>
        <w:ind w:hanging="720"/>
        <w:jc w:val="both"/>
        <w:rPr>
          <w:rFonts w:ascii="Arial" w:hAnsi="Arial" w:cs="Arial"/>
          <w:sz w:val="24"/>
          <w:szCs w:val="24"/>
        </w:rPr>
      </w:pPr>
      <w:r>
        <w:rPr>
          <w:rFonts w:ascii="Arial" w:hAnsi="Arial" w:cs="Arial"/>
          <w:sz w:val="24"/>
          <w:szCs w:val="24"/>
        </w:rPr>
        <w:t xml:space="preserve">Background </w:t>
      </w:r>
    </w:p>
    <w:p w:rsidR="0097020B" w:rsidRDefault="0097020B">
      <w:pPr>
        <w:widowControl w:val="0"/>
        <w:autoSpaceDE w:val="0"/>
        <w:autoSpaceDN w:val="0"/>
        <w:adjustRightInd w:val="0"/>
        <w:spacing w:after="0" w:line="198" w:lineRule="exact"/>
        <w:rPr>
          <w:rFonts w:ascii="Arial" w:hAnsi="Arial" w:cs="Arial"/>
          <w:sz w:val="24"/>
          <w:szCs w:val="24"/>
        </w:rPr>
      </w:pPr>
    </w:p>
    <w:p w:rsidR="0097020B" w:rsidRDefault="0097020B">
      <w:pPr>
        <w:widowControl w:val="0"/>
        <w:numPr>
          <w:ilvl w:val="0"/>
          <w:numId w:val="1"/>
        </w:numPr>
        <w:overflowPunct w:val="0"/>
        <w:autoSpaceDE w:val="0"/>
        <w:autoSpaceDN w:val="0"/>
        <w:adjustRightInd w:val="0"/>
        <w:spacing w:after="0" w:line="240" w:lineRule="auto"/>
        <w:ind w:hanging="720"/>
        <w:jc w:val="both"/>
        <w:rPr>
          <w:rFonts w:ascii="Arial" w:hAnsi="Arial" w:cs="Arial"/>
          <w:sz w:val="24"/>
          <w:szCs w:val="24"/>
        </w:rPr>
      </w:pPr>
      <w:r>
        <w:rPr>
          <w:rFonts w:ascii="Arial" w:hAnsi="Arial" w:cs="Arial"/>
          <w:sz w:val="24"/>
          <w:szCs w:val="24"/>
        </w:rPr>
        <w:t xml:space="preserve">Policy </w:t>
      </w:r>
    </w:p>
    <w:p w:rsidR="0097020B" w:rsidRDefault="0097020B">
      <w:pPr>
        <w:widowControl w:val="0"/>
        <w:autoSpaceDE w:val="0"/>
        <w:autoSpaceDN w:val="0"/>
        <w:adjustRightInd w:val="0"/>
        <w:spacing w:after="0" w:line="198" w:lineRule="exact"/>
        <w:rPr>
          <w:rFonts w:ascii="Arial" w:hAnsi="Arial" w:cs="Arial"/>
          <w:sz w:val="24"/>
          <w:szCs w:val="24"/>
        </w:rPr>
      </w:pPr>
    </w:p>
    <w:p w:rsidR="0097020B" w:rsidRDefault="0097020B">
      <w:pPr>
        <w:widowControl w:val="0"/>
        <w:numPr>
          <w:ilvl w:val="0"/>
          <w:numId w:val="1"/>
        </w:numPr>
        <w:overflowPunct w:val="0"/>
        <w:autoSpaceDE w:val="0"/>
        <w:autoSpaceDN w:val="0"/>
        <w:adjustRightInd w:val="0"/>
        <w:spacing w:after="0" w:line="240" w:lineRule="auto"/>
        <w:ind w:hanging="720"/>
        <w:jc w:val="both"/>
        <w:rPr>
          <w:rFonts w:ascii="Arial" w:hAnsi="Arial" w:cs="Arial"/>
          <w:sz w:val="24"/>
          <w:szCs w:val="24"/>
        </w:rPr>
      </w:pPr>
      <w:r>
        <w:rPr>
          <w:rFonts w:ascii="Arial" w:hAnsi="Arial" w:cs="Arial"/>
          <w:sz w:val="24"/>
          <w:szCs w:val="24"/>
        </w:rPr>
        <w:t xml:space="preserve">Statement of Objectives </w:t>
      </w:r>
    </w:p>
    <w:p w:rsidR="0097020B" w:rsidRDefault="0097020B">
      <w:pPr>
        <w:widowControl w:val="0"/>
        <w:autoSpaceDE w:val="0"/>
        <w:autoSpaceDN w:val="0"/>
        <w:adjustRightInd w:val="0"/>
        <w:spacing w:after="0" w:line="198" w:lineRule="exact"/>
        <w:rPr>
          <w:rFonts w:ascii="Arial" w:hAnsi="Arial" w:cs="Arial"/>
          <w:sz w:val="24"/>
          <w:szCs w:val="24"/>
        </w:rPr>
      </w:pPr>
    </w:p>
    <w:p w:rsidR="0097020B" w:rsidRDefault="0097020B">
      <w:pPr>
        <w:widowControl w:val="0"/>
        <w:numPr>
          <w:ilvl w:val="0"/>
          <w:numId w:val="1"/>
        </w:numPr>
        <w:overflowPunct w:val="0"/>
        <w:autoSpaceDE w:val="0"/>
        <w:autoSpaceDN w:val="0"/>
        <w:adjustRightInd w:val="0"/>
        <w:spacing w:after="0" w:line="240" w:lineRule="auto"/>
        <w:ind w:hanging="720"/>
        <w:jc w:val="both"/>
        <w:rPr>
          <w:rFonts w:ascii="Arial" w:hAnsi="Arial" w:cs="Arial"/>
          <w:sz w:val="24"/>
          <w:szCs w:val="24"/>
        </w:rPr>
      </w:pPr>
      <w:r>
        <w:rPr>
          <w:rFonts w:ascii="Arial" w:hAnsi="Arial" w:cs="Arial"/>
          <w:sz w:val="24"/>
          <w:szCs w:val="24"/>
        </w:rPr>
        <w:t xml:space="preserve">Granting Relief </w:t>
      </w:r>
    </w:p>
    <w:p w:rsidR="0097020B" w:rsidRDefault="0097020B">
      <w:pPr>
        <w:widowControl w:val="0"/>
        <w:autoSpaceDE w:val="0"/>
        <w:autoSpaceDN w:val="0"/>
        <w:adjustRightInd w:val="0"/>
        <w:spacing w:after="0" w:line="198" w:lineRule="exact"/>
        <w:rPr>
          <w:rFonts w:ascii="Arial" w:hAnsi="Arial" w:cs="Arial"/>
          <w:sz w:val="24"/>
          <w:szCs w:val="24"/>
        </w:rPr>
      </w:pPr>
    </w:p>
    <w:p w:rsidR="0097020B" w:rsidRDefault="0097020B">
      <w:pPr>
        <w:widowControl w:val="0"/>
        <w:numPr>
          <w:ilvl w:val="0"/>
          <w:numId w:val="1"/>
        </w:numPr>
        <w:overflowPunct w:val="0"/>
        <w:autoSpaceDE w:val="0"/>
        <w:autoSpaceDN w:val="0"/>
        <w:adjustRightInd w:val="0"/>
        <w:spacing w:after="0" w:line="240" w:lineRule="auto"/>
        <w:ind w:hanging="720"/>
        <w:jc w:val="both"/>
        <w:rPr>
          <w:rFonts w:ascii="Arial" w:hAnsi="Arial" w:cs="Arial"/>
          <w:sz w:val="24"/>
          <w:szCs w:val="24"/>
        </w:rPr>
      </w:pPr>
      <w:r>
        <w:rPr>
          <w:rFonts w:ascii="Arial" w:hAnsi="Arial" w:cs="Arial"/>
          <w:sz w:val="24"/>
          <w:szCs w:val="24"/>
        </w:rPr>
        <w:t xml:space="preserve">Change of circumstances </w:t>
      </w:r>
    </w:p>
    <w:p w:rsidR="0097020B" w:rsidRDefault="0097020B">
      <w:pPr>
        <w:widowControl w:val="0"/>
        <w:autoSpaceDE w:val="0"/>
        <w:autoSpaceDN w:val="0"/>
        <w:adjustRightInd w:val="0"/>
        <w:spacing w:after="0" w:line="198" w:lineRule="exact"/>
        <w:rPr>
          <w:rFonts w:ascii="Arial" w:hAnsi="Arial" w:cs="Arial"/>
          <w:sz w:val="24"/>
          <w:szCs w:val="24"/>
        </w:rPr>
      </w:pPr>
    </w:p>
    <w:p w:rsidR="0097020B" w:rsidRDefault="0097020B">
      <w:pPr>
        <w:widowControl w:val="0"/>
        <w:numPr>
          <w:ilvl w:val="0"/>
          <w:numId w:val="1"/>
        </w:numPr>
        <w:overflowPunct w:val="0"/>
        <w:autoSpaceDE w:val="0"/>
        <w:autoSpaceDN w:val="0"/>
        <w:adjustRightInd w:val="0"/>
        <w:spacing w:after="0" w:line="240" w:lineRule="auto"/>
        <w:ind w:hanging="720"/>
        <w:jc w:val="both"/>
        <w:rPr>
          <w:rFonts w:ascii="Arial" w:hAnsi="Arial" w:cs="Arial"/>
          <w:sz w:val="24"/>
          <w:szCs w:val="24"/>
        </w:rPr>
      </w:pPr>
      <w:r>
        <w:rPr>
          <w:rFonts w:ascii="Arial" w:hAnsi="Arial" w:cs="Arial"/>
          <w:sz w:val="24"/>
          <w:szCs w:val="24"/>
        </w:rPr>
        <w:t xml:space="preserve">Length of Relief </w:t>
      </w:r>
    </w:p>
    <w:p w:rsidR="0097020B" w:rsidRDefault="0097020B">
      <w:pPr>
        <w:widowControl w:val="0"/>
        <w:autoSpaceDE w:val="0"/>
        <w:autoSpaceDN w:val="0"/>
        <w:adjustRightInd w:val="0"/>
        <w:spacing w:after="0" w:line="198" w:lineRule="exact"/>
        <w:rPr>
          <w:rFonts w:ascii="Arial" w:hAnsi="Arial" w:cs="Arial"/>
          <w:sz w:val="24"/>
          <w:szCs w:val="24"/>
        </w:rPr>
      </w:pPr>
    </w:p>
    <w:p w:rsidR="0097020B" w:rsidRDefault="0097020B">
      <w:pPr>
        <w:widowControl w:val="0"/>
        <w:numPr>
          <w:ilvl w:val="0"/>
          <w:numId w:val="1"/>
        </w:numPr>
        <w:overflowPunct w:val="0"/>
        <w:autoSpaceDE w:val="0"/>
        <w:autoSpaceDN w:val="0"/>
        <w:adjustRightInd w:val="0"/>
        <w:spacing w:after="0" w:line="240" w:lineRule="auto"/>
        <w:ind w:hanging="720"/>
        <w:jc w:val="both"/>
        <w:rPr>
          <w:rFonts w:ascii="Arial" w:hAnsi="Arial" w:cs="Arial"/>
          <w:sz w:val="24"/>
          <w:szCs w:val="24"/>
        </w:rPr>
      </w:pPr>
      <w:r>
        <w:rPr>
          <w:rFonts w:ascii="Arial" w:hAnsi="Arial" w:cs="Arial"/>
          <w:sz w:val="24"/>
          <w:szCs w:val="24"/>
        </w:rPr>
        <w:t xml:space="preserve">Backdating </w:t>
      </w:r>
    </w:p>
    <w:p w:rsidR="0097020B" w:rsidRDefault="0097020B">
      <w:pPr>
        <w:widowControl w:val="0"/>
        <w:autoSpaceDE w:val="0"/>
        <w:autoSpaceDN w:val="0"/>
        <w:adjustRightInd w:val="0"/>
        <w:spacing w:after="0" w:line="198" w:lineRule="exact"/>
        <w:rPr>
          <w:rFonts w:ascii="Arial" w:hAnsi="Arial" w:cs="Arial"/>
          <w:sz w:val="24"/>
          <w:szCs w:val="24"/>
        </w:rPr>
      </w:pPr>
    </w:p>
    <w:p w:rsidR="0097020B" w:rsidRDefault="0097020B">
      <w:pPr>
        <w:widowControl w:val="0"/>
        <w:numPr>
          <w:ilvl w:val="0"/>
          <w:numId w:val="1"/>
        </w:numPr>
        <w:overflowPunct w:val="0"/>
        <w:autoSpaceDE w:val="0"/>
        <w:autoSpaceDN w:val="0"/>
        <w:adjustRightInd w:val="0"/>
        <w:spacing w:after="0" w:line="240" w:lineRule="auto"/>
        <w:ind w:hanging="720"/>
        <w:jc w:val="both"/>
        <w:rPr>
          <w:rFonts w:ascii="Arial" w:hAnsi="Arial" w:cs="Arial"/>
          <w:sz w:val="24"/>
          <w:szCs w:val="24"/>
        </w:rPr>
      </w:pPr>
      <w:r>
        <w:rPr>
          <w:rFonts w:ascii="Arial" w:hAnsi="Arial" w:cs="Arial"/>
          <w:sz w:val="24"/>
          <w:szCs w:val="24"/>
        </w:rPr>
        <w:t xml:space="preserve">Publicity </w:t>
      </w:r>
    </w:p>
    <w:p w:rsidR="0097020B" w:rsidRDefault="0097020B">
      <w:pPr>
        <w:widowControl w:val="0"/>
        <w:autoSpaceDE w:val="0"/>
        <w:autoSpaceDN w:val="0"/>
        <w:adjustRightInd w:val="0"/>
        <w:spacing w:after="0" w:line="200" w:lineRule="exact"/>
        <w:rPr>
          <w:rFonts w:ascii="Times New Roman" w:hAnsi="Times New Roman"/>
          <w:sz w:val="24"/>
          <w:szCs w:val="24"/>
        </w:rPr>
      </w:pPr>
    </w:p>
    <w:p w:rsidR="0097020B" w:rsidRDefault="0097020B">
      <w:pPr>
        <w:widowControl w:val="0"/>
        <w:autoSpaceDE w:val="0"/>
        <w:autoSpaceDN w:val="0"/>
        <w:adjustRightInd w:val="0"/>
        <w:spacing w:after="0" w:line="327" w:lineRule="exact"/>
        <w:rPr>
          <w:rFonts w:ascii="Times New Roman" w:hAnsi="Times New Roman"/>
          <w:sz w:val="24"/>
          <w:szCs w:val="24"/>
        </w:rPr>
      </w:pPr>
    </w:p>
    <w:p w:rsidR="0097020B" w:rsidRDefault="0097020B">
      <w:pPr>
        <w:widowControl w:val="0"/>
        <w:autoSpaceDE w:val="0"/>
        <w:autoSpaceDN w:val="0"/>
        <w:adjustRightInd w:val="0"/>
        <w:spacing w:after="0" w:line="240" w:lineRule="auto"/>
        <w:rPr>
          <w:rFonts w:ascii="Times New Roman" w:hAnsi="Times New Roman"/>
          <w:sz w:val="24"/>
          <w:szCs w:val="24"/>
        </w:rPr>
        <w:sectPr w:rsidR="0097020B">
          <w:footerReference w:type="default" r:id="rId8"/>
          <w:pgSz w:w="11900" w:h="16840"/>
          <w:pgMar w:top="1440" w:right="2540" w:bottom="1440" w:left="1800" w:header="720" w:footer="720" w:gutter="0"/>
          <w:cols w:space="720" w:equalWidth="0">
            <w:col w:w="7560"/>
          </w:cols>
          <w:noEndnote/>
          <w:rtlGutter/>
        </w:sectPr>
      </w:pPr>
    </w:p>
    <w:p w:rsidR="0097020B" w:rsidRDefault="0097020B">
      <w:pPr>
        <w:widowControl w:val="0"/>
        <w:tabs>
          <w:tab w:val="left" w:pos="700"/>
        </w:tabs>
        <w:autoSpaceDE w:val="0"/>
        <w:autoSpaceDN w:val="0"/>
        <w:adjustRightInd w:val="0"/>
        <w:spacing w:after="0" w:line="240" w:lineRule="auto"/>
        <w:rPr>
          <w:rFonts w:ascii="Arial" w:hAnsi="Arial" w:cs="Arial"/>
          <w:b/>
          <w:bCs/>
          <w:sz w:val="24"/>
          <w:szCs w:val="24"/>
        </w:rPr>
      </w:pPr>
      <w:bookmarkStart w:id="1" w:name="page3"/>
      <w:bookmarkEnd w:id="1"/>
      <w:r>
        <w:rPr>
          <w:rFonts w:ascii="Arial" w:hAnsi="Arial" w:cs="Arial"/>
          <w:b/>
          <w:bCs/>
          <w:sz w:val="24"/>
          <w:szCs w:val="24"/>
        </w:rPr>
        <w:lastRenderedPageBreak/>
        <w:t>1</w:t>
      </w:r>
      <w:r>
        <w:rPr>
          <w:rFonts w:ascii="Times New Roman" w:hAnsi="Times New Roman"/>
          <w:sz w:val="24"/>
          <w:szCs w:val="24"/>
        </w:rPr>
        <w:tab/>
      </w:r>
      <w:r>
        <w:rPr>
          <w:rFonts w:ascii="Arial" w:hAnsi="Arial" w:cs="Arial"/>
          <w:b/>
          <w:bCs/>
          <w:sz w:val="24"/>
          <w:szCs w:val="24"/>
        </w:rPr>
        <w:t>BACKGROUND</w:t>
      </w:r>
    </w:p>
    <w:p w:rsidR="0097020B" w:rsidRDefault="0097020B">
      <w:pPr>
        <w:widowControl w:val="0"/>
        <w:tabs>
          <w:tab w:val="left" w:pos="700"/>
        </w:tabs>
        <w:autoSpaceDE w:val="0"/>
        <w:autoSpaceDN w:val="0"/>
        <w:adjustRightInd w:val="0"/>
        <w:spacing w:after="0" w:line="240" w:lineRule="auto"/>
        <w:rPr>
          <w:rFonts w:ascii="Times New Roman" w:hAnsi="Times New Roman"/>
          <w:sz w:val="24"/>
          <w:szCs w:val="24"/>
        </w:rPr>
      </w:pPr>
    </w:p>
    <w:p w:rsidR="0097020B" w:rsidRDefault="0097020B">
      <w:pPr>
        <w:widowControl w:val="0"/>
        <w:autoSpaceDE w:val="0"/>
        <w:autoSpaceDN w:val="0"/>
        <w:adjustRightInd w:val="0"/>
        <w:spacing w:after="0" w:line="137" w:lineRule="exact"/>
        <w:rPr>
          <w:rFonts w:ascii="Times New Roman" w:hAnsi="Times New Roman"/>
          <w:sz w:val="24"/>
          <w:szCs w:val="24"/>
        </w:rPr>
      </w:pPr>
    </w:p>
    <w:p w:rsidR="0097020B" w:rsidRDefault="0097020B">
      <w:pPr>
        <w:widowControl w:val="0"/>
        <w:numPr>
          <w:ilvl w:val="0"/>
          <w:numId w:val="3"/>
        </w:numPr>
        <w:overflowPunct w:val="0"/>
        <w:autoSpaceDE w:val="0"/>
        <w:autoSpaceDN w:val="0"/>
        <w:adjustRightInd w:val="0"/>
        <w:spacing w:after="0" w:line="257" w:lineRule="auto"/>
        <w:ind w:hanging="716"/>
        <w:jc w:val="both"/>
        <w:rPr>
          <w:rFonts w:ascii="Arial" w:hAnsi="Arial" w:cs="Arial"/>
          <w:sz w:val="24"/>
          <w:szCs w:val="24"/>
        </w:rPr>
      </w:pPr>
      <w:r>
        <w:rPr>
          <w:rFonts w:ascii="Arial" w:hAnsi="Arial" w:cs="Arial"/>
          <w:sz w:val="24"/>
          <w:szCs w:val="24"/>
        </w:rPr>
        <w:t xml:space="preserve">80% Mandatory rate relief is available to registered charities or charities exempted from registration as a charity. Registered Community Amateur Sports Clubs (CASC’s) are also entitled if the use of the club is wholly or mainly for charitable purposes. </w:t>
      </w:r>
    </w:p>
    <w:p w:rsidR="0097020B" w:rsidRDefault="0097020B">
      <w:pPr>
        <w:widowControl w:val="0"/>
        <w:autoSpaceDE w:val="0"/>
        <w:autoSpaceDN w:val="0"/>
        <w:adjustRightInd w:val="0"/>
        <w:spacing w:after="0" w:line="217" w:lineRule="exact"/>
        <w:rPr>
          <w:rFonts w:ascii="Times New Roman" w:hAnsi="Times New Roman"/>
          <w:sz w:val="24"/>
          <w:szCs w:val="24"/>
        </w:rPr>
      </w:pPr>
    </w:p>
    <w:p w:rsidR="0097020B" w:rsidRDefault="0097020B">
      <w:pPr>
        <w:widowControl w:val="0"/>
        <w:tabs>
          <w:tab w:val="left" w:pos="700"/>
        </w:tabs>
        <w:overflowPunct w:val="0"/>
        <w:autoSpaceDE w:val="0"/>
        <w:autoSpaceDN w:val="0"/>
        <w:adjustRightInd w:val="0"/>
        <w:spacing w:after="0" w:line="249" w:lineRule="auto"/>
        <w:ind w:left="720" w:hanging="720"/>
        <w:jc w:val="both"/>
        <w:rPr>
          <w:rFonts w:ascii="Times New Roman" w:hAnsi="Times New Roman"/>
          <w:sz w:val="24"/>
          <w:szCs w:val="24"/>
        </w:rPr>
      </w:pPr>
      <w:r>
        <w:rPr>
          <w:rFonts w:ascii="Arial" w:hAnsi="Arial" w:cs="Arial"/>
          <w:sz w:val="24"/>
          <w:szCs w:val="24"/>
        </w:rPr>
        <w:t>1.2</w:t>
      </w:r>
      <w:r>
        <w:rPr>
          <w:rFonts w:ascii="Times New Roman" w:hAnsi="Times New Roman"/>
          <w:sz w:val="24"/>
          <w:szCs w:val="24"/>
        </w:rPr>
        <w:tab/>
      </w:r>
      <w:r>
        <w:rPr>
          <w:rFonts w:ascii="Arial" w:hAnsi="Arial" w:cs="Arial"/>
          <w:sz w:val="24"/>
          <w:szCs w:val="24"/>
        </w:rPr>
        <w:t xml:space="preserve">Non-profit making organisations have no automatic entitlement to Rate </w:t>
      </w:r>
      <w:proofErr w:type="gramStart"/>
      <w:r>
        <w:rPr>
          <w:rFonts w:ascii="Arial" w:hAnsi="Arial" w:cs="Arial"/>
          <w:sz w:val="24"/>
          <w:szCs w:val="24"/>
        </w:rPr>
        <w:t>Relief,</w:t>
      </w:r>
      <w:proofErr w:type="gramEnd"/>
      <w:r>
        <w:rPr>
          <w:rFonts w:ascii="Arial" w:hAnsi="Arial" w:cs="Arial"/>
          <w:sz w:val="24"/>
          <w:szCs w:val="24"/>
        </w:rPr>
        <w:t xml:space="preserve"> however the Council may decide to give discretionary relief. The organisation must be charitable, religious or concerned with education, social welfare, science, literature or the fine arts and be based in the borough, or the property must be used by a non-profit-making organisation wholly or mainly for the purpose of recreation.</w:t>
      </w:r>
    </w:p>
    <w:p w:rsidR="0097020B" w:rsidRDefault="0097020B">
      <w:pPr>
        <w:widowControl w:val="0"/>
        <w:autoSpaceDE w:val="0"/>
        <w:autoSpaceDN w:val="0"/>
        <w:adjustRightInd w:val="0"/>
        <w:spacing w:after="0" w:line="224" w:lineRule="exact"/>
        <w:rPr>
          <w:rFonts w:ascii="Times New Roman" w:hAnsi="Times New Roman"/>
          <w:sz w:val="24"/>
          <w:szCs w:val="24"/>
        </w:rPr>
      </w:pPr>
    </w:p>
    <w:p w:rsidR="0097020B" w:rsidRDefault="0097020B">
      <w:pPr>
        <w:widowControl w:val="0"/>
        <w:numPr>
          <w:ilvl w:val="0"/>
          <w:numId w:val="4"/>
        </w:numPr>
        <w:overflowPunct w:val="0"/>
        <w:autoSpaceDE w:val="0"/>
        <w:autoSpaceDN w:val="0"/>
        <w:adjustRightInd w:val="0"/>
        <w:spacing w:after="0" w:line="249" w:lineRule="auto"/>
        <w:ind w:hanging="716"/>
        <w:jc w:val="both"/>
        <w:rPr>
          <w:rFonts w:ascii="Arial" w:hAnsi="Arial" w:cs="Arial"/>
          <w:sz w:val="24"/>
          <w:szCs w:val="24"/>
        </w:rPr>
      </w:pPr>
      <w:r>
        <w:rPr>
          <w:rFonts w:ascii="Arial" w:hAnsi="Arial" w:cs="Arial"/>
          <w:sz w:val="24"/>
          <w:szCs w:val="24"/>
        </w:rPr>
        <w:t xml:space="preserve">The Non-Domestic Rating Contributions (England) Regulations state, ‘Where the ratepayer is in receipt of mandatory relief, 50% of any discretionary relief will be borne by the billing authority, and where only discretionary relief applies the authority will meet 50% of the cost. </w:t>
      </w:r>
    </w:p>
    <w:p w:rsidR="0097020B" w:rsidRDefault="0097020B">
      <w:pPr>
        <w:widowControl w:val="0"/>
        <w:autoSpaceDE w:val="0"/>
        <w:autoSpaceDN w:val="0"/>
        <w:adjustRightInd w:val="0"/>
        <w:spacing w:after="0" w:line="194" w:lineRule="exact"/>
        <w:rPr>
          <w:rFonts w:ascii="Arial" w:hAnsi="Arial" w:cs="Arial"/>
          <w:sz w:val="24"/>
          <w:szCs w:val="24"/>
        </w:rPr>
      </w:pPr>
    </w:p>
    <w:p w:rsidR="0097020B" w:rsidRDefault="0097020B">
      <w:pPr>
        <w:widowControl w:val="0"/>
        <w:numPr>
          <w:ilvl w:val="0"/>
          <w:numId w:val="4"/>
        </w:numPr>
        <w:overflowPunct w:val="0"/>
        <w:autoSpaceDE w:val="0"/>
        <w:autoSpaceDN w:val="0"/>
        <w:adjustRightInd w:val="0"/>
        <w:spacing w:after="0" w:line="257" w:lineRule="auto"/>
        <w:ind w:hanging="716"/>
        <w:jc w:val="both"/>
        <w:rPr>
          <w:rFonts w:ascii="Arial" w:hAnsi="Arial" w:cs="Arial"/>
          <w:sz w:val="24"/>
          <w:szCs w:val="24"/>
        </w:rPr>
      </w:pPr>
      <w:r>
        <w:rPr>
          <w:rFonts w:ascii="Arial" w:hAnsi="Arial" w:cs="Arial"/>
          <w:sz w:val="24"/>
          <w:szCs w:val="24"/>
        </w:rPr>
        <w:t xml:space="preserve">The Local Government Finance Act 1988 Section 47 ‘Permits the billing authority to grant discretionary rate relief to charities and other organisations of prescribed types.’ And – </w:t>
      </w:r>
    </w:p>
    <w:p w:rsidR="0097020B" w:rsidRDefault="0097020B">
      <w:pPr>
        <w:widowControl w:val="0"/>
        <w:autoSpaceDE w:val="0"/>
        <w:autoSpaceDN w:val="0"/>
        <w:adjustRightInd w:val="0"/>
        <w:spacing w:after="0" w:line="58" w:lineRule="exact"/>
        <w:rPr>
          <w:rFonts w:ascii="Arial" w:hAnsi="Arial" w:cs="Arial"/>
          <w:sz w:val="24"/>
          <w:szCs w:val="24"/>
        </w:rPr>
      </w:pPr>
    </w:p>
    <w:p w:rsidR="0097020B" w:rsidRDefault="0097020B">
      <w:pPr>
        <w:widowControl w:val="0"/>
        <w:numPr>
          <w:ilvl w:val="1"/>
          <w:numId w:val="4"/>
        </w:numPr>
        <w:overflowPunct w:val="0"/>
        <w:autoSpaceDE w:val="0"/>
        <w:autoSpaceDN w:val="0"/>
        <w:adjustRightInd w:val="0"/>
        <w:spacing w:after="0" w:line="279" w:lineRule="auto"/>
        <w:ind w:hanging="356"/>
        <w:jc w:val="both"/>
        <w:rPr>
          <w:rFonts w:ascii="Arial" w:hAnsi="Arial" w:cs="Arial"/>
          <w:i/>
          <w:iCs/>
          <w:sz w:val="24"/>
          <w:szCs w:val="24"/>
        </w:rPr>
      </w:pPr>
      <w:r>
        <w:rPr>
          <w:rFonts w:ascii="Arial" w:hAnsi="Arial" w:cs="Arial"/>
          <w:i/>
          <w:iCs/>
          <w:sz w:val="24"/>
          <w:szCs w:val="24"/>
        </w:rPr>
        <w:t xml:space="preserve">must be such that the chargeable amount for the day in question is less than the amount that it would be apart from these provisions; </w:t>
      </w:r>
    </w:p>
    <w:p w:rsidR="0097020B" w:rsidRDefault="0097020B">
      <w:pPr>
        <w:widowControl w:val="0"/>
        <w:autoSpaceDE w:val="0"/>
        <w:autoSpaceDN w:val="0"/>
        <w:adjustRightInd w:val="0"/>
        <w:spacing w:after="0" w:line="30" w:lineRule="exact"/>
        <w:rPr>
          <w:rFonts w:ascii="Arial" w:hAnsi="Arial" w:cs="Arial"/>
          <w:i/>
          <w:iCs/>
          <w:sz w:val="24"/>
          <w:szCs w:val="24"/>
        </w:rPr>
      </w:pPr>
    </w:p>
    <w:p w:rsidR="0097020B" w:rsidRDefault="0097020B">
      <w:pPr>
        <w:widowControl w:val="0"/>
        <w:numPr>
          <w:ilvl w:val="1"/>
          <w:numId w:val="4"/>
        </w:numPr>
        <w:overflowPunct w:val="0"/>
        <w:autoSpaceDE w:val="0"/>
        <w:autoSpaceDN w:val="0"/>
        <w:adjustRightInd w:val="0"/>
        <w:spacing w:after="0" w:line="240" w:lineRule="auto"/>
        <w:ind w:hanging="356"/>
        <w:jc w:val="both"/>
        <w:rPr>
          <w:rFonts w:ascii="Arial" w:hAnsi="Arial" w:cs="Arial"/>
          <w:i/>
          <w:iCs/>
          <w:sz w:val="24"/>
          <w:szCs w:val="24"/>
        </w:rPr>
      </w:pPr>
      <w:r>
        <w:rPr>
          <w:rFonts w:ascii="Arial" w:hAnsi="Arial" w:cs="Arial"/>
          <w:i/>
          <w:iCs/>
          <w:sz w:val="24"/>
          <w:szCs w:val="24"/>
        </w:rPr>
        <w:t xml:space="preserve">may be such that the chargeable amount is nil; and </w:t>
      </w:r>
    </w:p>
    <w:p w:rsidR="0097020B" w:rsidRDefault="0097020B">
      <w:pPr>
        <w:widowControl w:val="0"/>
        <w:autoSpaceDE w:val="0"/>
        <w:autoSpaceDN w:val="0"/>
        <w:adjustRightInd w:val="0"/>
        <w:spacing w:after="0" w:line="120" w:lineRule="exact"/>
        <w:rPr>
          <w:rFonts w:ascii="Arial" w:hAnsi="Arial" w:cs="Arial"/>
          <w:i/>
          <w:iCs/>
          <w:sz w:val="24"/>
          <w:szCs w:val="24"/>
        </w:rPr>
      </w:pPr>
    </w:p>
    <w:p w:rsidR="0097020B" w:rsidRDefault="0097020B">
      <w:pPr>
        <w:widowControl w:val="0"/>
        <w:numPr>
          <w:ilvl w:val="1"/>
          <w:numId w:val="4"/>
        </w:numPr>
        <w:overflowPunct w:val="0"/>
        <w:autoSpaceDE w:val="0"/>
        <w:autoSpaceDN w:val="0"/>
        <w:adjustRightInd w:val="0"/>
        <w:spacing w:after="0" w:line="240" w:lineRule="auto"/>
        <w:ind w:hanging="356"/>
        <w:jc w:val="both"/>
        <w:rPr>
          <w:rFonts w:ascii="Arial" w:hAnsi="Arial" w:cs="Arial"/>
          <w:i/>
          <w:iCs/>
          <w:sz w:val="24"/>
          <w:szCs w:val="24"/>
        </w:rPr>
      </w:pPr>
      <w:proofErr w:type="gramStart"/>
      <w:r>
        <w:rPr>
          <w:rFonts w:ascii="Arial" w:hAnsi="Arial" w:cs="Arial"/>
          <w:i/>
          <w:iCs/>
          <w:sz w:val="24"/>
          <w:szCs w:val="24"/>
        </w:rPr>
        <w:t>may</w:t>
      </w:r>
      <w:proofErr w:type="gramEnd"/>
      <w:r>
        <w:rPr>
          <w:rFonts w:ascii="Arial" w:hAnsi="Arial" w:cs="Arial"/>
          <w:i/>
          <w:iCs/>
          <w:sz w:val="24"/>
          <w:szCs w:val="24"/>
        </w:rPr>
        <w:t xml:space="preserve"> be varied by a further determination of the authority. </w:t>
      </w:r>
    </w:p>
    <w:p w:rsidR="0097020B" w:rsidRDefault="0097020B">
      <w:pPr>
        <w:widowControl w:val="0"/>
        <w:autoSpaceDE w:val="0"/>
        <w:autoSpaceDN w:val="0"/>
        <w:adjustRightInd w:val="0"/>
        <w:spacing w:after="0" w:line="200" w:lineRule="exact"/>
        <w:rPr>
          <w:rFonts w:ascii="Times New Roman" w:hAnsi="Times New Roman"/>
          <w:sz w:val="24"/>
          <w:szCs w:val="24"/>
        </w:rPr>
      </w:pPr>
    </w:p>
    <w:p w:rsidR="0097020B" w:rsidRDefault="0097020B">
      <w:pPr>
        <w:widowControl w:val="0"/>
        <w:autoSpaceDE w:val="0"/>
        <w:autoSpaceDN w:val="0"/>
        <w:adjustRightInd w:val="0"/>
        <w:spacing w:after="0" w:line="218"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40"/>
        <w:gridCol w:w="9440"/>
      </w:tblGrid>
      <w:tr w:rsidR="0097020B" w:rsidRPr="00F113DD">
        <w:trPr>
          <w:trHeight w:val="331"/>
        </w:trPr>
        <w:tc>
          <w:tcPr>
            <w:tcW w:w="5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b/>
                <w:bCs/>
                <w:sz w:val="24"/>
                <w:szCs w:val="24"/>
              </w:rPr>
              <w:t>2</w:t>
            </w:r>
          </w:p>
        </w:tc>
        <w:tc>
          <w:tcPr>
            <w:tcW w:w="94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80"/>
              <w:rPr>
                <w:rFonts w:ascii="Times New Roman" w:hAnsi="Times New Roman"/>
                <w:sz w:val="24"/>
                <w:szCs w:val="24"/>
              </w:rPr>
            </w:pPr>
            <w:r w:rsidRPr="00F113DD">
              <w:rPr>
                <w:rFonts w:ascii="Arial" w:hAnsi="Arial" w:cs="Arial"/>
                <w:b/>
                <w:bCs/>
                <w:sz w:val="24"/>
                <w:szCs w:val="24"/>
              </w:rPr>
              <w:t>POLICY</w:t>
            </w:r>
          </w:p>
        </w:tc>
      </w:tr>
      <w:tr w:rsidR="0097020B" w:rsidRPr="00F113DD">
        <w:trPr>
          <w:trHeight w:val="358"/>
        </w:trPr>
        <w:tc>
          <w:tcPr>
            <w:tcW w:w="5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Arial" w:hAnsi="Arial" w:cs="Arial"/>
                <w:sz w:val="24"/>
                <w:szCs w:val="24"/>
              </w:rPr>
            </w:pPr>
          </w:p>
          <w:p w:rsidR="0097020B" w:rsidRPr="00F113DD" w:rsidRDefault="0097020B">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sz w:val="24"/>
                <w:szCs w:val="24"/>
              </w:rPr>
              <w:t>2.1</w:t>
            </w:r>
          </w:p>
        </w:tc>
        <w:tc>
          <w:tcPr>
            <w:tcW w:w="9440" w:type="dxa"/>
            <w:tcBorders>
              <w:top w:val="nil"/>
              <w:left w:val="nil"/>
              <w:bottom w:val="nil"/>
              <w:right w:val="nil"/>
            </w:tcBorders>
            <w:vAlign w:val="bottom"/>
          </w:tcPr>
          <w:p w:rsidR="0097020B" w:rsidRPr="00F113DD" w:rsidRDefault="0097020B" w:rsidP="00BF6530">
            <w:pPr>
              <w:widowControl w:val="0"/>
              <w:autoSpaceDE w:val="0"/>
              <w:autoSpaceDN w:val="0"/>
              <w:adjustRightInd w:val="0"/>
              <w:spacing w:after="0" w:line="240" w:lineRule="auto"/>
              <w:ind w:left="180"/>
              <w:rPr>
                <w:rFonts w:ascii="Times New Roman" w:hAnsi="Times New Roman"/>
                <w:sz w:val="24"/>
                <w:szCs w:val="24"/>
              </w:rPr>
            </w:pPr>
            <w:r w:rsidRPr="00F113DD">
              <w:rPr>
                <w:rFonts w:ascii="Arial" w:hAnsi="Arial" w:cs="Arial"/>
                <w:sz w:val="24"/>
                <w:szCs w:val="24"/>
              </w:rPr>
              <w:t xml:space="preserve">The purpose of this policy is to specify how the Revenues Service will </w:t>
            </w:r>
          </w:p>
        </w:tc>
      </w:tr>
      <w:tr w:rsidR="0097020B" w:rsidRPr="00F113DD">
        <w:trPr>
          <w:trHeight w:val="276"/>
        </w:trPr>
        <w:tc>
          <w:tcPr>
            <w:tcW w:w="5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p>
        </w:tc>
        <w:tc>
          <w:tcPr>
            <w:tcW w:w="9440" w:type="dxa"/>
            <w:tcBorders>
              <w:top w:val="nil"/>
              <w:left w:val="nil"/>
              <w:bottom w:val="nil"/>
              <w:right w:val="nil"/>
            </w:tcBorders>
            <w:vAlign w:val="bottom"/>
          </w:tcPr>
          <w:p w:rsidR="0097020B" w:rsidRPr="00F113DD" w:rsidRDefault="0097020B" w:rsidP="00764A98">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sz w:val="24"/>
                <w:szCs w:val="24"/>
              </w:rPr>
              <w:t xml:space="preserve">   operate the relief scheme and to indicate some of the factors that will be considered</w:t>
            </w:r>
          </w:p>
        </w:tc>
      </w:tr>
      <w:tr w:rsidR="0097020B" w:rsidRPr="00F113DD">
        <w:trPr>
          <w:trHeight w:val="276"/>
        </w:trPr>
        <w:tc>
          <w:tcPr>
            <w:tcW w:w="5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p>
        </w:tc>
        <w:tc>
          <w:tcPr>
            <w:tcW w:w="94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80"/>
              <w:rPr>
                <w:rFonts w:ascii="Times New Roman" w:hAnsi="Times New Roman"/>
                <w:sz w:val="24"/>
                <w:szCs w:val="24"/>
              </w:rPr>
            </w:pPr>
            <w:proofErr w:type="gramStart"/>
            <w:r w:rsidRPr="00F113DD">
              <w:rPr>
                <w:rFonts w:ascii="Arial" w:hAnsi="Arial" w:cs="Arial"/>
                <w:sz w:val="24"/>
                <w:szCs w:val="24"/>
              </w:rPr>
              <w:t>when</w:t>
            </w:r>
            <w:proofErr w:type="gramEnd"/>
            <w:r w:rsidRPr="00F113DD">
              <w:rPr>
                <w:rFonts w:ascii="Arial" w:hAnsi="Arial" w:cs="Arial"/>
                <w:sz w:val="24"/>
                <w:szCs w:val="24"/>
              </w:rPr>
              <w:t xml:space="preserve"> deciding whether an organisation should be granted Discretionary Rate Relief.</w:t>
            </w:r>
          </w:p>
        </w:tc>
      </w:tr>
      <w:tr w:rsidR="0097020B" w:rsidRPr="00F113DD">
        <w:trPr>
          <w:trHeight w:val="276"/>
        </w:trPr>
        <w:tc>
          <w:tcPr>
            <w:tcW w:w="5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p>
        </w:tc>
        <w:tc>
          <w:tcPr>
            <w:tcW w:w="94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80"/>
              <w:rPr>
                <w:rFonts w:ascii="Times New Roman" w:hAnsi="Times New Roman"/>
                <w:sz w:val="24"/>
                <w:szCs w:val="24"/>
              </w:rPr>
            </w:pPr>
            <w:r w:rsidRPr="00F113DD">
              <w:rPr>
                <w:rFonts w:ascii="Arial" w:hAnsi="Arial" w:cs="Arial"/>
                <w:sz w:val="24"/>
                <w:szCs w:val="24"/>
              </w:rPr>
              <w:t>Each case will be considered strictly on its own merits and all organisations will be</w:t>
            </w:r>
          </w:p>
        </w:tc>
      </w:tr>
      <w:tr w:rsidR="0097020B" w:rsidRPr="00F113DD">
        <w:trPr>
          <w:trHeight w:val="317"/>
        </w:trPr>
        <w:tc>
          <w:tcPr>
            <w:tcW w:w="5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p>
        </w:tc>
        <w:tc>
          <w:tcPr>
            <w:tcW w:w="94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80"/>
              <w:rPr>
                <w:rFonts w:ascii="Times New Roman" w:hAnsi="Times New Roman"/>
                <w:sz w:val="24"/>
                <w:szCs w:val="24"/>
              </w:rPr>
            </w:pPr>
            <w:proofErr w:type="gramStart"/>
            <w:r w:rsidRPr="00F113DD">
              <w:rPr>
                <w:rFonts w:ascii="Arial" w:hAnsi="Arial" w:cs="Arial"/>
                <w:sz w:val="24"/>
                <w:szCs w:val="24"/>
              </w:rPr>
              <w:t>treated</w:t>
            </w:r>
            <w:proofErr w:type="gramEnd"/>
            <w:r w:rsidRPr="00F113DD">
              <w:rPr>
                <w:rFonts w:ascii="Arial" w:hAnsi="Arial" w:cs="Arial"/>
                <w:sz w:val="24"/>
                <w:szCs w:val="24"/>
              </w:rPr>
              <w:t xml:space="preserve"> equally and fairly when the scheme is administered.</w:t>
            </w:r>
          </w:p>
        </w:tc>
      </w:tr>
      <w:tr w:rsidR="0097020B" w:rsidRPr="00F113DD">
        <w:trPr>
          <w:trHeight w:val="705"/>
        </w:trPr>
        <w:tc>
          <w:tcPr>
            <w:tcW w:w="5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b/>
                <w:bCs/>
                <w:sz w:val="24"/>
                <w:szCs w:val="24"/>
              </w:rPr>
              <w:t>3</w:t>
            </w:r>
          </w:p>
        </w:tc>
        <w:tc>
          <w:tcPr>
            <w:tcW w:w="94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80"/>
              <w:rPr>
                <w:rFonts w:ascii="Times New Roman" w:hAnsi="Times New Roman"/>
                <w:sz w:val="24"/>
                <w:szCs w:val="24"/>
              </w:rPr>
            </w:pPr>
            <w:r w:rsidRPr="00F113DD">
              <w:rPr>
                <w:rFonts w:ascii="Arial" w:hAnsi="Arial" w:cs="Arial"/>
                <w:b/>
                <w:bCs/>
                <w:sz w:val="24"/>
                <w:szCs w:val="24"/>
              </w:rPr>
              <w:t>STATEMENT OF OBJECTIVES</w:t>
            </w:r>
          </w:p>
        </w:tc>
      </w:tr>
    </w:tbl>
    <w:p w:rsidR="0097020B" w:rsidRDefault="0097020B">
      <w:pPr>
        <w:widowControl w:val="0"/>
        <w:autoSpaceDE w:val="0"/>
        <w:autoSpaceDN w:val="0"/>
        <w:adjustRightInd w:val="0"/>
        <w:spacing w:after="0" w:line="82" w:lineRule="exact"/>
        <w:rPr>
          <w:rFonts w:ascii="Times New Roman" w:hAnsi="Times New Roman"/>
          <w:sz w:val="24"/>
          <w:szCs w:val="24"/>
        </w:rPr>
      </w:pPr>
    </w:p>
    <w:p w:rsidR="0097020B" w:rsidRDefault="0097020B" w:rsidP="00482974">
      <w:pPr>
        <w:widowControl w:val="0"/>
        <w:overflowPunct w:val="0"/>
        <w:autoSpaceDE w:val="0"/>
        <w:autoSpaceDN w:val="0"/>
        <w:adjustRightInd w:val="0"/>
        <w:spacing w:after="0" w:line="251" w:lineRule="auto"/>
        <w:ind w:left="720"/>
        <w:jc w:val="both"/>
        <w:rPr>
          <w:rFonts w:ascii="Arial" w:hAnsi="Arial" w:cs="Arial"/>
          <w:sz w:val="24"/>
          <w:szCs w:val="24"/>
        </w:rPr>
      </w:pPr>
    </w:p>
    <w:p w:rsidR="0097020B" w:rsidRDefault="0097020B">
      <w:pPr>
        <w:widowControl w:val="0"/>
        <w:numPr>
          <w:ilvl w:val="0"/>
          <w:numId w:val="5"/>
        </w:numPr>
        <w:overflowPunct w:val="0"/>
        <w:autoSpaceDE w:val="0"/>
        <w:autoSpaceDN w:val="0"/>
        <w:adjustRightInd w:val="0"/>
        <w:spacing w:after="0" w:line="251" w:lineRule="auto"/>
        <w:ind w:hanging="716"/>
        <w:jc w:val="both"/>
        <w:rPr>
          <w:rFonts w:ascii="Arial" w:hAnsi="Arial" w:cs="Arial"/>
          <w:sz w:val="24"/>
          <w:szCs w:val="24"/>
        </w:rPr>
      </w:pPr>
      <w:r>
        <w:rPr>
          <w:rFonts w:ascii="Arial" w:hAnsi="Arial" w:cs="Arial"/>
          <w:sz w:val="24"/>
          <w:szCs w:val="24"/>
        </w:rPr>
        <w:t xml:space="preserve">The Revenues Service will consider granting discretionary rate relief to all organisations who meet the qualifying criteria as specified in this policy. The Revenues Service will treat all applications on their individual merits, and will seek through the operation of this policy to: </w:t>
      </w:r>
    </w:p>
    <w:p w:rsidR="0097020B" w:rsidRDefault="0097020B" w:rsidP="00482974">
      <w:pPr>
        <w:widowControl w:val="0"/>
        <w:overflowPunct w:val="0"/>
        <w:autoSpaceDE w:val="0"/>
        <w:autoSpaceDN w:val="0"/>
        <w:adjustRightInd w:val="0"/>
        <w:spacing w:after="0" w:line="251" w:lineRule="auto"/>
        <w:ind w:left="720"/>
        <w:jc w:val="both"/>
        <w:rPr>
          <w:rFonts w:ascii="Arial" w:hAnsi="Arial" w:cs="Arial"/>
          <w:sz w:val="24"/>
          <w:szCs w:val="24"/>
        </w:rPr>
      </w:pPr>
    </w:p>
    <w:p w:rsidR="0097020B" w:rsidRDefault="0097020B">
      <w:pPr>
        <w:widowControl w:val="0"/>
        <w:autoSpaceDE w:val="0"/>
        <w:autoSpaceDN w:val="0"/>
        <w:adjustRightInd w:val="0"/>
        <w:spacing w:after="0" w:line="100" w:lineRule="exact"/>
        <w:rPr>
          <w:rFonts w:ascii="Arial" w:hAnsi="Arial" w:cs="Arial"/>
          <w:sz w:val="24"/>
          <w:szCs w:val="24"/>
        </w:rPr>
      </w:pPr>
    </w:p>
    <w:p w:rsidR="0097020B" w:rsidRPr="00482974" w:rsidRDefault="0097020B" w:rsidP="00482974">
      <w:pPr>
        <w:pStyle w:val="ListParagraph"/>
        <w:widowControl w:val="0"/>
        <w:numPr>
          <w:ilvl w:val="0"/>
          <w:numId w:val="30"/>
        </w:numPr>
        <w:overflowPunct w:val="0"/>
        <w:autoSpaceDE w:val="0"/>
        <w:autoSpaceDN w:val="0"/>
        <w:adjustRightInd w:val="0"/>
        <w:spacing w:after="0" w:line="251" w:lineRule="auto"/>
        <w:jc w:val="both"/>
        <w:rPr>
          <w:rFonts w:ascii="Symbol" w:hAnsi="Symbol" w:cs="Symbol"/>
          <w:sz w:val="24"/>
          <w:szCs w:val="24"/>
        </w:rPr>
      </w:pPr>
      <w:r w:rsidRPr="00482974">
        <w:rPr>
          <w:rFonts w:ascii="Arial" w:hAnsi="Arial" w:cs="Arial"/>
          <w:i/>
          <w:iCs/>
          <w:sz w:val="24"/>
          <w:szCs w:val="24"/>
        </w:rPr>
        <w:t xml:space="preserve">Provide financial assistance by way of rate relief to charitable and non-profit organisations, in order to allow them to better serve the groups which they support </w:t>
      </w:r>
    </w:p>
    <w:p w:rsidR="0097020B" w:rsidRDefault="0097020B">
      <w:pPr>
        <w:widowControl w:val="0"/>
        <w:autoSpaceDE w:val="0"/>
        <w:autoSpaceDN w:val="0"/>
        <w:adjustRightInd w:val="0"/>
        <w:spacing w:after="0" w:line="98" w:lineRule="exact"/>
        <w:rPr>
          <w:rFonts w:ascii="Symbol" w:hAnsi="Symbol" w:cs="Symbol"/>
          <w:sz w:val="24"/>
          <w:szCs w:val="24"/>
        </w:rPr>
      </w:pPr>
    </w:p>
    <w:p w:rsidR="0097020B" w:rsidRPr="00482974" w:rsidRDefault="0097020B" w:rsidP="00482974">
      <w:pPr>
        <w:pStyle w:val="ListParagraph"/>
        <w:widowControl w:val="0"/>
        <w:numPr>
          <w:ilvl w:val="0"/>
          <w:numId w:val="30"/>
        </w:numPr>
        <w:overflowPunct w:val="0"/>
        <w:autoSpaceDE w:val="0"/>
        <w:autoSpaceDN w:val="0"/>
        <w:adjustRightInd w:val="0"/>
        <w:spacing w:after="0" w:line="251" w:lineRule="auto"/>
        <w:jc w:val="both"/>
        <w:rPr>
          <w:rFonts w:ascii="Symbol" w:hAnsi="Symbol" w:cs="Symbol"/>
          <w:sz w:val="24"/>
          <w:szCs w:val="24"/>
        </w:rPr>
      </w:pPr>
      <w:r w:rsidRPr="00482974">
        <w:rPr>
          <w:rFonts w:ascii="Arial" w:hAnsi="Arial" w:cs="Arial"/>
          <w:i/>
          <w:iCs/>
          <w:sz w:val="24"/>
          <w:szCs w:val="24"/>
        </w:rPr>
        <w:t xml:space="preserve">Encourage better support provisions for people living and working in the borough by providing financial assistance by way of rate relief to charitable and non-profit organisations who wish to work in the area </w:t>
      </w:r>
    </w:p>
    <w:p w:rsidR="0097020B" w:rsidRDefault="0097020B">
      <w:pPr>
        <w:widowControl w:val="0"/>
        <w:autoSpaceDE w:val="0"/>
        <w:autoSpaceDN w:val="0"/>
        <w:adjustRightInd w:val="0"/>
        <w:spacing w:after="0" w:line="240" w:lineRule="auto"/>
        <w:rPr>
          <w:rFonts w:ascii="Times New Roman" w:hAnsi="Times New Roman"/>
          <w:sz w:val="24"/>
          <w:szCs w:val="24"/>
        </w:rPr>
        <w:sectPr w:rsidR="0097020B">
          <w:pgSz w:w="11900" w:h="16840"/>
          <w:pgMar w:top="945" w:right="960" w:bottom="959" w:left="960" w:header="720" w:footer="720" w:gutter="0"/>
          <w:cols w:space="720" w:equalWidth="0">
            <w:col w:w="9980"/>
          </w:cols>
          <w:noEndnote/>
        </w:sectPr>
      </w:pPr>
    </w:p>
    <w:p w:rsidR="0097020B" w:rsidRPr="00482974" w:rsidRDefault="0097020B" w:rsidP="00482974">
      <w:pPr>
        <w:pStyle w:val="ListParagraph"/>
        <w:widowControl w:val="0"/>
        <w:numPr>
          <w:ilvl w:val="0"/>
          <w:numId w:val="30"/>
        </w:numPr>
        <w:overflowPunct w:val="0"/>
        <w:autoSpaceDE w:val="0"/>
        <w:autoSpaceDN w:val="0"/>
        <w:adjustRightInd w:val="0"/>
        <w:spacing w:after="0" w:line="240" w:lineRule="auto"/>
        <w:jc w:val="both"/>
        <w:rPr>
          <w:rFonts w:ascii="Symbol" w:hAnsi="Symbol" w:cs="Symbol"/>
          <w:sz w:val="24"/>
          <w:szCs w:val="24"/>
        </w:rPr>
      </w:pPr>
      <w:bookmarkStart w:id="2" w:name="page5"/>
      <w:bookmarkEnd w:id="2"/>
      <w:r w:rsidRPr="00482974">
        <w:rPr>
          <w:rFonts w:ascii="Arial" w:hAnsi="Arial" w:cs="Arial"/>
          <w:i/>
          <w:iCs/>
          <w:sz w:val="24"/>
          <w:szCs w:val="24"/>
        </w:rPr>
        <w:lastRenderedPageBreak/>
        <w:t xml:space="preserve">Support the vulnerable groups within the community </w:t>
      </w:r>
    </w:p>
    <w:p w:rsidR="0097020B" w:rsidRDefault="0097020B">
      <w:pPr>
        <w:widowControl w:val="0"/>
        <w:autoSpaceDE w:val="0"/>
        <w:autoSpaceDN w:val="0"/>
        <w:adjustRightInd w:val="0"/>
        <w:spacing w:after="0" w:line="136" w:lineRule="exact"/>
        <w:rPr>
          <w:rFonts w:ascii="Symbol" w:hAnsi="Symbol" w:cs="Symbol"/>
          <w:sz w:val="24"/>
          <w:szCs w:val="24"/>
        </w:rPr>
      </w:pPr>
    </w:p>
    <w:p w:rsidR="0097020B" w:rsidRPr="00482974" w:rsidRDefault="0097020B" w:rsidP="00482974">
      <w:pPr>
        <w:pStyle w:val="ListParagraph"/>
        <w:widowControl w:val="0"/>
        <w:numPr>
          <w:ilvl w:val="0"/>
          <w:numId w:val="30"/>
        </w:numPr>
        <w:overflowPunct w:val="0"/>
        <w:autoSpaceDE w:val="0"/>
        <w:autoSpaceDN w:val="0"/>
        <w:adjustRightInd w:val="0"/>
        <w:spacing w:after="0" w:line="264" w:lineRule="auto"/>
        <w:jc w:val="both"/>
        <w:rPr>
          <w:rFonts w:ascii="Symbol" w:hAnsi="Symbol" w:cs="Symbol"/>
          <w:sz w:val="24"/>
          <w:szCs w:val="24"/>
        </w:rPr>
      </w:pPr>
      <w:r w:rsidRPr="00482974">
        <w:rPr>
          <w:rFonts w:ascii="Arial" w:hAnsi="Arial" w:cs="Arial"/>
          <w:i/>
          <w:iCs/>
          <w:sz w:val="24"/>
          <w:szCs w:val="24"/>
        </w:rPr>
        <w:t xml:space="preserve">To encourage development and investment from charitable and non-profit groups for the benefit of people who live and work in the borough </w:t>
      </w:r>
    </w:p>
    <w:p w:rsidR="0097020B" w:rsidRDefault="0097020B">
      <w:pPr>
        <w:widowControl w:val="0"/>
        <w:autoSpaceDE w:val="0"/>
        <w:autoSpaceDN w:val="0"/>
        <w:adjustRightInd w:val="0"/>
        <w:spacing w:after="0" w:line="78" w:lineRule="exact"/>
        <w:rPr>
          <w:rFonts w:ascii="Symbol" w:hAnsi="Symbol" w:cs="Symbol"/>
          <w:sz w:val="24"/>
          <w:szCs w:val="24"/>
        </w:rPr>
      </w:pPr>
    </w:p>
    <w:p w:rsidR="0097020B" w:rsidRPr="00482974" w:rsidRDefault="0097020B" w:rsidP="00482974">
      <w:pPr>
        <w:pStyle w:val="ListParagraph"/>
        <w:widowControl w:val="0"/>
        <w:numPr>
          <w:ilvl w:val="0"/>
          <w:numId w:val="30"/>
        </w:numPr>
        <w:overflowPunct w:val="0"/>
        <w:autoSpaceDE w:val="0"/>
        <w:autoSpaceDN w:val="0"/>
        <w:adjustRightInd w:val="0"/>
        <w:spacing w:after="0" w:line="263" w:lineRule="auto"/>
        <w:jc w:val="both"/>
        <w:rPr>
          <w:rFonts w:ascii="Symbol" w:hAnsi="Symbol" w:cs="Symbol"/>
          <w:sz w:val="24"/>
          <w:szCs w:val="24"/>
        </w:rPr>
      </w:pPr>
      <w:r w:rsidRPr="00482974">
        <w:rPr>
          <w:rFonts w:ascii="Arial" w:hAnsi="Arial" w:cs="Arial"/>
          <w:i/>
          <w:iCs/>
          <w:sz w:val="24"/>
          <w:szCs w:val="24"/>
        </w:rPr>
        <w:t xml:space="preserve">Encourage charitable and non-profit organisations to continue their work in the borough </w:t>
      </w:r>
    </w:p>
    <w:p w:rsidR="0097020B" w:rsidRDefault="0097020B">
      <w:pPr>
        <w:widowControl w:val="0"/>
        <w:autoSpaceDE w:val="0"/>
        <w:autoSpaceDN w:val="0"/>
        <w:adjustRightInd w:val="0"/>
        <w:spacing w:after="0" w:line="206" w:lineRule="exact"/>
        <w:rPr>
          <w:rFonts w:ascii="Symbol" w:hAnsi="Symbol" w:cs="Symbol"/>
          <w:sz w:val="24"/>
          <w:szCs w:val="24"/>
        </w:rPr>
      </w:pPr>
    </w:p>
    <w:p w:rsidR="0097020B" w:rsidRDefault="0097020B" w:rsidP="003E4852">
      <w:pPr>
        <w:pStyle w:val="ListParagraph"/>
        <w:widowControl w:val="0"/>
        <w:numPr>
          <w:ilvl w:val="1"/>
          <w:numId w:val="35"/>
        </w:numPr>
        <w:overflowPunct w:val="0"/>
        <w:autoSpaceDE w:val="0"/>
        <w:autoSpaceDN w:val="0"/>
        <w:adjustRightInd w:val="0"/>
        <w:spacing w:after="0" w:line="251" w:lineRule="auto"/>
        <w:jc w:val="both"/>
        <w:rPr>
          <w:rFonts w:ascii="Arial" w:hAnsi="Arial" w:cs="Arial"/>
          <w:sz w:val="24"/>
          <w:szCs w:val="24"/>
        </w:rPr>
      </w:pPr>
      <w:r>
        <w:rPr>
          <w:rFonts w:ascii="Arial" w:hAnsi="Arial" w:cs="Arial"/>
          <w:sz w:val="24"/>
          <w:szCs w:val="24"/>
        </w:rPr>
        <w:tab/>
      </w:r>
      <w:r w:rsidRPr="003E4852">
        <w:rPr>
          <w:rFonts w:ascii="Arial" w:hAnsi="Arial" w:cs="Arial"/>
          <w:sz w:val="24"/>
          <w:szCs w:val="24"/>
        </w:rPr>
        <w:t xml:space="preserve">The Revenues Service considers that Discretionary Rate Relief should be given to </w:t>
      </w:r>
      <w:r>
        <w:rPr>
          <w:rFonts w:ascii="Arial" w:hAnsi="Arial" w:cs="Arial"/>
          <w:sz w:val="24"/>
          <w:szCs w:val="24"/>
        </w:rPr>
        <w:tab/>
      </w:r>
      <w:r w:rsidRPr="003E4852">
        <w:rPr>
          <w:rFonts w:ascii="Arial" w:hAnsi="Arial" w:cs="Arial"/>
          <w:sz w:val="24"/>
          <w:szCs w:val="24"/>
        </w:rPr>
        <w:t xml:space="preserve">those organisations that are seen to be operating on a low income, at a loss, or </w:t>
      </w:r>
      <w:r>
        <w:rPr>
          <w:rFonts w:ascii="Arial" w:hAnsi="Arial" w:cs="Arial"/>
          <w:sz w:val="24"/>
          <w:szCs w:val="24"/>
        </w:rPr>
        <w:t xml:space="preserve">if the </w:t>
      </w:r>
      <w:r w:rsidR="001A5EA1">
        <w:rPr>
          <w:rFonts w:ascii="Arial" w:hAnsi="Arial" w:cs="Arial"/>
          <w:sz w:val="24"/>
          <w:szCs w:val="24"/>
        </w:rPr>
        <w:tab/>
      </w:r>
      <w:r>
        <w:rPr>
          <w:rFonts w:ascii="Arial" w:hAnsi="Arial" w:cs="Arial"/>
          <w:sz w:val="24"/>
          <w:szCs w:val="24"/>
        </w:rPr>
        <w:t>consequence of</w:t>
      </w:r>
      <w:r w:rsidR="001A5EA1">
        <w:rPr>
          <w:rFonts w:ascii="Arial" w:hAnsi="Arial" w:cs="Arial"/>
          <w:sz w:val="24"/>
          <w:szCs w:val="24"/>
        </w:rPr>
        <w:t xml:space="preserve"> </w:t>
      </w:r>
      <w:r w:rsidRPr="003E4852">
        <w:rPr>
          <w:rFonts w:ascii="Arial" w:hAnsi="Arial" w:cs="Arial"/>
          <w:sz w:val="24"/>
          <w:szCs w:val="24"/>
        </w:rPr>
        <w:t xml:space="preserve">paying their </w:t>
      </w:r>
      <w:r>
        <w:rPr>
          <w:rFonts w:ascii="Arial" w:hAnsi="Arial" w:cs="Arial"/>
          <w:sz w:val="24"/>
          <w:szCs w:val="24"/>
        </w:rPr>
        <w:t xml:space="preserve">NNDR </w:t>
      </w:r>
      <w:r w:rsidRPr="003E4852">
        <w:rPr>
          <w:rFonts w:ascii="Arial" w:hAnsi="Arial" w:cs="Arial"/>
          <w:sz w:val="24"/>
          <w:szCs w:val="24"/>
        </w:rPr>
        <w:t xml:space="preserve">liability they </w:t>
      </w:r>
      <w:r>
        <w:rPr>
          <w:rFonts w:ascii="Arial" w:hAnsi="Arial" w:cs="Arial"/>
          <w:sz w:val="24"/>
          <w:szCs w:val="24"/>
        </w:rPr>
        <w:t xml:space="preserve">would </w:t>
      </w:r>
      <w:r w:rsidRPr="003E4852">
        <w:rPr>
          <w:rFonts w:ascii="Arial" w:hAnsi="Arial" w:cs="Arial"/>
          <w:sz w:val="24"/>
          <w:szCs w:val="24"/>
        </w:rPr>
        <w:t xml:space="preserve">go from surplus to deficit, </w:t>
      </w:r>
      <w:r w:rsidR="001A5EA1">
        <w:rPr>
          <w:rFonts w:ascii="Arial" w:hAnsi="Arial" w:cs="Arial"/>
          <w:sz w:val="24"/>
          <w:szCs w:val="24"/>
        </w:rPr>
        <w:tab/>
      </w:r>
      <w:r w:rsidRPr="003E4852">
        <w:rPr>
          <w:rFonts w:ascii="Arial" w:hAnsi="Arial" w:cs="Arial"/>
          <w:sz w:val="24"/>
          <w:szCs w:val="24"/>
        </w:rPr>
        <w:t xml:space="preserve">either </w:t>
      </w:r>
      <w:r w:rsidR="001A5EA1">
        <w:rPr>
          <w:rFonts w:ascii="Arial" w:hAnsi="Arial" w:cs="Arial"/>
          <w:sz w:val="24"/>
          <w:szCs w:val="24"/>
        </w:rPr>
        <w:tab/>
      </w:r>
      <w:r w:rsidRPr="003E4852">
        <w:rPr>
          <w:rFonts w:ascii="Arial" w:hAnsi="Arial" w:cs="Arial"/>
          <w:sz w:val="24"/>
          <w:szCs w:val="24"/>
        </w:rPr>
        <w:t xml:space="preserve">on the balance sheet and/or the operating statement. </w:t>
      </w:r>
    </w:p>
    <w:p w:rsidR="0097020B" w:rsidRPr="003E4852" w:rsidRDefault="0097020B" w:rsidP="003E4852">
      <w:pPr>
        <w:pStyle w:val="ListParagraph"/>
        <w:widowControl w:val="0"/>
        <w:overflowPunct w:val="0"/>
        <w:autoSpaceDE w:val="0"/>
        <w:autoSpaceDN w:val="0"/>
        <w:adjustRightInd w:val="0"/>
        <w:spacing w:after="0" w:line="251" w:lineRule="auto"/>
        <w:ind w:left="360"/>
        <w:jc w:val="both"/>
        <w:rPr>
          <w:rFonts w:ascii="Arial" w:hAnsi="Arial" w:cs="Arial"/>
          <w:sz w:val="24"/>
          <w:szCs w:val="24"/>
        </w:rPr>
      </w:pPr>
    </w:p>
    <w:p w:rsidR="0097020B" w:rsidRDefault="0097020B">
      <w:pPr>
        <w:widowControl w:val="0"/>
        <w:autoSpaceDE w:val="0"/>
        <w:autoSpaceDN w:val="0"/>
        <w:adjustRightInd w:val="0"/>
        <w:spacing w:after="0" w:line="87" w:lineRule="exact"/>
        <w:rPr>
          <w:rFonts w:ascii="Arial" w:hAnsi="Arial" w:cs="Arial"/>
          <w:sz w:val="24"/>
          <w:szCs w:val="24"/>
        </w:rPr>
      </w:pPr>
    </w:p>
    <w:p w:rsidR="0097020B" w:rsidRPr="003E4852" w:rsidRDefault="0097020B" w:rsidP="003E4852">
      <w:pPr>
        <w:pStyle w:val="ListParagraph"/>
        <w:widowControl w:val="0"/>
        <w:numPr>
          <w:ilvl w:val="1"/>
          <w:numId w:val="35"/>
        </w:numPr>
        <w:overflowPunct w:val="0"/>
        <w:autoSpaceDE w:val="0"/>
        <w:autoSpaceDN w:val="0"/>
        <w:adjustRightInd w:val="0"/>
        <w:spacing w:after="0" w:line="249" w:lineRule="auto"/>
        <w:jc w:val="both"/>
        <w:rPr>
          <w:rFonts w:ascii="Arial" w:hAnsi="Arial" w:cs="Arial"/>
          <w:sz w:val="24"/>
          <w:szCs w:val="24"/>
        </w:rPr>
      </w:pPr>
      <w:r>
        <w:rPr>
          <w:rFonts w:ascii="Arial" w:hAnsi="Arial" w:cs="Arial"/>
          <w:sz w:val="24"/>
          <w:szCs w:val="24"/>
        </w:rPr>
        <w:tab/>
      </w:r>
      <w:r w:rsidRPr="003E4852">
        <w:rPr>
          <w:rFonts w:ascii="Arial" w:hAnsi="Arial" w:cs="Arial"/>
          <w:sz w:val="24"/>
          <w:szCs w:val="24"/>
        </w:rPr>
        <w:t>Discretionary Rate Relief is not and should not be considered by charitable and non-</w:t>
      </w:r>
      <w:r>
        <w:rPr>
          <w:rFonts w:ascii="Arial" w:hAnsi="Arial" w:cs="Arial"/>
          <w:sz w:val="24"/>
          <w:szCs w:val="24"/>
        </w:rPr>
        <w:tab/>
      </w:r>
      <w:r w:rsidRPr="003E4852">
        <w:rPr>
          <w:rFonts w:ascii="Arial" w:hAnsi="Arial" w:cs="Arial"/>
          <w:sz w:val="24"/>
          <w:szCs w:val="24"/>
        </w:rPr>
        <w:t xml:space="preserve">profit organisations as a way out of paying any current or future liability for Non- </w:t>
      </w:r>
    </w:p>
    <w:p w:rsidR="0097020B" w:rsidRDefault="0097020B">
      <w:pPr>
        <w:widowControl w:val="0"/>
        <w:autoSpaceDE w:val="0"/>
        <w:autoSpaceDN w:val="0"/>
        <w:adjustRightInd w:val="0"/>
        <w:spacing w:after="0" w:line="2" w:lineRule="exact"/>
        <w:rPr>
          <w:rFonts w:ascii="Arial" w:hAnsi="Arial" w:cs="Arial"/>
          <w:sz w:val="24"/>
          <w:szCs w:val="24"/>
        </w:rPr>
      </w:pPr>
    </w:p>
    <w:p w:rsidR="0097020B" w:rsidRDefault="0097020B">
      <w:pPr>
        <w:widowControl w:val="0"/>
        <w:overflowPunct w:val="0"/>
        <w:autoSpaceDE w:val="0"/>
        <w:autoSpaceDN w:val="0"/>
        <w:adjustRightInd w:val="0"/>
        <w:spacing w:after="0" w:line="240" w:lineRule="auto"/>
        <w:ind w:left="720"/>
        <w:jc w:val="both"/>
        <w:rPr>
          <w:rFonts w:ascii="Arial" w:hAnsi="Arial" w:cs="Arial"/>
          <w:sz w:val="24"/>
          <w:szCs w:val="24"/>
        </w:rPr>
      </w:pPr>
      <w:proofErr w:type="gramStart"/>
      <w:r>
        <w:rPr>
          <w:rFonts w:ascii="Arial" w:hAnsi="Arial" w:cs="Arial"/>
          <w:sz w:val="24"/>
          <w:szCs w:val="24"/>
        </w:rPr>
        <w:t>Domestic Rates.</w:t>
      </w:r>
      <w:proofErr w:type="gramEnd"/>
      <w:r>
        <w:rPr>
          <w:rFonts w:ascii="Arial" w:hAnsi="Arial" w:cs="Arial"/>
          <w:sz w:val="24"/>
          <w:szCs w:val="24"/>
        </w:rPr>
        <w:t xml:space="preserve"> </w:t>
      </w:r>
    </w:p>
    <w:p w:rsidR="0097020B" w:rsidRDefault="0097020B">
      <w:pPr>
        <w:widowControl w:val="0"/>
        <w:autoSpaceDE w:val="0"/>
        <w:autoSpaceDN w:val="0"/>
        <w:adjustRightInd w:val="0"/>
        <w:spacing w:after="0" w:line="391" w:lineRule="exact"/>
        <w:rPr>
          <w:rFonts w:ascii="Times New Roman" w:hAnsi="Times New Roman"/>
          <w:sz w:val="24"/>
          <w:szCs w:val="24"/>
        </w:rPr>
      </w:pPr>
    </w:p>
    <w:p w:rsidR="0097020B" w:rsidRDefault="0097020B">
      <w:pPr>
        <w:widowControl w:val="0"/>
        <w:tabs>
          <w:tab w:val="num" w:pos="700"/>
        </w:tabs>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4</w:t>
      </w:r>
      <w:r>
        <w:rPr>
          <w:rFonts w:ascii="Times New Roman" w:hAnsi="Times New Roman"/>
          <w:sz w:val="24"/>
          <w:szCs w:val="24"/>
        </w:rPr>
        <w:tab/>
      </w:r>
      <w:r>
        <w:rPr>
          <w:rFonts w:ascii="Arial" w:hAnsi="Arial" w:cs="Arial"/>
          <w:b/>
          <w:bCs/>
          <w:sz w:val="24"/>
          <w:szCs w:val="24"/>
        </w:rPr>
        <w:t>GRANTING RELIEF</w:t>
      </w:r>
    </w:p>
    <w:p w:rsidR="0097020B" w:rsidRDefault="0097020B" w:rsidP="00482974">
      <w:pPr>
        <w:widowControl w:val="0"/>
        <w:overflowPunct w:val="0"/>
        <w:autoSpaceDE w:val="0"/>
        <w:autoSpaceDN w:val="0"/>
        <w:adjustRightInd w:val="0"/>
        <w:spacing w:after="0" w:line="248" w:lineRule="auto"/>
        <w:jc w:val="both"/>
        <w:rPr>
          <w:rFonts w:ascii="Arial" w:hAnsi="Arial" w:cs="Arial"/>
          <w:sz w:val="24"/>
          <w:szCs w:val="24"/>
        </w:rPr>
      </w:pPr>
    </w:p>
    <w:p w:rsidR="0097020B" w:rsidRDefault="0097020B">
      <w:pPr>
        <w:widowControl w:val="0"/>
        <w:numPr>
          <w:ilvl w:val="0"/>
          <w:numId w:val="7"/>
        </w:numPr>
        <w:overflowPunct w:val="0"/>
        <w:autoSpaceDE w:val="0"/>
        <w:autoSpaceDN w:val="0"/>
        <w:adjustRightInd w:val="0"/>
        <w:spacing w:after="0" w:line="248" w:lineRule="auto"/>
        <w:ind w:hanging="716"/>
        <w:jc w:val="both"/>
        <w:rPr>
          <w:rFonts w:ascii="Arial" w:hAnsi="Arial" w:cs="Arial"/>
          <w:sz w:val="24"/>
          <w:szCs w:val="24"/>
        </w:rPr>
      </w:pPr>
      <w:r>
        <w:rPr>
          <w:rFonts w:ascii="Arial" w:hAnsi="Arial" w:cs="Arial"/>
          <w:sz w:val="24"/>
          <w:szCs w:val="24"/>
        </w:rPr>
        <w:t xml:space="preserve">In deciding whether to grant relief, the organisation applying for relief must first meet the qualifying criteria. The Council has the power to grant a further 20% maximum discretionary relief to those receiving mandatory relief. The Council also has the power to grant up to 100% discretionary relief in respect of the following: </w:t>
      </w:r>
    </w:p>
    <w:p w:rsidR="0097020B" w:rsidRDefault="0097020B" w:rsidP="00482974">
      <w:pPr>
        <w:widowControl w:val="0"/>
        <w:overflowPunct w:val="0"/>
        <w:autoSpaceDE w:val="0"/>
        <w:autoSpaceDN w:val="0"/>
        <w:adjustRightInd w:val="0"/>
        <w:spacing w:after="0" w:line="248" w:lineRule="auto"/>
        <w:ind w:left="720"/>
        <w:jc w:val="both"/>
        <w:rPr>
          <w:rFonts w:ascii="Arial" w:hAnsi="Arial" w:cs="Arial"/>
          <w:sz w:val="24"/>
          <w:szCs w:val="24"/>
        </w:rPr>
      </w:pPr>
    </w:p>
    <w:p w:rsidR="0097020B" w:rsidRDefault="0097020B">
      <w:pPr>
        <w:widowControl w:val="0"/>
        <w:autoSpaceDE w:val="0"/>
        <w:autoSpaceDN w:val="0"/>
        <w:adjustRightInd w:val="0"/>
        <w:spacing w:after="0" w:line="106" w:lineRule="exact"/>
        <w:rPr>
          <w:rFonts w:ascii="Arial" w:hAnsi="Arial" w:cs="Arial"/>
          <w:sz w:val="24"/>
          <w:szCs w:val="24"/>
        </w:rPr>
      </w:pPr>
    </w:p>
    <w:p w:rsidR="0097020B" w:rsidRPr="00482974" w:rsidRDefault="0097020B" w:rsidP="00482974">
      <w:pPr>
        <w:pStyle w:val="ListParagraph"/>
        <w:widowControl w:val="0"/>
        <w:numPr>
          <w:ilvl w:val="0"/>
          <w:numId w:val="31"/>
        </w:numPr>
        <w:overflowPunct w:val="0"/>
        <w:autoSpaceDE w:val="0"/>
        <w:autoSpaceDN w:val="0"/>
        <w:adjustRightInd w:val="0"/>
        <w:spacing w:after="0" w:line="246" w:lineRule="auto"/>
        <w:jc w:val="both"/>
        <w:rPr>
          <w:rFonts w:ascii="Symbol" w:hAnsi="Symbol" w:cs="Symbol"/>
          <w:sz w:val="24"/>
          <w:szCs w:val="24"/>
        </w:rPr>
      </w:pPr>
      <w:r w:rsidRPr="00482974">
        <w:rPr>
          <w:rFonts w:ascii="Arial" w:hAnsi="Arial" w:cs="Arial"/>
          <w:i/>
          <w:iCs/>
          <w:sz w:val="24"/>
          <w:szCs w:val="24"/>
        </w:rPr>
        <w:t xml:space="preserve">Property occupied for the purposes of an organisation not established or conducted for profit and whose main objectives are either charitable, philanthropic, religious, concerned with education, social welfare, science, literature or the fine arts </w:t>
      </w:r>
    </w:p>
    <w:p w:rsidR="0097020B" w:rsidRDefault="0097020B">
      <w:pPr>
        <w:widowControl w:val="0"/>
        <w:autoSpaceDE w:val="0"/>
        <w:autoSpaceDN w:val="0"/>
        <w:adjustRightInd w:val="0"/>
        <w:spacing w:after="0" w:line="391" w:lineRule="exact"/>
        <w:rPr>
          <w:rFonts w:ascii="Symbol" w:hAnsi="Symbol" w:cs="Symbol"/>
          <w:sz w:val="24"/>
          <w:szCs w:val="24"/>
        </w:rPr>
      </w:pPr>
    </w:p>
    <w:p w:rsidR="0097020B" w:rsidRPr="00482974" w:rsidRDefault="0097020B" w:rsidP="00482974">
      <w:pPr>
        <w:pStyle w:val="ListParagraph"/>
        <w:widowControl w:val="0"/>
        <w:numPr>
          <w:ilvl w:val="0"/>
          <w:numId w:val="31"/>
        </w:numPr>
        <w:overflowPunct w:val="0"/>
        <w:autoSpaceDE w:val="0"/>
        <w:autoSpaceDN w:val="0"/>
        <w:adjustRightInd w:val="0"/>
        <w:spacing w:after="0" w:line="262" w:lineRule="auto"/>
        <w:jc w:val="both"/>
        <w:rPr>
          <w:rFonts w:ascii="Symbol" w:hAnsi="Symbol" w:cs="Symbol"/>
          <w:sz w:val="24"/>
          <w:szCs w:val="24"/>
        </w:rPr>
      </w:pPr>
      <w:r w:rsidRPr="00482974">
        <w:rPr>
          <w:rFonts w:ascii="Arial" w:hAnsi="Arial" w:cs="Arial"/>
          <w:i/>
          <w:iCs/>
          <w:sz w:val="24"/>
          <w:szCs w:val="24"/>
        </w:rPr>
        <w:t xml:space="preserve">Property occupied by a club, society or other organisation not established or conducted for profit which is wholly or mainly used for purposes of recreation. </w:t>
      </w:r>
    </w:p>
    <w:p w:rsidR="0097020B" w:rsidRDefault="0097020B">
      <w:pPr>
        <w:widowControl w:val="0"/>
        <w:autoSpaceDE w:val="0"/>
        <w:autoSpaceDN w:val="0"/>
        <w:adjustRightInd w:val="0"/>
        <w:spacing w:after="0" w:line="207" w:lineRule="exact"/>
        <w:rPr>
          <w:rFonts w:ascii="Symbol" w:hAnsi="Symbol" w:cs="Symbol"/>
          <w:sz w:val="24"/>
          <w:szCs w:val="24"/>
        </w:rPr>
      </w:pPr>
    </w:p>
    <w:p w:rsidR="0097020B" w:rsidRDefault="0097020B">
      <w:pPr>
        <w:widowControl w:val="0"/>
        <w:numPr>
          <w:ilvl w:val="0"/>
          <w:numId w:val="7"/>
        </w:numPr>
        <w:overflowPunct w:val="0"/>
        <w:autoSpaceDE w:val="0"/>
        <w:autoSpaceDN w:val="0"/>
        <w:adjustRightInd w:val="0"/>
        <w:spacing w:after="0" w:line="277" w:lineRule="auto"/>
        <w:ind w:hanging="716"/>
        <w:jc w:val="both"/>
        <w:rPr>
          <w:rFonts w:ascii="Arial" w:hAnsi="Arial" w:cs="Arial"/>
          <w:sz w:val="24"/>
          <w:szCs w:val="24"/>
        </w:rPr>
      </w:pPr>
      <w:r>
        <w:rPr>
          <w:rFonts w:ascii="Arial" w:hAnsi="Arial" w:cs="Arial"/>
          <w:sz w:val="24"/>
          <w:szCs w:val="24"/>
        </w:rPr>
        <w:t xml:space="preserve">After the organisation has been accepted as being eligible to receive relief the following must be satisfied before relief can be granted: </w:t>
      </w:r>
    </w:p>
    <w:p w:rsidR="0097020B" w:rsidRDefault="0097020B">
      <w:pPr>
        <w:widowControl w:val="0"/>
        <w:autoSpaceDE w:val="0"/>
        <w:autoSpaceDN w:val="0"/>
        <w:adjustRightInd w:val="0"/>
        <w:spacing w:after="0" w:line="190" w:lineRule="exact"/>
        <w:rPr>
          <w:rFonts w:ascii="Arial" w:hAnsi="Arial" w:cs="Arial"/>
          <w:sz w:val="24"/>
          <w:szCs w:val="24"/>
        </w:rPr>
      </w:pPr>
    </w:p>
    <w:p w:rsidR="0097020B" w:rsidRDefault="0097020B">
      <w:pPr>
        <w:widowControl w:val="0"/>
        <w:numPr>
          <w:ilvl w:val="0"/>
          <w:numId w:val="7"/>
        </w:numPr>
        <w:overflowPunct w:val="0"/>
        <w:autoSpaceDE w:val="0"/>
        <w:autoSpaceDN w:val="0"/>
        <w:adjustRightInd w:val="0"/>
        <w:spacing w:after="0" w:line="257" w:lineRule="auto"/>
        <w:ind w:hanging="716"/>
        <w:jc w:val="both"/>
        <w:rPr>
          <w:rFonts w:ascii="Arial" w:hAnsi="Arial" w:cs="Arial"/>
          <w:sz w:val="24"/>
          <w:szCs w:val="24"/>
        </w:rPr>
      </w:pPr>
      <w:r>
        <w:rPr>
          <w:rFonts w:ascii="Arial" w:hAnsi="Arial" w:cs="Arial"/>
          <w:sz w:val="24"/>
          <w:szCs w:val="24"/>
        </w:rPr>
        <w:t>Work carried out on the premises must have a direct, positive impact on the surrounding areas, both in the local community and for the cause which the organisation serves. This will normally exclude “Head Office and Administrative” type buildings.</w:t>
      </w:r>
    </w:p>
    <w:p w:rsidR="0097020B" w:rsidRDefault="0097020B">
      <w:pPr>
        <w:widowControl w:val="0"/>
        <w:autoSpaceDE w:val="0"/>
        <w:autoSpaceDN w:val="0"/>
        <w:adjustRightInd w:val="0"/>
        <w:spacing w:after="0" w:line="217" w:lineRule="exact"/>
        <w:rPr>
          <w:rFonts w:ascii="Arial" w:hAnsi="Arial" w:cs="Arial"/>
          <w:sz w:val="24"/>
          <w:szCs w:val="24"/>
        </w:rPr>
      </w:pPr>
    </w:p>
    <w:p w:rsidR="0097020B" w:rsidRDefault="0097020B">
      <w:pPr>
        <w:widowControl w:val="0"/>
        <w:numPr>
          <w:ilvl w:val="0"/>
          <w:numId w:val="7"/>
        </w:numPr>
        <w:overflowPunct w:val="0"/>
        <w:autoSpaceDE w:val="0"/>
        <w:autoSpaceDN w:val="0"/>
        <w:adjustRightInd w:val="0"/>
        <w:spacing w:after="0" w:line="277" w:lineRule="auto"/>
        <w:ind w:hanging="716"/>
        <w:jc w:val="both"/>
        <w:rPr>
          <w:rFonts w:ascii="Arial" w:hAnsi="Arial" w:cs="Arial"/>
          <w:sz w:val="24"/>
          <w:szCs w:val="24"/>
        </w:rPr>
      </w:pPr>
      <w:r>
        <w:rPr>
          <w:rFonts w:ascii="Arial" w:hAnsi="Arial" w:cs="Arial"/>
          <w:sz w:val="24"/>
          <w:szCs w:val="24"/>
        </w:rPr>
        <w:t xml:space="preserve">The service provided by the organisation must be in a suitable location and accessible to all people who live and work in the borough. </w:t>
      </w:r>
    </w:p>
    <w:p w:rsidR="0097020B" w:rsidRDefault="0097020B">
      <w:pPr>
        <w:rPr>
          <w:rFonts w:ascii="Arial" w:hAnsi="Arial" w:cs="Arial"/>
          <w:sz w:val="24"/>
          <w:szCs w:val="24"/>
        </w:rPr>
      </w:pPr>
      <w:r>
        <w:rPr>
          <w:rFonts w:ascii="Arial" w:hAnsi="Arial" w:cs="Arial"/>
          <w:sz w:val="24"/>
          <w:szCs w:val="24"/>
        </w:rPr>
        <w:br w:type="page"/>
      </w:r>
    </w:p>
    <w:p w:rsidR="0097020B" w:rsidRDefault="0097020B">
      <w:pPr>
        <w:widowControl w:val="0"/>
        <w:autoSpaceDE w:val="0"/>
        <w:autoSpaceDN w:val="0"/>
        <w:adjustRightInd w:val="0"/>
        <w:spacing w:after="0" w:line="190" w:lineRule="exact"/>
        <w:rPr>
          <w:rFonts w:ascii="Arial" w:hAnsi="Arial" w:cs="Arial"/>
          <w:sz w:val="24"/>
          <w:szCs w:val="24"/>
        </w:rPr>
      </w:pPr>
    </w:p>
    <w:p w:rsidR="0097020B" w:rsidRDefault="0097020B">
      <w:pPr>
        <w:widowControl w:val="0"/>
        <w:numPr>
          <w:ilvl w:val="0"/>
          <w:numId w:val="7"/>
        </w:numPr>
        <w:overflowPunct w:val="0"/>
        <w:autoSpaceDE w:val="0"/>
        <w:autoSpaceDN w:val="0"/>
        <w:adjustRightInd w:val="0"/>
        <w:spacing w:after="0" w:line="247" w:lineRule="auto"/>
        <w:ind w:hanging="716"/>
        <w:jc w:val="both"/>
        <w:rPr>
          <w:rFonts w:ascii="Arial" w:hAnsi="Arial" w:cs="Arial"/>
          <w:sz w:val="24"/>
          <w:szCs w:val="24"/>
        </w:rPr>
      </w:pPr>
      <w:r>
        <w:rPr>
          <w:rFonts w:ascii="Arial" w:hAnsi="Arial" w:cs="Arial"/>
          <w:sz w:val="24"/>
          <w:szCs w:val="24"/>
        </w:rPr>
        <w:t xml:space="preserve">The facilities should be available to all and encourage those drawn from particular groups in the area, for example young people, old people, women, people with disabilities, ethnic minorities and so on. If a membership scheme is in place, the facilities should be made available to people other than members, within a regular working week, and the wider use of facilities is encouraged to help benefit the people who live and work in the borough. </w:t>
      </w:r>
    </w:p>
    <w:p w:rsidR="0097020B" w:rsidRDefault="0097020B">
      <w:pPr>
        <w:widowControl w:val="0"/>
        <w:autoSpaceDE w:val="0"/>
        <w:autoSpaceDN w:val="0"/>
        <w:adjustRightInd w:val="0"/>
        <w:spacing w:after="0" w:line="227" w:lineRule="exact"/>
        <w:rPr>
          <w:rFonts w:ascii="Arial" w:hAnsi="Arial" w:cs="Arial"/>
          <w:sz w:val="24"/>
          <w:szCs w:val="24"/>
        </w:rPr>
      </w:pPr>
    </w:p>
    <w:p w:rsidR="0097020B" w:rsidRDefault="0097020B">
      <w:pPr>
        <w:widowControl w:val="0"/>
        <w:numPr>
          <w:ilvl w:val="0"/>
          <w:numId w:val="7"/>
        </w:numPr>
        <w:overflowPunct w:val="0"/>
        <w:autoSpaceDE w:val="0"/>
        <w:autoSpaceDN w:val="0"/>
        <w:adjustRightInd w:val="0"/>
        <w:spacing w:after="0" w:line="258" w:lineRule="auto"/>
        <w:ind w:hanging="716"/>
        <w:jc w:val="both"/>
        <w:rPr>
          <w:rFonts w:ascii="Arial" w:hAnsi="Arial" w:cs="Arial"/>
          <w:sz w:val="24"/>
          <w:szCs w:val="24"/>
        </w:rPr>
      </w:pPr>
      <w:r>
        <w:rPr>
          <w:rFonts w:ascii="Arial" w:hAnsi="Arial" w:cs="Arial"/>
          <w:sz w:val="24"/>
          <w:szCs w:val="24"/>
        </w:rPr>
        <w:t xml:space="preserve">If membership is a requirement to use the facilities or services, the criteria by which the organisation considers applications from the public to become a member, should be seen as consistent with the principles of open access. </w:t>
      </w:r>
    </w:p>
    <w:p w:rsidR="0097020B" w:rsidRDefault="0097020B">
      <w:pPr>
        <w:widowControl w:val="0"/>
        <w:autoSpaceDE w:val="0"/>
        <w:autoSpaceDN w:val="0"/>
        <w:adjustRightInd w:val="0"/>
        <w:spacing w:after="0" w:line="395" w:lineRule="exact"/>
        <w:rPr>
          <w:rFonts w:ascii="Times New Roman" w:hAnsi="Times New Roman"/>
          <w:sz w:val="24"/>
          <w:szCs w:val="24"/>
        </w:rPr>
      </w:pPr>
    </w:p>
    <w:p w:rsidR="0097020B" w:rsidRDefault="0097020B">
      <w:pPr>
        <w:widowControl w:val="0"/>
        <w:numPr>
          <w:ilvl w:val="0"/>
          <w:numId w:val="8"/>
        </w:numPr>
        <w:tabs>
          <w:tab w:val="clear" w:pos="720"/>
          <w:tab w:val="num" w:pos="717"/>
        </w:tabs>
        <w:overflowPunct w:val="0"/>
        <w:autoSpaceDE w:val="0"/>
        <w:autoSpaceDN w:val="0"/>
        <w:adjustRightInd w:val="0"/>
        <w:spacing w:after="0" w:line="275" w:lineRule="auto"/>
        <w:ind w:left="716" w:hanging="716"/>
        <w:jc w:val="both"/>
        <w:rPr>
          <w:rFonts w:ascii="Arial" w:hAnsi="Arial" w:cs="Arial"/>
          <w:sz w:val="24"/>
          <w:szCs w:val="24"/>
        </w:rPr>
      </w:pPr>
      <w:bookmarkStart w:id="3" w:name="page7"/>
      <w:bookmarkEnd w:id="3"/>
      <w:r>
        <w:rPr>
          <w:rFonts w:ascii="Arial" w:hAnsi="Arial" w:cs="Arial"/>
          <w:sz w:val="24"/>
          <w:szCs w:val="24"/>
        </w:rPr>
        <w:t>If membership rates charged are seen to be set at a high level,</w:t>
      </w:r>
      <w:r w:rsidR="001A5EA1">
        <w:rPr>
          <w:rFonts w:ascii="Arial" w:hAnsi="Arial" w:cs="Arial"/>
          <w:sz w:val="24"/>
          <w:szCs w:val="24"/>
        </w:rPr>
        <w:t xml:space="preserve"> compared to similar organisations</w:t>
      </w:r>
      <w:r>
        <w:rPr>
          <w:rFonts w:ascii="Arial" w:hAnsi="Arial" w:cs="Arial"/>
          <w:sz w:val="24"/>
          <w:szCs w:val="24"/>
        </w:rPr>
        <w:t xml:space="preserve"> and therefore exclude a large number of people who live or work in the community, relief will not be granted. </w:t>
      </w:r>
    </w:p>
    <w:p w:rsidR="0097020B" w:rsidRDefault="0097020B">
      <w:pPr>
        <w:widowControl w:val="0"/>
        <w:autoSpaceDE w:val="0"/>
        <w:autoSpaceDN w:val="0"/>
        <w:adjustRightInd w:val="0"/>
        <w:spacing w:after="0" w:line="195" w:lineRule="exact"/>
        <w:rPr>
          <w:rFonts w:ascii="Arial" w:hAnsi="Arial" w:cs="Arial"/>
          <w:sz w:val="24"/>
          <w:szCs w:val="24"/>
        </w:rPr>
      </w:pPr>
    </w:p>
    <w:p w:rsidR="0097020B" w:rsidRDefault="0097020B">
      <w:pPr>
        <w:widowControl w:val="0"/>
        <w:numPr>
          <w:ilvl w:val="0"/>
          <w:numId w:val="8"/>
        </w:numPr>
        <w:tabs>
          <w:tab w:val="clear" w:pos="720"/>
          <w:tab w:val="num" w:pos="716"/>
        </w:tabs>
        <w:overflowPunct w:val="0"/>
        <w:autoSpaceDE w:val="0"/>
        <w:autoSpaceDN w:val="0"/>
        <w:adjustRightInd w:val="0"/>
        <w:spacing w:after="0" w:line="257" w:lineRule="auto"/>
        <w:ind w:left="716" w:hanging="716"/>
        <w:jc w:val="both"/>
        <w:rPr>
          <w:rFonts w:ascii="Arial" w:hAnsi="Arial" w:cs="Arial"/>
          <w:sz w:val="24"/>
          <w:szCs w:val="24"/>
        </w:rPr>
      </w:pPr>
      <w:r>
        <w:rPr>
          <w:rFonts w:ascii="Arial" w:hAnsi="Arial" w:cs="Arial"/>
          <w:sz w:val="24"/>
          <w:szCs w:val="24"/>
        </w:rPr>
        <w:t xml:space="preserve">The users of the facilities must include those drawn from particular groups in the area for example young people, old people, women, people with disabilities, ethnic minorities and so on. </w:t>
      </w:r>
    </w:p>
    <w:p w:rsidR="0097020B" w:rsidRDefault="0097020B">
      <w:pPr>
        <w:widowControl w:val="0"/>
        <w:autoSpaceDE w:val="0"/>
        <w:autoSpaceDN w:val="0"/>
        <w:adjustRightInd w:val="0"/>
        <w:spacing w:after="0" w:line="217" w:lineRule="exact"/>
        <w:rPr>
          <w:rFonts w:ascii="Arial" w:hAnsi="Arial" w:cs="Arial"/>
          <w:sz w:val="24"/>
          <w:szCs w:val="24"/>
        </w:rPr>
      </w:pPr>
    </w:p>
    <w:p w:rsidR="0097020B" w:rsidRDefault="0097020B">
      <w:pPr>
        <w:widowControl w:val="0"/>
        <w:numPr>
          <w:ilvl w:val="0"/>
          <w:numId w:val="8"/>
        </w:numPr>
        <w:tabs>
          <w:tab w:val="clear" w:pos="720"/>
          <w:tab w:val="num" w:pos="716"/>
        </w:tabs>
        <w:overflowPunct w:val="0"/>
        <w:autoSpaceDE w:val="0"/>
        <w:autoSpaceDN w:val="0"/>
        <w:adjustRightInd w:val="0"/>
        <w:spacing w:after="0" w:line="251" w:lineRule="auto"/>
        <w:ind w:left="716" w:hanging="716"/>
        <w:jc w:val="both"/>
        <w:rPr>
          <w:rFonts w:ascii="Arial" w:hAnsi="Arial" w:cs="Arial"/>
          <w:sz w:val="24"/>
          <w:szCs w:val="24"/>
        </w:rPr>
      </w:pPr>
      <w:r>
        <w:rPr>
          <w:rFonts w:ascii="Arial" w:hAnsi="Arial" w:cs="Arial"/>
          <w:sz w:val="24"/>
          <w:szCs w:val="24"/>
        </w:rPr>
        <w:t xml:space="preserve">If the organisation is for educational purposes, does this facility provide training or education to its members? If so, does the organisation draw those from particular groups in the area for example young people, old people, women, people with disabilities, ethnic minorities and so on, to increase and develop skills? </w:t>
      </w:r>
    </w:p>
    <w:p w:rsidR="0097020B" w:rsidRDefault="0097020B">
      <w:pPr>
        <w:widowControl w:val="0"/>
        <w:autoSpaceDE w:val="0"/>
        <w:autoSpaceDN w:val="0"/>
        <w:adjustRightInd w:val="0"/>
        <w:spacing w:after="0" w:line="225" w:lineRule="exact"/>
        <w:rPr>
          <w:rFonts w:ascii="Arial" w:hAnsi="Arial" w:cs="Arial"/>
          <w:sz w:val="24"/>
          <w:szCs w:val="24"/>
        </w:rPr>
      </w:pPr>
    </w:p>
    <w:p w:rsidR="0097020B" w:rsidRDefault="0097020B">
      <w:pPr>
        <w:widowControl w:val="0"/>
        <w:numPr>
          <w:ilvl w:val="0"/>
          <w:numId w:val="8"/>
        </w:numPr>
        <w:tabs>
          <w:tab w:val="clear" w:pos="720"/>
          <w:tab w:val="num" w:pos="716"/>
        </w:tabs>
        <w:overflowPunct w:val="0"/>
        <w:autoSpaceDE w:val="0"/>
        <w:autoSpaceDN w:val="0"/>
        <w:adjustRightInd w:val="0"/>
        <w:spacing w:after="0" w:line="251" w:lineRule="auto"/>
        <w:ind w:left="716" w:hanging="716"/>
        <w:jc w:val="both"/>
        <w:rPr>
          <w:rFonts w:ascii="Arial" w:hAnsi="Arial" w:cs="Arial"/>
          <w:sz w:val="24"/>
          <w:szCs w:val="24"/>
        </w:rPr>
      </w:pPr>
      <w:r>
        <w:rPr>
          <w:rFonts w:ascii="Arial" w:hAnsi="Arial" w:cs="Arial"/>
          <w:sz w:val="24"/>
          <w:szCs w:val="24"/>
        </w:rPr>
        <w:t xml:space="preserve">The organisation should provide facilities that directly relieve the Authority of the need to do so, or enhance or supplement those that it does provide. The provision of this facility should meet needs that have been recently identified as a priority within the council? </w:t>
      </w:r>
    </w:p>
    <w:p w:rsidR="0097020B" w:rsidRDefault="0097020B">
      <w:pPr>
        <w:widowControl w:val="0"/>
        <w:autoSpaceDE w:val="0"/>
        <w:autoSpaceDN w:val="0"/>
        <w:adjustRightInd w:val="0"/>
        <w:spacing w:after="0" w:line="225" w:lineRule="exact"/>
        <w:rPr>
          <w:rFonts w:ascii="Arial" w:hAnsi="Arial" w:cs="Arial"/>
          <w:sz w:val="24"/>
          <w:szCs w:val="24"/>
        </w:rPr>
      </w:pPr>
    </w:p>
    <w:p w:rsidR="0097020B" w:rsidRDefault="0097020B">
      <w:pPr>
        <w:widowControl w:val="0"/>
        <w:numPr>
          <w:ilvl w:val="0"/>
          <w:numId w:val="8"/>
        </w:numPr>
        <w:tabs>
          <w:tab w:val="clear" w:pos="720"/>
          <w:tab w:val="num" w:pos="716"/>
        </w:tabs>
        <w:overflowPunct w:val="0"/>
        <w:autoSpaceDE w:val="0"/>
        <w:autoSpaceDN w:val="0"/>
        <w:adjustRightInd w:val="0"/>
        <w:spacing w:after="0" w:line="258" w:lineRule="auto"/>
        <w:ind w:left="716" w:hanging="716"/>
        <w:jc w:val="both"/>
        <w:rPr>
          <w:rFonts w:ascii="Arial" w:hAnsi="Arial" w:cs="Arial"/>
          <w:sz w:val="24"/>
          <w:szCs w:val="24"/>
        </w:rPr>
      </w:pPr>
      <w:r>
        <w:rPr>
          <w:rFonts w:ascii="Arial" w:hAnsi="Arial" w:cs="Arial"/>
          <w:sz w:val="24"/>
          <w:szCs w:val="24"/>
        </w:rPr>
        <w:t xml:space="preserve">If the facilities have been provided by the members themselves or by grant aid, then it would indicate that the organisation and the premises for which the relief is being applied is deserving of relief. </w:t>
      </w:r>
    </w:p>
    <w:p w:rsidR="0097020B" w:rsidRDefault="0097020B">
      <w:pPr>
        <w:widowControl w:val="0"/>
        <w:autoSpaceDE w:val="0"/>
        <w:autoSpaceDN w:val="0"/>
        <w:adjustRightInd w:val="0"/>
        <w:spacing w:after="0" w:line="213" w:lineRule="exact"/>
        <w:rPr>
          <w:rFonts w:ascii="Arial" w:hAnsi="Arial" w:cs="Arial"/>
          <w:sz w:val="24"/>
          <w:szCs w:val="24"/>
        </w:rPr>
      </w:pPr>
    </w:p>
    <w:p w:rsidR="0097020B" w:rsidRDefault="0097020B">
      <w:pPr>
        <w:widowControl w:val="0"/>
        <w:numPr>
          <w:ilvl w:val="0"/>
          <w:numId w:val="8"/>
        </w:numPr>
        <w:tabs>
          <w:tab w:val="clear" w:pos="720"/>
          <w:tab w:val="num" w:pos="716"/>
        </w:tabs>
        <w:overflowPunct w:val="0"/>
        <w:autoSpaceDE w:val="0"/>
        <w:autoSpaceDN w:val="0"/>
        <w:adjustRightInd w:val="0"/>
        <w:spacing w:after="0" w:line="258" w:lineRule="auto"/>
        <w:ind w:left="716" w:hanging="716"/>
        <w:jc w:val="both"/>
        <w:rPr>
          <w:rFonts w:ascii="Arial" w:hAnsi="Arial" w:cs="Arial"/>
          <w:sz w:val="24"/>
          <w:szCs w:val="24"/>
        </w:rPr>
      </w:pPr>
      <w:r>
        <w:rPr>
          <w:rFonts w:ascii="Arial" w:hAnsi="Arial" w:cs="Arial"/>
          <w:sz w:val="24"/>
          <w:szCs w:val="24"/>
        </w:rPr>
        <w:t xml:space="preserve">If there is a bar run on the premises, the organisation must prove that the purpose of the club is for the sporting activity in question, however social clubs, which encourage and accommodate members with similar interests are not to be automatically excluded. </w:t>
      </w:r>
    </w:p>
    <w:p w:rsidR="0097020B" w:rsidRDefault="0097020B">
      <w:pPr>
        <w:widowControl w:val="0"/>
        <w:autoSpaceDE w:val="0"/>
        <w:autoSpaceDN w:val="0"/>
        <w:adjustRightInd w:val="0"/>
        <w:spacing w:after="0" w:line="213" w:lineRule="exact"/>
        <w:rPr>
          <w:rFonts w:ascii="Arial" w:hAnsi="Arial" w:cs="Arial"/>
          <w:sz w:val="24"/>
          <w:szCs w:val="24"/>
        </w:rPr>
      </w:pPr>
    </w:p>
    <w:p w:rsidR="0097020B" w:rsidRDefault="0097020B">
      <w:pPr>
        <w:widowControl w:val="0"/>
        <w:numPr>
          <w:ilvl w:val="0"/>
          <w:numId w:val="8"/>
        </w:numPr>
        <w:tabs>
          <w:tab w:val="clear" w:pos="720"/>
          <w:tab w:val="num" w:pos="716"/>
        </w:tabs>
        <w:overflowPunct w:val="0"/>
        <w:autoSpaceDE w:val="0"/>
        <w:autoSpaceDN w:val="0"/>
        <w:adjustRightInd w:val="0"/>
        <w:spacing w:after="0" w:line="275" w:lineRule="auto"/>
        <w:ind w:left="716" w:hanging="716"/>
        <w:jc w:val="both"/>
        <w:rPr>
          <w:rFonts w:ascii="Arial" w:hAnsi="Arial" w:cs="Arial"/>
          <w:sz w:val="24"/>
          <w:szCs w:val="24"/>
        </w:rPr>
      </w:pPr>
      <w:r>
        <w:rPr>
          <w:rFonts w:ascii="Arial" w:hAnsi="Arial" w:cs="Arial"/>
          <w:sz w:val="24"/>
          <w:szCs w:val="24"/>
        </w:rPr>
        <w:t xml:space="preserve">If the organisation is affiliated to a local or national organisation, are they actively involved in developing their interests? </w:t>
      </w:r>
    </w:p>
    <w:p w:rsidR="0097020B" w:rsidRDefault="0097020B" w:rsidP="00764A98">
      <w:pPr>
        <w:widowControl w:val="0"/>
        <w:overflowPunct w:val="0"/>
        <w:autoSpaceDE w:val="0"/>
        <w:autoSpaceDN w:val="0"/>
        <w:adjustRightInd w:val="0"/>
        <w:spacing w:after="0" w:line="275" w:lineRule="auto"/>
        <w:ind w:left="716"/>
        <w:jc w:val="both"/>
        <w:rPr>
          <w:rFonts w:ascii="Arial" w:hAnsi="Arial" w:cs="Arial"/>
          <w:sz w:val="24"/>
          <w:szCs w:val="24"/>
        </w:rPr>
      </w:pPr>
    </w:p>
    <w:p w:rsidR="0097020B" w:rsidRPr="00D83D27" w:rsidRDefault="0097020B" w:rsidP="00764A98">
      <w:pPr>
        <w:widowControl w:val="0"/>
        <w:overflowPunct w:val="0"/>
        <w:autoSpaceDE w:val="0"/>
        <w:autoSpaceDN w:val="0"/>
        <w:adjustRightInd w:val="0"/>
        <w:spacing w:after="0" w:line="240" w:lineRule="auto"/>
        <w:ind w:left="709" w:hanging="709"/>
        <w:jc w:val="both"/>
        <w:rPr>
          <w:rFonts w:ascii="Arial" w:hAnsi="Arial" w:cs="Arial"/>
          <w:sz w:val="24"/>
          <w:szCs w:val="24"/>
        </w:rPr>
      </w:pPr>
      <w:r>
        <w:rPr>
          <w:rFonts w:ascii="Arial" w:hAnsi="Arial" w:cs="Arial"/>
          <w:sz w:val="24"/>
          <w:szCs w:val="24"/>
        </w:rPr>
        <w:t>4.14</w:t>
      </w:r>
      <w:r>
        <w:rPr>
          <w:rFonts w:ascii="Arial" w:hAnsi="Arial" w:cs="Arial"/>
          <w:sz w:val="24"/>
          <w:szCs w:val="24"/>
        </w:rPr>
        <w:tab/>
        <w:t xml:space="preserve">If the membership of the organisation is drawn from people mainly resident in the </w:t>
      </w:r>
      <w:r w:rsidRPr="00D83D27">
        <w:rPr>
          <w:rFonts w:ascii="Arial" w:hAnsi="Arial" w:cs="Arial"/>
          <w:sz w:val="24"/>
          <w:szCs w:val="24"/>
        </w:rPr>
        <w:t xml:space="preserve">Authority's area or has properties, which lie on the boundaries of the borough and those, or because of the service they provide, may be the only facility within the </w:t>
      </w:r>
      <w:proofErr w:type="gramStart"/>
      <w:r w:rsidRPr="00D83D27">
        <w:rPr>
          <w:rFonts w:ascii="Arial" w:hAnsi="Arial" w:cs="Arial"/>
          <w:sz w:val="24"/>
          <w:szCs w:val="24"/>
        </w:rPr>
        <w:t>area.</w:t>
      </w:r>
      <w:proofErr w:type="gramEnd"/>
      <w:r w:rsidRPr="00D83D27">
        <w:rPr>
          <w:rFonts w:ascii="Arial" w:hAnsi="Arial" w:cs="Arial"/>
          <w:sz w:val="24"/>
          <w:szCs w:val="24"/>
        </w:rPr>
        <w:t xml:space="preserve"> </w:t>
      </w:r>
    </w:p>
    <w:p w:rsidR="0097020B" w:rsidRDefault="0097020B">
      <w:pPr>
        <w:widowControl w:val="0"/>
        <w:autoSpaceDE w:val="0"/>
        <w:autoSpaceDN w:val="0"/>
        <w:adjustRightInd w:val="0"/>
        <w:spacing w:after="0" w:line="228" w:lineRule="exact"/>
        <w:rPr>
          <w:rFonts w:ascii="Times New Roman" w:hAnsi="Times New Roman"/>
          <w:sz w:val="24"/>
          <w:szCs w:val="24"/>
        </w:rPr>
      </w:pPr>
    </w:p>
    <w:p w:rsidR="0097020B" w:rsidRDefault="0097020B" w:rsidP="00764A98">
      <w:pPr>
        <w:widowControl w:val="0"/>
        <w:numPr>
          <w:ilvl w:val="0"/>
          <w:numId w:val="10"/>
        </w:numPr>
        <w:tabs>
          <w:tab w:val="clear" w:pos="720"/>
          <w:tab w:val="num" w:pos="717"/>
        </w:tabs>
        <w:overflowPunct w:val="0"/>
        <w:autoSpaceDE w:val="0"/>
        <w:autoSpaceDN w:val="0"/>
        <w:adjustRightInd w:val="0"/>
        <w:spacing w:after="0" w:line="257" w:lineRule="auto"/>
        <w:ind w:left="714" w:hanging="714"/>
        <w:rPr>
          <w:rFonts w:ascii="Arial" w:hAnsi="Arial" w:cs="Arial"/>
          <w:sz w:val="24"/>
          <w:szCs w:val="24"/>
        </w:rPr>
      </w:pPr>
      <w:r>
        <w:rPr>
          <w:rFonts w:ascii="Arial" w:hAnsi="Arial" w:cs="Arial"/>
          <w:sz w:val="24"/>
          <w:szCs w:val="24"/>
        </w:rPr>
        <w:t xml:space="preserve">The Revenues Service will also take into account any future development of services and facilities provided by the organisation or any new activities planned, which would be undertaken by the organisation if relief from rates would be granted. </w:t>
      </w:r>
    </w:p>
    <w:p w:rsidR="0097020B" w:rsidRDefault="0097020B">
      <w:pPr>
        <w:rPr>
          <w:rFonts w:ascii="Arial" w:hAnsi="Arial" w:cs="Arial"/>
          <w:sz w:val="24"/>
          <w:szCs w:val="24"/>
        </w:rPr>
      </w:pPr>
      <w:r>
        <w:rPr>
          <w:rFonts w:ascii="Arial" w:hAnsi="Arial" w:cs="Arial"/>
          <w:sz w:val="24"/>
          <w:szCs w:val="24"/>
        </w:rPr>
        <w:br w:type="page"/>
      </w:r>
    </w:p>
    <w:p w:rsidR="0097020B" w:rsidRDefault="0097020B">
      <w:pPr>
        <w:widowControl w:val="0"/>
        <w:autoSpaceDE w:val="0"/>
        <w:autoSpaceDN w:val="0"/>
        <w:adjustRightInd w:val="0"/>
        <w:spacing w:after="0" w:line="217" w:lineRule="exact"/>
        <w:rPr>
          <w:rFonts w:ascii="Arial" w:hAnsi="Arial" w:cs="Arial"/>
          <w:sz w:val="24"/>
          <w:szCs w:val="24"/>
        </w:rPr>
      </w:pPr>
    </w:p>
    <w:p w:rsidR="0097020B" w:rsidRDefault="0097020B">
      <w:pPr>
        <w:widowControl w:val="0"/>
        <w:numPr>
          <w:ilvl w:val="0"/>
          <w:numId w:val="10"/>
        </w:numPr>
        <w:tabs>
          <w:tab w:val="clear" w:pos="720"/>
          <w:tab w:val="num" w:pos="716"/>
        </w:tabs>
        <w:overflowPunct w:val="0"/>
        <w:autoSpaceDE w:val="0"/>
        <w:autoSpaceDN w:val="0"/>
        <w:adjustRightInd w:val="0"/>
        <w:spacing w:after="0" w:line="249" w:lineRule="auto"/>
        <w:ind w:left="716" w:hanging="716"/>
        <w:jc w:val="both"/>
        <w:rPr>
          <w:rFonts w:ascii="Arial" w:hAnsi="Arial" w:cs="Arial"/>
          <w:sz w:val="24"/>
          <w:szCs w:val="24"/>
        </w:rPr>
      </w:pPr>
      <w:r>
        <w:rPr>
          <w:rFonts w:ascii="Arial" w:hAnsi="Arial" w:cs="Arial"/>
          <w:sz w:val="24"/>
          <w:szCs w:val="24"/>
        </w:rPr>
        <w:t xml:space="preserve">The Revenues </w:t>
      </w:r>
      <w:proofErr w:type="gramStart"/>
      <w:r>
        <w:rPr>
          <w:rFonts w:ascii="Arial" w:hAnsi="Arial" w:cs="Arial"/>
          <w:sz w:val="24"/>
          <w:szCs w:val="24"/>
        </w:rPr>
        <w:t>Service  will</w:t>
      </w:r>
      <w:proofErr w:type="gramEnd"/>
      <w:r>
        <w:rPr>
          <w:rFonts w:ascii="Arial" w:hAnsi="Arial" w:cs="Arial"/>
          <w:sz w:val="24"/>
          <w:szCs w:val="24"/>
        </w:rPr>
        <w:t xml:space="preserve"> study the applying organisation’s most recent accounts to gain a clear understanding of their current financial status. If they are seen to have available unrestricted funds and a rolling profit year on year, it will be more than likely that the application will be refused. If however they have, for example, only limited grant funding and operate on a low income or a loss, relief may be granted. </w:t>
      </w:r>
    </w:p>
    <w:p w:rsidR="0097020B" w:rsidRDefault="0097020B">
      <w:pPr>
        <w:widowControl w:val="0"/>
        <w:autoSpaceDE w:val="0"/>
        <w:autoSpaceDN w:val="0"/>
        <w:adjustRightInd w:val="0"/>
        <w:spacing w:after="0" w:line="223" w:lineRule="exact"/>
        <w:rPr>
          <w:rFonts w:ascii="Arial" w:hAnsi="Arial" w:cs="Arial"/>
          <w:sz w:val="24"/>
          <w:szCs w:val="24"/>
        </w:rPr>
      </w:pPr>
    </w:p>
    <w:p w:rsidR="0097020B" w:rsidRDefault="0097020B" w:rsidP="008C5DA3">
      <w:pPr>
        <w:widowControl w:val="0"/>
        <w:numPr>
          <w:ilvl w:val="0"/>
          <w:numId w:val="10"/>
        </w:numPr>
        <w:overflowPunct w:val="0"/>
        <w:autoSpaceDE w:val="0"/>
        <w:autoSpaceDN w:val="0"/>
        <w:adjustRightInd w:val="0"/>
        <w:spacing w:after="0" w:line="277" w:lineRule="auto"/>
        <w:ind w:left="716" w:hanging="716"/>
        <w:jc w:val="both"/>
        <w:rPr>
          <w:rFonts w:ascii="Arial" w:hAnsi="Arial" w:cs="Arial"/>
          <w:sz w:val="24"/>
          <w:szCs w:val="24"/>
        </w:rPr>
      </w:pPr>
      <w:r w:rsidRPr="008C5DA3">
        <w:rPr>
          <w:rFonts w:ascii="Arial" w:hAnsi="Arial" w:cs="Arial"/>
          <w:sz w:val="24"/>
          <w:szCs w:val="24"/>
        </w:rPr>
        <w:t xml:space="preserve">Applications submitted will not be affected by any previous awards of relief made to the organisation and will be judged on the current financial year only. </w:t>
      </w:r>
    </w:p>
    <w:p w:rsidR="0097020B" w:rsidRPr="008C5DA3" w:rsidRDefault="0097020B" w:rsidP="008C5DA3">
      <w:pPr>
        <w:widowControl w:val="0"/>
        <w:overflowPunct w:val="0"/>
        <w:autoSpaceDE w:val="0"/>
        <w:autoSpaceDN w:val="0"/>
        <w:adjustRightInd w:val="0"/>
        <w:spacing w:after="0" w:line="277" w:lineRule="auto"/>
        <w:jc w:val="both"/>
        <w:rPr>
          <w:rFonts w:ascii="Arial" w:hAnsi="Arial" w:cs="Arial"/>
          <w:sz w:val="24"/>
          <w:szCs w:val="24"/>
        </w:rPr>
      </w:pPr>
    </w:p>
    <w:p w:rsidR="0097020B" w:rsidRDefault="0097020B">
      <w:pPr>
        <w:widowControl w:val="0"/>
        <w:numPr>
          <w:ilvl w:val="0"/>
          <w:numId w:val="10"/>
        </w:numPr>
        <w:tabs>
          <w:tab w:val="clear" w:pos="720"/>
          <w:tab w:val="num" w:pos="716"/>
        </w:tabs>
        <w:overflowPunct w:val="0"/>
        <w:autoSpaceDE w:val="0"/>
        <w:autoSpaceDN w:val="0"/>
        <w:adjustRightInd w:val="0"/>
        <w:spacing w:after="0" w:line="248" w:lineRule="auto"/>
        <w:ind w:left="716" w:hanging="716"/>
        <w:jc w:val="both"/>
        <w:rPr>
          <w:rFonts w:ascii="Arial" w:hAnsi="Arial" w:cs="Arial"/>
          <w:sz w:val="24"/>
          <w:szCs w:val="24"/>
        </w:rPr>
      </w:pPr>
      <w:r>
        <w:rPr>
          <w:rFonts w:ascii="Arial" w:hAnsi="Arial" w:cs="Arial"/>
          <w:sz w:val="24"/>
          <w:szCs w:val="24"/>
        </w:rPr>
        <w:t xml:space="preserve">Ratepayers will be informed of the outcome of their application, whether successful or unsuccessful, by letter. If an organisation does not accept the amount awarded as being correct or that their application has been refused, they have the right of appeal against the decision. A </w:t>
      </w:r>
      <w:r w:rsidR="001A5EA1">
        <w:rPr>
          <w:rFonts w:ascii="Arial" w:hAnsi="Arial" w:cs="Arial"/>
          <w:sz w:val="24"/>
          <w:szCs w:val="24"/>
        </w:rPr>
        <w:t>Senior Officer w</w:t>
      </w:r>
      <w:r w:rsidR="005A4E74">
        <w:rPr>
          <w:rFonts w:ascii="Arial" w:hAnsi="Arial" w:cs="Arial"/>
          <w:sz w:val="24"/>
          <w:szCs w:val="24"/>
        </w:rPr>
        <w:t>i</w:t>
      </w:r>
      <w:r>
        <w:rPr>
          <w:rFonts w:ascii="Arial" w:hAnsi="Arial" w:cs="Arial"/>
          <w:sz w:val="24"/>
          <w:szCs w:val="24"/>
        </w:rPr>
        <w:t xml:space="preserve">ll review the first award or refusal and come to a conclusion as to whether the appeal should be upheld or refused. </w:t>
      </w:r>
    </w:p>
    <w:p w:rsidR="0097020B" w:rsidRDefault="0097020B" w:rsidP="00482974">
      <w:pPr>
        <w:rPr>
          <w:rFonts w:ascii="Arial" w:hAnsi="Arial" w:cs="Arial"/>
          <w:sz w:val="24"/>
          <w:szCs w:val="24"/>
        </w:rPr>
      </w:pPr>
      <w:bookmarkStart w:id="4" w:name="page9"/>
      <w:bookmarkEnd w:id="4"/>
    </w:p>
    <w:p w:rsidR="0097020B" w:rsidRDefault="0097020B" w:rsidP="00482974">
      <w:pPr>
        <w:rPr>
          <w:rFonts w:ascii="Arial" w:hAnsi="Arial" w:cs="Arial"/>
          <w:sz w:val="24"/>
          <w:szCs w:val="24"/>
        </w:rPr>
      </w:pPr>
      <w:r w:rsidRPr="00482974">
        <w:rPr>
          <w:rFonts w:ascii="Arial" w:hAnsi="Arial" w:cs="Arial"/>
          <w:sz w:val="24"/>
          <w:szCs w:val="24"/>
        </w:rPr>
        <w:t>4.19</w:t>
      </w:r>
      <w:r>
        <w:rPr>
          <w:rFonts w:ascii="Times New Roman" w:hAnsi="Times New Roman"/>
          <w:sz w:val="24"/>
          <w:szCs w:val="24"/>
        </w:rPr>
        <w:tab/>
      </w:r>
      <w:r>
        <w:rPr>
          <w:rFonts w:ascii="Arial" w:hAnsi="Arial" w:cs="Arial"/>
          <w:sz w:val="24"/>
          <w:szCs w:val="24"/>
        </w:rPr>
        <w:t>As a billing authority, the</w:t>
      </w:r>
      <w:r w:rsidR="001A5EA1">
        <w:rPr>
          <w:rFonts w:ascii="Arial" w:hAnsi="Arial" w:cs="Arial"/>
          <w:sz w:val="24"/>
          <w:szCs w:val="24"/>
        </w:rPr>
        <w:t xml:space="preserve"> Council</w:t>
      </w:r>
      <w:r>
        <w:rPr>
          <w:rFonts w:ascii="Arial" w:hAnsi="Arial" w:cs="Arial"/>
          <w:sz w:val="24"/>
          <w:szCs w:val="24"/>
        </w:rPr>
        <w:t xml:space="preserve"> must consider the financial effects of decisions to </w:t>
      </w:r>
      <w:r w:rsidR="001A5EA1">
        <w:rPr>
          <w:rFonts w:ascii="Arial" w:hAnsi="Arial" w:cs="Arial"/>
          <w:sz w:val="24"/>
          <w:szCs w:val="24"/>
        </w:rPr>
        <w:tab/>
      </w:r>
      <w:r>
        <w:rPr>
          <w:rFonts w:ascii="Arial" w:hAnsi="Arial" w:cs="Arial"/>
          <w:sz w:val="24"/>
          <w:szCs w:val="24"/>
        </w:rPr>
        <w:t xml:space="preserve">grant relief to any organisation. It has a commitment to constituents to ensure that </w:t>
      </w:r>
      <w:r w:rsidR="001A5EA1">
        <w:rPr>
          <w:rFonts w:ascii="Arial" w:hAnsi="Arial" w:cs="Arial"/>
          <w:sz w:val="24"/>
          <w:szCs w:val="24"/>
        </w:rPr>
        <w:tab/>
      </w:r>
      <w:r>
        <w:rPr>
          <w:rFonts w:ascii="Arial" w:hAnsi="Arial" w:cs="Arial"/>
          <w:sz w:val="24"/>
          <w:szCs w:val="24"/>
        </w:rPr>
        <w:t xml:space="preserve">the funding it provides to organisations will have direct benefits for the community. </w:t>
      </w:r>
    </w:p>
    <w:p w:rsidR="0097020B" w:rsidRDefault="0097020B">
      <w:pPr>
        <w:widowControl w:val="0"/>
        <w:autoSpaceDE w:val="0"/>
        <w:autoSpaceDN w:val="0"/>
        <w:adjustRightInd w:val="0"/>
        <w:spacing w:after="0" w:line="213" w:lineRule="exact"/>
        <w:rPr>
          <w:rFonts w:ascii="Arial" w:hAnsi="Arial" w:cs="Arial"/>
          <w:sz w:val="24"/>
          <w:szCs w:val="24"/>
        </w:rPr>
      </w:pPr>
    </w:p>
    <w:p w:rsidR="0097020B" w:rsidRPr="00482974" w:rsidRDefault="0097020B" w:rsidP="00482974">
      <w:pPr>
        <w:pStyle w:val="ListParagraph"/>
        <w:widowControl w:val="0"/>
        <w:numPr>
          <w:ilvl w:val="1"/>
          <w:numId w:val="32"/>
        </w:numPr>
        <w:overflowPunct w:val="0"/>
        <w:autoSpaceDE w:val="0"/>
        <w:autoSpaceDN w:val="0"/>
        <w:adjustRightInd w:val="0"/>
        <w:spacing w:after="0" w:line="252" w:lineRule="auto"/>
        <w:jc w:val="both"/>
        <w:rPr>
          <w:rFonts w:ascii="Arial" w:hAnsi="Arial" w:cs="Arial"/>
          <w:sz w:val="24"/>
          <w:szCs w:val="24"/>
        </w:rPr>
      </w:pPr>
      <w:r w:rsidRPr="00482974">
        <w:rPr>
          <w:rFonts w:ascii="Arial" w:hAnsi="Arial" w:cs="Arial"/>
          <w:sz w:val="24"/>
          <w:szCs w:val="24"/>
        </w:rPr>
        <w:t xml:space="preserve">If an organisation is seen to have available “unrestricted funds” and the balance sheet </w:t>
      </w:r>
      <w:r>
        <w:rPr>
          <w:rFonts w:ascii="Arial" w:hAnsi="Arial" w:cs="Arial"/>
          <w:sz w:val="24"/>
          <w:szCs w:val="24"/>
        </w:rPr>
        <w:tab/>
      </w:r>
      <w:r w:rsidRPr="00482974">
        <w:rPr>
          <w:rFonts w:ascii="Arial" w:hAnsi="Arial" w:cs="Arial"/>
          <w:sz w:val="24"/>
          <w:szCs w:val="24"/>
        </w:rPr>
        <w:t xml:space="preserve">and/or the operating statement show the organisation to have surplus funds with which </w:t>
      </w:r>
      <w:r>
        <w:rPr>
          <w:rFonts w:ascii="Arial" w:hAnsi="Arial" w:cs="Arial"/>
          <w:sz w:val="24"/>
          <w:szCs w:val="24"/>
        </w:rPr>
        <w:tab/>
      </w:r>
      <w:r w:rsidRPr="00482974">
        <w:rPr>
          <w:rFonts w:ascii="Arial" w:hAnsi="Arial" w:cs="Arial"/>
          <w:sz w:val="24"/>
          <w:szCs w:val="24"/>
        </w:rPr>
        <w:t xml:space="preserve">it can pay their liability, it will be more likely that the application will be refused. </w:t>
      </w:r>
    </w:p>
    <w:p w:rsidR="0097020B" w:rsidRDefault="0097020B">
      <w:pPr>
        <w:widowControl w:val="0"/>
        <w:autoSpaceDE w:val="0"/>
        <w:autoSpaceDN w:val="0"/>
        <w:adjustRightInd w:val="0"/>
        <w:spacing w:after="0" w:line="360"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40"/>
        <w:gridCol w:w="9440"/>
      </w:tblGrid>
      <w:tr w:rsidR="0097020B" w:rsidRPr="00F113DD">
        <w:trPr>
          <w:trHeight w:val="331"/>
        </w:trPr>
        <w:tc>
          <w:tcPr>
            <w:tcW w:w="5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b/>
                <w:bCs/>
                <w:sz w:val="24"/>
                <w:szCs w:val="24"/>
              </w:rPr>
              <w:t>5</w:t>
            </w:r>
          </w:p>
        </w:tc>
        <w:tc>
          <w:tcPr>
            <w:tcW w:w="94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80"/>
              <w:rPr>
                <w:rFonts w:ascii="Times New Roman" w:hAnsi="Times New Roman"/>
                <w:sz w:val="24"/>
                <w:szCs w:val="24"/>
              </w:rPr>
            </w:pPr>
            <w:r w:rsidRPr="00F113DD">
              <w:rPr>
                <w:rFonts w:ascii="Arial" w:hAnsi="Arial" w:cs="Arial"/>
                <w:b/>
                <w:bCs/>
                <w:sz w:val="24"/>
                <w:szCs w:val="24"/>
              </w:rPr>
              <w:t>CHANGE OF CIRCUMSTANCES</w:t>
            </w:r>
          </w:p>
        </w:tc>
      </w:tr>
      <w:tr w:rsidR="0097020B" w:rsidRPr="00F113DD">
        <w:trPr>
          <w:trHeight w:val="358"/>
        </w:trPr>
        <w:tc>
          <w:tcPr>
            <w:tcW w:w="5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Arial" w:hAnsi="Arial" w:cs="Arial"/>
                <w:sz w:val="24"/>
                <w:szCs w:val="24"/>
              </w:rPr>
            </w:pPr>
          </w:p>
          <w:p w:rsidR="0097020B" w:rsidRPr="00F113DD" w:rsidRDefault="0097020B">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sz w:val="24"/>
                <w:szCs w:val="24"/>
              </w:rPr>
              <w:t>5.1</w:t>
            </w:r>
          </w:p>
        </w:tc>
        <w:tc>
          <w:tcPr>
            <w:tcW w:w="94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80"/>
              <w:rPr>
                <w:rFonts w:ascii="Times New Roman" w:hAnsi="Times New Roman"/>
                <w:sz w:val="24"/>
                <w:szCs w:val="24"/>
              </w:rPr>
            </w:pPr>
            <w:r w:rsidRPr="00F113DD">
              <w:rPr>
                <w:rFonts w:ascii="Arial" w:hAnsi="Arial" w:cs="Arial"/>
                <w:sz w:val="24"/>
                <w:szCs w:val="24"/>
              </w:rPr>
              <w:t xml:space="preserve">If an organisation has a change of circumstances within the financial year, the Council </w:t>
            </w:r>
          </w:p>
        </w:tc>
      </w:tr>
      <w:tr w:rsidR="0097020B" w:rsidRPr="00F113DD">
        <w:trPr>
          <w:trHeight w:val="319"/>
        </w:trPr>
        <w:tc>
          <w:tcPr>
            <w:tcW w:w="5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p>
        </w:tc>
        <w:tc>
          <w:tcPr>
            <w:tcW w:w="94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80"/>
              <w:rPr>
                <w:rFonts w:ascii="Times New Roman" w:hAnsi="Times New Roman"/>
                <w:sz w:val="24"/>
                <w:szCs w:val="24"/>
              </w:rPr>
            </w:pPr>
            <w:proofErr w:type="gramStart"/>
            <w:r w:rsidRPr="00F113DD">
              <w:rPr>
                <w:rFonts w:ascii="Arial" w:hAnsi="Arial" w:cs="Arial"/>
                <w:sz w:val="24"/>
                <w:szCs w:val="24"/>
              </w:rPr>
              <w:t>must</w:t>
            </w:r>
            <w:proofErr w:type="gramEnd"/>
            <w:r w:rsidRPr="00F113DD">
              <w:rPr>
                <w:rFonts w:ascii="Arial" w:hAnsi="Arial" w:cs="Arial"/>
                <w:sz w:val="24"/>
                <w:szCs w:val="24"/>
              </w:rPr>
              <w:t xml:space="preserve"> be notified and appropriate action taken.</w:t>
            </w:r>
          </w:p>
        </w:tc>
      </w:tr>
      <w:tr w:rsidR="0097020B" w:rsidRPr="00F113DD">
        <w:trPr>
          <w:trHeight w:val="509"/>
        </w:trPr>
        <w:tc>
          <w:tcPr>
            <w:tcW w:w="5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sz w:val="24"/>
                <w:szCs w:val="24"/>
              </w:rPr>
              <w:t>5.2</w:t>
            </w:r>
          </w:p>
        </w:tc>
        <w:tc>
          <w:tcPr>
            <w:tcW w:w="94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80"/>
              <w:rPr>
                <w:rFonts w:ascii="Times New Roman" w:hAnsi="Times New Roman"/>
                <w:sz w:val="24"/>
                <w:szCs w:val="24"/>
              </w:rPr>
            </w:pPr>
            <w:r w:rsidRPr="00F113DD">
              <w:rPr>
                <w:rFonts w:ascii="Arial" w:hAnsi="Arial" w:cs="Arial"/>
                <w:sz w:val="24"/>
                <w:szCs w:val="24"/>
              </w:rPr>
              <w:t>A review of a previous decision can be made on the basis of the new application and</w:t>
            </w:r>
          </w:p>
        </w:tc>
      </w:tr>
      <w:tr w:rsidR="0097020B" w:rsidRPr="00F113DD">
        <w:trPr>
          <w:trHeight w:val="317"/>
        </w:trPr>
        <w:tc>
          <w:tcPr>
            <w:tcW w:w="5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p>
        </w:tc>
        <w:tc>
          <w:tcPr>
            <w:tcW w:w="94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80"/>
              <w:rPr>
                <w:rFonts w:ascii="Times New Roman" w:hAnsi="Times New Roman"/>
                <w:sz w:val="24"/>
                <w:szCs w:val="24"/>
              </w:rPr>
            </w:pPr>
            <w:proofErr w:type="gramStart"/>
            <w:r w:rsidRPr="00F113DD">
              <w:rPr>
                <w:rFonts w:ascii="Arial" w:hAnsi="Arial" w:cs="Arial"/>
                <w:sz w:val="24"/>
                <w:szCs w:val="24"/>
              </w:rPr>
              <w:t>information</w:t>
            </w:r>
            <w:proofErr w:type="gramEnd"/>
            <w:r w:rsidRPr="00F113DD">
              <w:rPr>
                <w:rFonts w:ascii="Arial" w:hAnsi="Arial" w:cs="Arial"/>
                <w:sz w:val="24"/>
                <w:szCs w:val="24"/>
              </w:rPr>
              <w:t xml:space="preserve"> provided.</w:t>
            </w:r>
          </w:p>
        </w:tc>
      </w:tr>
      <w:tr w:rsidR="0097020B" w:rsidRPr="00F113DD">
        <w:trPr>
          <w:trHeight w:val="705"/>
        </w:trPr>
        <w:tc>
          <w:tcPr>
            <w:tcW w:w="5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b/>
                <w:bCs/>
                <w:sz w:val="24"/>
                <w:szCs w:val="24"/>
              </w:rPr>
              <w:t>6</w:t>
            </w:r>
          </w:p>
        </w:tc>
        <w:tc>
          <w:tcPr>
            <w:tcW w:w="94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80"/>
              <w:rPr>
                <w:rFonts w:ascii="Times New Roman" w:hAnsi="Times New Roman"/>
                <w:sz w:val="24"/>
                <w:szCs w:val="24"/>
              </w:rPr>
            </w:pPr>
            <w:r w:rsidRPr="00F113DD">
              <w:rPr>
                <w:rFonts w:ascii="Arial" w:hAnsi="Arial" w:cs="Arial"/>
                <w:b/>
                <w:bCs/>
                <w:sz w:val="24"/>
                <w:szCs w:val="24"/>
              </w:rPr>
              <w:t>LENGTH OF RELIEF</w:t>
            </w:r>
          </w:p>
        </w:tc>
      </w:tr>
    </w:tbl>
    <w:p w:rsidR="0097020B" w:rsidRDefault="0097020B" w:rsidP="00482974">
      <w:pPr>
        <w:widowControl w:val="0"/>
        <w:overflowPunct w:val="0"/>
        <w:autoSpaceDE w:val="0"/>
        <w:autoSpaceDN w:val="0"/>
        <w:adjustRightInd w:val="0"/>
        <w:spacing w:after="0" w:line="240" w:lineRule="auto"/>
        <w:jc w:val="both"/>
        <w:rPr>
          <w:rFonts w:ascii="Arial" w:hAnsi="Arial" w:cs="Arial"/>
          <w:sz w:val="24"/>
          <w:szCs w:val="24"/>
        </w:rPr>
      </w:pPr>
    </w:p>
    <w:p w:rsidR="0097020B" w:rsidRDefault="0097020B">
      <w:pPr>
        <w:widowControl w:val="0"/>
        <w:numPr>
          <w:ilvl w:val="0"/>
          <w:numId w:val="12"/>
        </w:numPr>
        <w:overflowPunct w:val="0"/>
        <w:autoSpaceDE w:val="0"/>
        <w:autoSpaceDN w:val="0"/>
        <w:adjustRightInd w:val="0"/>
        <w:spacing w:after="0" w:line="240" w:lineRule="auto"/>
        <w:ind w:hanging="716"/>
        <w:jc w:val="both"/>
        <w:rPr>
          <w:rFonts w:ascii="Arial" w:hAnsi="Arial" w:cs="Arial"/>
          <w:sz w:val="24"/>
          <w:szCs w:val="24"/>
        </w:rPr>
      </w:pPr>
      <w:r>
        <w:rPr>
          <w:rFonts w:ascii="Arial" w:hAnsi="Arial" w:cs="Arial"/>
          <w:sz w:val="24"/>
          <w:szCs w:val="24"/>
        </w:rPr>
        <w:t xml:space="preserve">In all cases, the Discretionary Rate Relief will only be granted for one financial year. </w:t>
      </w:r>
    </w:p>
    <w:p w:rsidR="0097020B" w:rsidRDefault="0097020B">
      <w:pPr>
        <w:widowControl w:val="0"/>
        <w:autoSpaceDE w:val="0"/>
        <w:autoSpaceDN w:val="0"/>
        <w:adjustRightInd w:val="0"/>
        <w:spacing w:after="0" w:line="246" w:lineRule="exact"/>
        <w:rPr>
          <w:rFonts w:ascii="Arial" w:hAnsi="Arial" w:cs="Arial"/>
          <w:sz w:val="24"/>
          <w:szCs w:val="24"/>
        </w:rPr>
      </w:pPr>
    </w:p>
    <w:p w:rsidR="0097020B" w:rsidRDefault="0097020B">
      <w:pPr>
        <w:widowControl w:val="0"/>
        <w:numPr>
          <w:ilvl w:val="0"/>
          <w:numId w:val="12"/>
        </w:numPr>
        <w:overflowPunct w:val="0"/>
        <w:autoSpaceDE w:val="0"/>
        <w:autoSpaceDN w:val="0"/>
        <w:adjustRightInd w:val="0"/>
        <w:spacing w:after="0" w:line="236" w:lineRule="auto"/>
        <w:ind w:hanging="716"/>
        <w:jc w:val="both"/>
        <w:rPr>
          <w:rFonts w:ascii="Arial" w:hAnsi="Arial" w:cs="Arial"/>
          <w:sz w:val="24"/>
          <w:szCs w:val="24"/>
        </w:rPr>
      </w:pPr>
      <w:r>
        <w:rPr>
          <w:rFonts w:ascii="Arial" w:hAnsi="Arial" w:cs="Arial"/>
          <w:sz w:val="24"/>
          <w:szCs w:val="24"/>
        </w:rPr>
        <w:t>Relief will be granted from the 1</w:t>
      </w:r>
      <w:r>
        <w:rPr>
          <w:rFonts w:ascii="Arial" w:hAnsi="Arial" w:cs="Arial"/>
          <w:sz w:val="31"/>
          <w:szCs w:val="31"/>
          <w:vertAlign w:val="superscript"/>
        </w:rPr>
        <w:t>st</w:t>
      </w:r>
      <w:r>
        <w:rPr>
          <w:rFonts w:ascii="Arial" w:hAnsi="Arial" w:cs="Arial"/>
          <w:sz w:val="24"/>
          <w:szCs w:val="24"/>
        </w:rPr>
        <w:t xml:space="preserve"> of April of the applying year, until the 31</w:t>
      </w:r>
      <w:r>
        <w:rPr>
          <w:rFonts w:ascii="Arial" w:hAnsi="Arial" w:cs="Arial"/>
          <w:sz w:val="31"/>
          <w:szCs w:val="31"/>
          <w:vertAlign w:val="superscript"/>
        </w:rPr>
        <w:t>st</w:t>
      </w:r>
      <w:r>
        <w:rPr>
          <w:rFonts w:ascii="Arial" w:hAnsi="Arial" w:cs="Arial"/>
          <w:sz w:val="24"/>
          <w:szCs w:val="24"/>
        </w:rPr>
        <w:t xml:space="preserve"> of March of that financial year. </w:t>
      </w:r>
    </w:p>
    <w:p w:rsidR="0097020B" w:rsidRDefault="0097020B">
      <w:pPr>
        <w:widowControl w:val="0"/>
        <w:autoSpaceDE w:val="0"/>
        <w:autoSpaceDN w:val="0"/>
        <w:adjustRightInd w:val="0"/>
        <w:spacing w:after="0" w:line="235" w:lineRule="exact"/>
        <w:rPr>
          <w:rFonts w:ascii="Arial" w:hAnsi="Arial" w:cs="Arial"/>
          <w:sz w:val="24"/>
          <w:szCs w:val="24"/>
        </w:rPr>
      </w:pPr>
    </w:p>
    <w:p w:rsidR="0097020B" w:rsidRDefault="0097020B">
      <w:pPr>
        <w:widowControl w:val="0"/>
        <w:numPr>
          <w:ilvl w:val="0"/>
          <w:numId w:val="12"/>
        </w:numPr>
        <w:overflowPunct w:val="0"/>
        <w:autoSpaceDE w:val="0"/>
        <w:autoSpaceDN w:val="0"/>
        <w:adjustRightInd w:val="0"/>
        <w:spacing w:after="0" w:line="249" w:lineRule="auto"/>
        <w:ind w:hanging="716"/>
        <w:jc w:val="both"/>
        <w:rPr>
          <w:rFonts w:ascii="Arial" w:hAnsi="Arial" w:cs="Arial"/>
          <w:sz w:val="24"/>
          <w:szCs w:val="24"/>
        </w:rPr>
      </w:pPr>
      <w:r>
        <w:rPr>
          <w:rFonts w:ascii="Arial" w:hAnsi="Arial" w:cs="Arial"/>
          <w:sz w:val="24"/>
          <w:szCs w:val="24"/>
        </w:rPr>
        <w:t xml:space="preserve">A review of the Discretionary Rate Relief granted will be undertaken on a yearly basis. A new application form and evidence will need to be submitted by the organisations concerned. The relief will remain on the account unless the new application is refused, then the relief will be removed from the beginning of that financial year and a bill issued for the full year’s liability of Non-Domestic Rates. </w:t>
      </w:r>
    </w:p>
    <w:p w:rsidR="0097020B" w:rsidRDefault="0097020B" w:rsidP="008C5DA3">
      <w:pPr>
        <w:pStyle w:val="ListParagraph"/>
        <w:rPr>
          <w:rFonts w:ascii="Arial" w:hAnsi="Arial" w:cs="Arial"/>
          <w:sz w:val="24"/>
          <w:szCs w:val="24"/>
        </w:rPr>
      </w:pPr>
    </w:p>
    <w:p w:rsidR="0097020B" w:rsidRDefault="0097020B" w:rsidP="008C5DA3">
      <w:pPr>
        <w:widowControl w:val="0"/>
        <w:overflowPunct w:val="0"/>
        <w:autoSpaceDE w:val="0"/>
        <w:autoSpaceDN w:val="0"/>
        <w:adjustRightInd w:val="0"/>
        <w:spacing w:after="0" w:line="249" w:lineRule="auto"/>
        <w:ind w:left="720"/>
        <w:jc w:val="both"/>
        <w:rPr>
          <w:rFonts w:ascii="Arial" w:hAnsi="Arial" w:cs="Arial"/>
          <w:sz w:val="24"/>
          <w:szCs w:val="24"/>
        </w:rPr>
      </w:pPr>
    </w:p>
    <w:p w:rsidR="0097020B" w:rsidRDefault="0097020B">
      <w:pPr>
        <w:widowControl w:val="0"/>
        <w:autoSpaceDE w:val="0"/>
        <w:autoSpaceDN w:val="0"/>
        <w:adjustRightInd w:val="0"/>
        <w:spacing w:after="0" w:line="224" w:lineRule="exact"/>
        <w:rPr>
          <w:rFonts w:ascii="Arial" w:hAnsi="Arial" w:cs="Arial"/>
          <w:sz w:val="24"/>
          <w:szCs w:val="24"/>
        </w:rPr>
      </w:pPr>
    </w:p>
    <w:p w:rsidR="0097020B" w:rsidRPr="008C5DA3" w:rsidRDefault="0097020B" w:rsidP="008C5DA3">
      <w:pPr>
        <w:rPr>
          <w:rFonts w:ascii="Arial" w:hAnsi="Arial" w:cs="Arial"/>
          <w:sz w:val="24"/>
          <w:szCs w:val="24"/>
        </w:rPr>
      </w:pPr>
      <w:r>
        <w:rPr>
          <w:rFonts w:ascii="Arial" w:hAnsi="Arial" w:cs="Arial"/>
          <w:sz w:val="24"/>
          <w:szCs w:val="24"/>
        </w:rPr>
        <w:lastRenderedPageBreak/>
        <w:t>6.4</w:t>
      </w:r>
      <w:r>
        <w:rPr>
          <w:rFonts w:ascii="Arial" w:hAnsi="Arial" w:cs="Arial"/>
          <w:sz w:val="24"/>
          <w:szCs w:val="24"/>
        </w:rPr>
        <w:tab/>
      </w:r>
      <w:r w:rsidRPr="008C5DA3">
        <w:rPr>
          <w:rFonts w:ascii="Arial" w:hAnsi="Arial" w:cs="Arial"/>
          <w:sz w:val="24"/>
          <w:szCs w:val="24"/>
        </w:rPr>
        <w:t xml:space="preserve">The fact that charitable and non-profit organisations have been previously </w:t>
      </w:r>
      <w:r>
        <w:rPr>
          <w:rFonts w:ascii="Arial" w:hAnsi="Arial" w:cs="Arial"/>
          <w:sz w:val="24"/>
          <w:szCs w:val="24"/>
        </w:rPr>
        <w:tab/>
      </w:r>
      <w:r w:rsidRPr="008C5DA3">
        <w:rPr>
          <w:rFonts w:ascii="Arial" w:hAnsi="Arial" w:cs="Arial"/>
          <w:sz w:val="24"/>
          <w:szCs w:val="24"/>
        </w:rPr>
        <w:t xml:space="preserve">unsuccessful will be no bar to their being able to submit new applications for </w:t>
      </w:r>
      <w:r>
        <w:rPr>
          <w:rFonts w:ascii="Arial" w:hAnsi="Arial" w:cs="Arial"/>
          <w:sz w:val="24"/>
          <w:szCs w:val="24"/>
        </w:rPr>
        <w:tab/>
      </w:r>
      <w:r w:rsidRPr="008C5DA3">
        <w:rPr>
          <w:rFonts w:ascii="Arial" w:hAnsi="Arial" w:cs="Arial"/>
          <w:sz w:val="24"/>
          <w:szCs w:val="24"/>
        </w:rPr>
        <w:t xml:space="preserve">Discretionary Rate Relief at the beginning of each financial year. </w:t>
      </w:r>
    </w:p>
    <w:p w:rsidR="0097020B" w:rsidRPr="008C5DA3" w:rsidRDefault="0097020B" w:rsidP="008C5DA3">
      <w:pPr>
        <w:rPr>
          <w:rFonts w:ascii="Arial" w:hAnsi="Arial" w:cs="Arial"/>
          <w:sz w:val="24"/>
          <w:szCs w:val="24"/>
        </w:rPr>
      </w:pPr>
    </w:p>
    <w:p w:rsidR="0097020B" w:rsidRDefault="0097020B">
      <w:pPr>
        <w:widowControl w:val="0"/>
        <w:tabs>
          <w:tab w:val="left" w:pos="700"/>
        </w:tabs>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7</w:t>
      </w:r>
      <w:r>
        <w:rPr>
          <w:rFonts w:ascii="Times New Roman" w:hAnsi="Times New Roman"/>
          <w:sz w:val="24"/>
          <w:szCs w:val="24"/>
        </w:rPr>
        <w:tab/>
      </w:r>
      <w:r>
        <w:rPr>
          <w:rFonts w:ascii="Arial" w:hAnsi="Arial" w:cs="Arial"/>
          <w:b/>
          <w:bCs/>
          <w:sz w:val="24"/>
          <w:szCs w:val="24"/>
        </w:rPr>
        <w:t>BACKDATING</w:t>
      </w:r>
    </w:p>
    <w:p w:rsidR="0097020B" w:rsidRDefault="0097020B" w:rsidP="00482974">
      <w:pPr>
        <w:widowControl w:val="0"/>
        <w:overflowPunct w:val="0"/>
        <w:autoSpaceDE w:val="0"/>
        <w:autoSpaceDN w:val="0"/>
        <w:adjustRightInd w:val="0"/>
        <w:spacing w:after="0" w:line="275" w:lineRule="auto"/>
        <w:jc w:val="both"/>
        <w:rPr>
          <w:rFonts w:ascii="Arial" w:hAnsi="Arial" w:cs="Arial"/>
          <w:sz w:val="24"/>
          <w:szCs w:val="24"/>
        </w:rPr>
      </w:pPr>
    </w:p>
    <w:p w:rsidR="0097020B" w:rsidRDefault="0097020B">
      <w:pPr>
        <w:widowControl w:val="0"/>
        <w:numPr>
          <w:ilvl w:val="0"/>
          <w:numId w:val="13"/>
        </w:numPr>
        <w:overflowPunct w:val="0"/>
        <w:autoSpaceDE w:val="0"/>
        <w:autoSpaceDN w:val="0"/>
        <w:adjustRightInd w:val="0"/>
        <w:spacing w:after="0" w:line="275" w:lineRule="auto"/>
        <w:ind w:hanging="716"/>
        <w:jc w:val="both"/>
        <w:rPr>
          <w:rFonts w:ascii="Arial" w:hAnsi="Arial" w:cs="Arial"/>
          <w:sz w:val="24"/>
          <w:szCs w:val="24"/>
        </w:rPr>
      </w:pPr>
      <w:r>
        <w:rPr>
          <w:rFonts w:ascii="Arial" w:hAnsi="Arial" w:cs="Arial"/>
          <w:sz w:val="24"/>
          <w:szCs w:val="24"/>
        </w:rPr>
        <w:t xml:space="preserve">An application for </w:t>
      </w:r>
      <w:r>
        <w:rPr>
          <w:rFonts w:ascii="Arial" w:hAnsi="Arial" w:cs="Arial"/>
          <w:sz w:val="23"/>
          <w:szCs w:val="23"/>
        </w:rPr>
        <w:t xml:space="preserve">Discretionary Rate Relief </w:t>
      </w:r>
      <w:r>
        <w:rPr>
          <w:rFonts w:ascii="Arial" w:hAnsi="Arial" w:cs="Arial"/>
          <w:sz w:val="24"/>
          <w:szCs w:val="24"/>
        </w:rPr>
        <w:t xml:space="preserve">cannot be made more than six months after the financial year to which it relates. </w:t>
      </w:r>
    </w:p>
    <w:p w:rsidR="0097020B" w:rsidRDefault="0097020B">
      <w:pPr>
        <w:widowControl w:val="0"/>
        <w:autoSpaceDE w:val="0"/>
        <w:autoSpaceDN w:val="0"/>
        <w:adjustRightInd w:val="0"/>
        <w:spacing w:after="0" w:line="165" w:lineRule="exact"/>
        <w:rPr>
          <w:rFonts w:ascii="Arial" w:hAnsi="Arial" w:cs="Arial"/>
          <w:sz w:val="24"/>
          <w:szCs w:val="24"/>
        </w:rPr>
      </w:pPr>
    </w:p>
    <w:p w:rsidR="0097020B" w:rsidRPr="006F2A11" w:rsidRDefault="0097020B" w:rsidP="006F2A11">
      <w:pPr>
        <w:widowControl w:val="0"/>
        <w:numPr>
          <w:ilvl w:val="0"/>
          <w:numId w:val="13"/>
        </w:numPr>
        <w:overflowPunct w:val="0"/>
        <w:autoSpaceDE w:val="0"/>
        <w:autoSpaceDN w:val="0"/>
        <w:adjustRightInd w:val="0"/>
        <w:spacing w:after="0" w:line="236" w:lineRule="auto"/>
        <w:ind w:hanging="716"/>
        <w:jc w:val="both"/>
        <w:rPr>
          <w:rFonts w:ascii="Arial" w:hAnsi="Arial" w:cs="Arial"/>
          <w:sz w:val="24"/>
          <w:szCs w:val="24"/>
        </w:rPr>
      </w:pPr>
      <w:r w:rsidRPr="006F2A11">
        <w:rPr>
          <w:rFonts w:ascii="Arial" w:hAnsi="Arial" w:cs="Arial"/>
          <w:sz w:val="24"/>
          <w:szCs w:val="24"/>
        </w:rPr>
        <w:t>Applications received after the 1</w:t>
      </w:r>
      <w:r w:rsidRPr="006F2A11">
        <w:rPr>
          <w:rFonts w:ascii="Arial" w:hAnsi="Arial" w:cs="Arial"/>
          <w:sz w:val="31"/>
          <w:szCs w:val="31"/>
          <w:vertAlign w:val="superscript"/>
        </w:rPr>
        <w:t>st</w:t>
      </w:r>
      <w:r w:rsidRPr="006F2A11">
        <w:rPr>
          <w:rFonts w:ascii="Arial" w:hAnsi="Arial" w:cs="Arial"/>
          <w:sz w:val="24"/>
          <w:szCs w:val="24"/>
        </w:rPr>
        <w:t xml:space="preserve"> of October can only be considered for relief in the financial year which they are received. </w:t>
      </w:r>
    </w:p>
    <w:p w:rsidR="0097020B" w:rsidRDefault="0097020B">
      <w:pPr>
        <w:widowControl w:val="0"/>
        <w:autoSpaceDE w:val="0"/>
        <w:autoSpaceDN w:val="0"/>
        <w:adjustRightInd w:val="0"/>
        <w:spacing w:after="0" w:line="179" w:lineRule="exact"/>
        <w:rPr>
          <w:rFonts w:ascii="Arial" w:hAnsi="Arial" w:cs="Arial"/>
          <w:sz w:val="24"/>
          <w:szCs w:val="24"/>
        </w:rPr>
      </w:pPr>
    </w:p>
    <w:p w:rsidR="0097020B" w:rsidRDefault="0097020B" w:rsidP="00764A98">
      <w:pPr>
        <w:widowControl w:val="0"/>
        <w:numPr>
          <w:ilvl w:val="0"/>
          <w:numId w:val="13"/>
        </w:numPr>
        <w:overflowPunct w:val="0"/>
        <w:autoSpaceDE w:val="0"/>
        <w:autoSpaceDN w:val="0"/>
        <w:adjustRightInd w:val="0"/>
        <w:spacing w:after="0" w:line="239" w:lineRule="auto"/>
        <w:ind w:hanging="716"/>
        <w:jc w:val="both"/>
        <w:rPr>
          <w:rFonts w:ascii="Arial" w:hAnsi="Arial" w:cs="Arial"/>
          <w:sz w:val="24"/>
          <w:szCs w:val="24"/>
        </w:rPr>
      </w:pPr>
      <w:r>
        <w:rPr>
          <w:rFonts w:ascii="Arial" w:hAnsi="Arial" w:cs="Arial"/>
          <w:sz w:val="24"/>
          <w:szCs w:val="24"/>
        </w:rPr>
        <w:t>When an application for the previous financial year is received before the 1</w:t>
      </w:r>
      <w:r>
        <w:rPr>
          <w:rFonts w:ascii="Arial" w:hAnsi="Arial" w:cs="Arial"/>
          <w:sz w:val="31"/>
          <w:szCs w:val="31"/>
          <w:vertAlign w:val="superscript"/>
        </w:rPr>
        <w:t>st</w:t>
      </w:r>
      <w:r>
        <w:rPr>
          <w:rFonts w:ascii="Arial" w:hAnsi="Arial" w:cs="Arial"/>
          <w:sz w:val="24"/>
          <w:szCs w:val="24"/>
        </w:rPr>
        <w:t xml:space="preserve"> of October, the organisation must provide reasons as to why an application was not made earlier. These circumstances will be taken into account when considering the granting of relief for a back-dated period. </w:t>
      </w:r>
    </w:p>
    <w:p w:rsidR="0097020B" w:rsidRDefault="0097020B">
      <w:pPr>
        <w:widowControl w:val="0"/>
        <w:autoSpaceDE w:val="0"/>
        <w:autoSpaceDN w:val="0"/>
        <w:adjustRightInd w:val="0"/>
        <w:spacing w:after="0" w:line="360" w:lineRule="exact"/>
        <w:rPr>
          <w:rFonts w:ascii="Times New Roman" w:hAnsi="Times New Roman"/>
          <w:sz w:val="24"/>
          <w:szCs w:val="24"/>
        </w:rPr>
      </w:pPr>
    </w:p>
    <w:p w:rsidR="0097020B" w:rsidRDefault="0097020B">
      <w:pPr>
        <w:widowControl w:val="0"/>
        <w:tabs>
          <w:tab w:val="num" w:pos="700"/>
        </w:tabs>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8</w:t>
      </w:r>
      <w:r>
        <w:rPr>
          <w:rFonts w:ascii="Times New Roman" w:hAnsi="Times New Roman"/>
          <w:sz w:val="24"/>
          <w:szCs w:val="24"/>
        </w:rPr>
        <w:tab/>
      </w:r>
      <w:r>
        <w:rPr>
          <w:rFonts w:ascii="Arial" w:hAnsi="Arial" w:cs="Arial"/>
          <w:b/>
          <w:bCs/>
          <w:sz w:val="24"/>
          <w:szCs w:val="24"/>
        </w:rPr>
        <w:t>PUBLICITY</w:t>
      </w:r>
    </w:p>
    <w:p w:rsidR="0097020B" w:rsidRDefault="0097020B" w:rsidP="00482974">
      <w:pPr>
        <w:widowControl w:val="0"/>
        <w:overflowPunct w:val="0"/>
        <w:autoSpaceDE w:val="0"/>
        <w:autoSpaceDN w:val="0"/>
        <w:adjustRightInd w:val="0"/>
        <w:spacing w:after="0" w:line="240" w:lineRule="auto"/>
        <w:jc w:val="both"/>
        <w:rPr>
          <w:rFonts w:ascii="Arial" w:hAnsi="Arial" w:cs="Arial"/>
          <w:sz w:val="24"/>
          <w:szCs w:val="24"/>
        </w:rPr>
      </w:pPr>
    </w:p>
    <w:p w:rsidR="0097020B" w:rsidRDefault="0097020B" w:rsidP="008C5DA3">
      <w:pPr>
        <w:widowControl w:val="0"/>
        <w:numPr>
          <w:ilvl w:val="0"/>
          <w:numId w:val="14"/>
        </w:numPr>
        <w:overflowPunct w:val="0"/>
        <w:autoSpaceDE w:val="0"/>
        <w:autoSpaceDN w:val="0"/>
        <w:adjustRightInd w:val="0"/>
        <w:spacing w:after="0" w:line="240" w:lineRule="auto"/>
        <w:ind w:hanging="716"/>
        <w:jc w:val="both"/>
        <w:rPr>
          <w:rFonts w:ascii="Arial" w:hAnsi="Arial" w:cs="Arial"/>
          <w:sz w:val="24"/>
          <w:szCs w:val="24"/>
        </w:rPr>
      </w:pPr>
      <w:r w:rsidRPr="008C5DA3">
        <w:rPr>
          <w:rFonts w:ascii="Arial" w:hAnsi="Arial" w:cs="Arial"/>
          <w:sz w:val="24"/>
          <w:szCs w:val="24"/>
        </w:rPr>
        <w:t xml:space="preserve">The Revenues Service will publicise the Charitable Discretionary Rate Relief scheme. A copy of this policy statement will be made available for inspection and will be posted on the Council’s website. </w:t>
      </w:r>
    </w:p>
    <w:p w:rsidR="0097020B" w:rsidRDefault="0097020B">
      <w:pPr>
        <w:rPr>
          <w:rFonts w:ascii="Arial" w:hAnsi="Arial" w:cs="Arial"/>
          <w:sz w:val="24"/>
          <w:szCs w:val="24"/>
        </w:rPr>
      </w:pPr>
      <w:r>
        <w:rPr>
          <w:rFonts w:ascii="Arial" w:hAnsi="Arial" w:cs="Arial"/>
          <w:sz w:val="24"/>
          <w:szCs w:val="24"/>
        </w:rPr>
        <w:br w:type="page"/>
      </w:r>
    </w:p>
    <w:p w:rsidR="0097020B" w:rsidRDefault="0097020B" w:rsidP="00130AB6">
      <w:pPr>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bookmarkStart w:id="5" w:name="page11"/>
      <w:bookmarkEnd w:id="5"/>
      <w:r>
        <w:rPr>
          <w:rFonts w:ascii="Arial" w:hAnsi="Arial" w:cs="Arial"/>
          <w:b/>
          <w:bCs/>
          <w:sz w:val="28"/>
          <w:szCs w:val="28"/>
        </w:rPr>
        <w:lastRenderedPageBreak/>
        <w:t>Procedure for Administering</w:t>
      </w:r>
    </w:p>
    <w:p w:rsidR="0097020B" w:rsidRDefault="0097020B" w:rsidP="00130AB6">
      <w:pPr>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Pr>
          <w:rFonts w:ascii="Arial" w:hAnsi="Arial" w:cs="Arial"/>
          <w:b/>
          <w:bCs/>
          <w:sz w:val="28"/>
          <w:szCs w:val="28"/>
        </w:rPr>
        <w:t>National Non Domestic Rate Relief</w:t>
      </w:r>
    </w:p>
    <w:p w:rsidR="0097020B" w:rsidRDefault="0097020B" w:rsidP="00130AB6">
      <w:pPr>
        <w:jc w:val="center"/>
        <w:rPr>
          <w:rFonts w:ascii="Arial" w:hAnsi="Arial" w:cs="Arial"/>
          <w:b/>
          <w:bCs/>
          <w:sz w:val="28"/>
          <w:szCs w:val="28"/>
        </w:rPr>
      </w:pPr>
    </w:p>
    <w:p w:rsidR="0097020B" w:rsidRDefault="0097020B" w:rsidP="00130AB6">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36"/>
          <w:szCs w:val="36"/>
        </w:rPr>
        <w:t>PROCEDURE</w:t>
      </w:r>
    </w:p>
    <w:p w:rsidR="0097020B" w:rsidRDefault="0097020B" w:rsidP="00130AB6">
      <w:pPr>
        <w:widowControl w:val="0"/>
        <w:autoSpaceDE w:val="0"/>
        <w:autoSpaceDN w:val="0"/>
        <w:adjustRightInd w:val="0"/>
        <w:spacing w:after="0" w:line="247" w:lineRule="exact"/>
        <w:rPr>
          <w:rFonts w:ascii="Times New Roman" w:hAnsi="Times New Roman"/>
          <w:sz w:val="24"/>
          <w:szCs w:val="24"/>
        </w:rPr>
      </w:pPr>
    </w:p>
    <w:p w:rsidR="0097020B" w:rsidRDefault="0097020B" w:rsidP="003E4852">
      <w:pPr>
        <w:widowControl w:val="0"/>
        <w:numPr>
          <w:ilvl w:val="0"/>
          <w:numId w:val="2"/>
        </w:numPr>
        <w:overflowPunct w:val="0"/>
        <w:autoSpaceDE w:val="0"/>
        <w:autoSpaceDN w:val="0"/>
        <w:adjustRightInd w:val="0"/>
        <w:spacing w:after="0" w:line="240" w:lineRule="auto"/>
        <w:ind w:hanging="294"/>
        <w:jc w:val="both"/>
        <w:rPr>
          <w:rFonts w:ascii="Arial" w:hAnsi="Arial" w:cs="Arial"/>
          <w:sz w:val="24"/>
          <w:szCs w:val="24"/>
        </w:rPr>
      </w:pPr>
      <w:r>
        <w:rPr>
          <w:rFonts w:ascii="Arial" w:hAnsi="Arial" w:cs="Arial"/>
          <w:sz w:val="24"/>
          <w:szCs w:val="24"/>
        </w:rPr>
        <w:tab/>
        <w:t xml:space="preserve">Who can apply for Discretionary Rate Relief? </w:t>
      </w:r>
    </w:p>
    <w:p w:rsidR="0097020B" w:rsidRDefault="0097020B" w:rsidP="003E4852">
      <w:pPr>
        <w:widowControl w:val="0"/>
        <w:overflowPunct w:val="0"/>
        <w:autoSpaceDE w:val="0"/>
        <w:autoSpaceDN w:val="0"/>
        <w:adjustRightInd w:val="0"/>
        <w:spacing w:after="0" w:line="240" w:lineRule="auto"/>
        <w:jc w:val="both"/>
        <w:rPr>
          <w:rFonts w:ascii="Arial" w:hAnsi="Arial" w:cs="Arial"/>
          <w:sz w:val="24"/>
          <w:szCs w:val="24"/>
        </w:rPr>
      </w:pPr>
    </w:p>
    <w:p w:rsidR="0097020B" w:rsidRDefault="0097020B" w:rsidP="003E4852">
      <w:pPr>
        <w:pStyle w:val="ListParagraph"/>
        <w:widowControl w:val="0"/>
        <w:numPr>
          <w:ilvl w:val="0"/>
          <w:numId w:val="2"/>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3E4852">
        <w:rPr>
          <w:rFonts w:ascii="Arial" w:hAnsi="Arial" w:cs="Arial"/>
          <w:sz w:val="24"/>
          <w:szCs w:val="24"/>
        </w:rPr>
        <w:t>Qualifying criter</w:t>
      </w:r>
      <w:r>
        <w:rPr>
          <w:rFonts w:ascii="Arial" w:hAnsi="Arial" w:cs="Arial"/>
          <w:sz w:val="24"/>
          <w:szCs w:val="24"/>
        </w:rPr>
        <w:t>i</w:t>
      </w:r>
      <w:r w:rsidRPr="003E4852">
        <w:rPr>
          <w:rFonts w:ascii="Arial" w:hAnsi="Arial" w:cs="Arial"/>
          <w:sz w:val="24"/>
          <w:szCs w:val="24"/>
        </w:rPr>
        <w:t>a</w:t>
      </w:r>
    </w:p>
    <w:p w:rsidR="0097020B" w:rsidRPr="003E4852" w:rsidRDefault="0097020B" w:rsidP="003E4852">
      <w:pPr>
        <w:pStyle w:val="ListParagraph"/>
        <w:rPr>
          <w:rFonts w:ascii="Arial" w:hAnsi="Arial" w:cs="Arial"/>
          <w:sz w:val="24"/>
          <w:szCs w:val="24"/>
        </w:rPr>
      </w:pPr>
    </w:p>
    <w:p w:rsidR="0097020B" w:rsidRDefault="0097020B" w:rsidP="003E4852">
      <w:pPr>
        <w:pStyle w:val="ListParagraph"/>
        <w:widowControl w:val="0"/>
        <w:numPr>
          <w:ilvl w:val="0"/>
          <w:numId w:val="2"/>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3E4852">
        <w:rPr>
          <w:rFonts w:ascii="Arial" w:hAnsi="Arial" w:cs="Arial"/>
          <w:sz w:val="24"/>
          <w:szCs w:val="24"/>
        </w:rPr>
        <w:t xml:space="preserve">How does an organisation apply for Discretionary Rate Relief? </w:t>
      </w:r>
    </w:p>
    <w:p w:rsidR="0097020B" w:rsidRPr="003E4852" w:rsidRDefault="0097020B" w:rsidP="003E4852">
      <w:pPr>
        <w:pStyle w:val="ListParagraph"/>
        <w:rPr>
          <w:rFonts w:ascii="Arial" w:hAnsi="Arial" w:cs="Arial"/>
          <w:sz w:val="24"/>
          <w:szCs w:val="24"/>
        </w:rPr>
      </w:pPr>
    </w:p>
    <w:p w:rsidR="0097020B" w:rsidRDefault="0097020B" w:rsidP="003E4852">
      <w:pPr>
        <w:pStyle w:val="ListParagraph"/>
        <w:widowControl w:val="0"/>
        <w:numPr>
          <w:ilvl w:val="0"/>
          <w:numId w:val="2"/>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3E4852">
        <w:rPr>
          <w:rFonts w:ascii="Arial" w:hAnsi="Arial" w:cs="Arial"/>
          <w:sz w:val="24"/>
          <w:szCs w:val="24"/>
        </w:rPr>
        <w:t xml:space="preserve">How do we receive Discretionary Rate Relief applications? </w:t>
      </w:r>
    </w:p>
    <w:p w:rsidR="0097020B" w:rsidRPr="003E4852" w:rsidRDefault="0097020B" w:rsidP="003E4852">
      <w:pPr>
        <w:pStyle w:val="ListParagraph"/>
        <w:rPr>
          <w:rFonts w:ascii="Arial" w:hAnsi="Arial" w:cs="Arial"/>
          <w:sz w:val="24"/>
          <w:szCs w:val="24"/>
        </w:rPr>
      </w:pPr>
    </w:p>
    <w:p w:rsidR="0097020B" w:rsidRDefault="0097020B" w:rsidP="003E4852">
      <w:pPr>
        <w:pStyle w:val="ListParagraph"/>
        <w:widowControl w:val="0"/>
        <w:numPr>
          <w:ilvl w:val="0"/>
          <w:numId w:val="2"/>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3E4852">
        <w:rPr>
          <w:rFonts w:ascii="Arial" w:hAnsi="Arial" w:cs="Arial"/>
          <w:sz w:val="24"/>
          <w:szCs w:val="24"/>
        </w:rPr>
        <w:t xml:space="preserve">How </w:t>
      </w:r>
      <w:proofErr w:type="gramStart"/>
      <w:r w:rsidRPr="003E4852">
        <w:rPr>
          <w:rFonts w:ascii="Arial" w:hAnsi="Arial" w:cs="Arial"/>
          <w:sz w:val="24"/>
          <w:szCs w:val="24"/>
        </w:rPr>
        <w:t>are</w:t>
      </w:r>
      <w:proofErr w:type="gramEnd"/>
      <w:r w:rsidRPr="003E4852">
        <w:rPr>
          <w:rFonts w:ascii="Arial" w:hAnsi="Arial" w:cs="Arial"/>
          <w:sz w:val="24"/>
          <w:szCs w:val="24"/>
        </w:rPr>
        <w:t xml:space="preserve"> Discretionary Rate Relief applications dealt with? </w:t>
      </w:r>
    </w:p>
    <w:p w:rsidR="0097020B" w:rsidRPr="003E4852" w:rsidRDefault="0097020B" w:rsidP="003E4852">
      <w:pPr>
        <w:pStyle w:val="ListParagraph"/>
        <w:rPr>
          <w:rFonts w:ascii="Arial" w:hAnsi="Arial" w:cs="Arial"/>
          <w:sz w:val="24"/>
          <w:szCs w:val="24"/>
        </w:rPr>
      </w:pPr>
    </w:p>
    <w:p w:rsidR="0097020B" w:rsidRDefault="0097020B" w:rsidP="003E4852">
      <w:pPr>
        <w:pStyle w:val="ListParagraph"/>
        <w:widowControl w:val="0"/>
        <w:numPr>
          <w:ilvl w:val="0"/>
          <w:numId w:val="2"/>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3E4852">
        <w:rPr>
          <w:rFonts w:ascii="Arial" w:hAnsi="Arial" w:cs="Arial"/>
          <w:sz w:val="24"/>
          <w:szCs w:val="24"/>
        </w:rPr>
        <w:t xml:space="preserve">Organisation granted Discretionary Rate Relief </w:t>
      </w:r>
    </w:p>
    <w:p w:rsidR="0097020B" w:rsidRPr="003E4852" w:rsidRDefault="0097020B" w:rsidP="003E4852">
      <w:pPr>
        <w:pStyle w:val="ListParagraph"/>
        <w:rPr>
          <w:rFonts w:ascii="Arial" w:hAnsi="Arial" w:cs="Arial"/>
          <w:sz w:val="24"/>
          <w:szCs w:val="24"/>
        </w:rPr>
      </w:pPr>
    </w:p>
    <w:p w:rsidR="0097020B" w:rsidRPr="008C5DA3" w:rsidRDefault="0097020B" w:rsidP="008C5DA3">
      <w:pPr>
        <w:pStyle w:val="ListParagraph"/>
        <w:widowControl w:val="0"/>
        <w:numPr>
          <w:ilvl w:val="0"/>
          <w:numId w:val="2"/>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8C5DA3">
        <w:rPr>
          <w:rFonts w:ascii="Arial" w:hAnsi="Arial" w:cs="Arial"/>
          <w:sz w:val="24"/>
          <w:szCs w:val="24"/>
        </w:rPr>
        <w:t xml:space="preserve">Organisation not granted Discretionary Rate Relief </w:t>
      </w:r>
    </w:p>
    <w:p w:rsidR="0097020B" w:rsidRDefault="0097020B" w:rsidP="00130AB6">
      <w:pPr>
        <w:widowControl w:val="0"/>
        <w:autoSpaceDE w:val="0"/>
        <w:autoSpaceDN w:val="0"/>
        <w:adjustRightInd w:val="0"/>
        <w:spacing w:after="0" w:line="198" w:lineRule="exact"/>
        <w:rPr>
          <w:rFonts w:ascii="Arial" w:hAnsi="Arial" w:cs="Arial"/>
          <w:sz w:val="24"/>
          <w:szCs w:val="24"/>
        </w:rPr>
      </w:pPr>
    </w:p>
    <w:p w:rsidR="0097020B" w:rsidRPr="008C5DA3" w:rsidRDefault="0097020B" w:rsidP="008C5DA3">
      <w:pPr>
        <w:pStyle w:val="ListParagraph"/>
        <w:widowControl w:val="0"/>
        <w:numPr>
          <w:ilvl w:val="0"/>
          <w:numId w:val="2"/>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8C5DA3">
        <w:rPr>
          <w:rFonts w:ascii="Arial" w:hAnsi="Arial" w:cs="Arial"/>
          <w:sz w:val="24"/>
          <w:szCs w:val="24"/>
        </w:rPr>
        <w:t xml:space="preserve">Keeping a record of Grants </w:t>
      </w:r>
    </w:p>
    <w:p w:rsidR="0097020B" w:rsidRDefault="0097020B" w:rsidP="008C5DA3">
      <w:pPr>
        <w:widowControl w:val="0"/>
        <w:overflowPunct w:val="0"/>
        <w:autoSpaceDE w:val="0"/>
        <w:autoSpaceDN w:val="0"/>
        <w:adjustRightInd w:val="0"/>
        <w:spacing w:after="0" w:line="240" w:lineRule="auto"/>
        <w:jc w:val="both"/>
        <w:rPr>
          <w:rFonts w:ascii="Arial" w:hAnsi="Arial" w:cs="Arial"/>
          <w:sz w:val="24"/>
          <w:szCs w:val="24"/>
        </w:rPr>
      </w:pPr>
    </w:p>
    <w:p w:rsidR="0097020B" w:rsidRPr="008C5DA3" w:rsidRDefault="0097020B" w:rsidP="008C5DA3">
      <w:pPr>
        <w:pStyle w:val="ListParagraph"/>
        <w:widowControl w:val="0"/>
        <w:numPr>
          <w:ilvl w:val="0"/>
          <w:numId w:val="2"/>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8C5DA3">
        <w:rPr>
          <w:rFonts w:ascii="Arial" w:hAnsi="Arial" w:cs="Arial"/>
          <w:sz w:val="24"/>
          <w:szCs w:val="24"/>
        </w:rPr>
        <w:t xml:space="preserve">The right to Appeal </w:t>
      </w:r>
    </w:p>
    <w:p w:rsidR="0097020B" w:rsidRDefault="0097020B" w:rsidP="00130AB6">
      <w:pPr>
        <w:jc w:val="center"/>
        <w:rPr>
          <w:rFonts w:ascii="Arial" w:hAnsi="Arial" w:cs="Arial"/>
          <w:b/>
          <w:bCs/>
          <w:sz w:val="28"/>
          <w:szCs w:val="28"/>
        </w:rPr>
      </w:pPr>
    </w:p>
    <w:p w:rsidR="0097020B" w:rsidRDefault="0097020B" w:rsidP="00130AB6">
      <w:pPr>
        <w:jc w:val="center"/>
        <w:rPr>
          <w:rFonts w:ascii="Arial" w:hAnsi="Arial" w:cs="Arial"/>
          <w:b/>
          <w:bCs/>
          <w:sz w:val="28"/>
          <w:szCs w:val="28"/>
        </w:rPr>
      </w:pPr>
    </w:p>
    <w:p w:rsidR="0097020B" w:rsidRDefault="0097020B">
      <w:pPr>
        <w:widowControl w:val="0"/>
        <w:autoSpaceDE w:val="0"/>
        <w:autoSpaceDN w:val="0"/>
        <w:adjustRightInd w:val="0"/>
        <w:spacing w:after="0" w:line="240" w:lineRule="auto"/>
        <w:ind w:left="4000"/>
        <w:rPr>
          <w:rFonts w:ascii="Times New Roman" w:hAnsi="Times New Roman"/>
          <w:sz w:val="24"/>
          <w:szCs w:val="24"/>
        </w:rPr>
      </w:pPr>
      <w:r>
        <w:rPr>
          <w:rFonts w:ascii="Arial" w:hAnsi="Arial" w:cs="Arial"/>
          <w:b/>
          <w:bCs/>
          <w:sz w:val="28"/>
          <w:szCs w:val="28"/>
        </w:rPr>
        <w:br w:type="page"/>
      </w:r>
      <w:r>
        <w:rPr>
          <w:rFonts w:ascii="Arial" w:hAnsi="Arial" w:cs="Arial"/>
          <w:b/>
          <w:bCs/>
          <w:sz w:val="28"/>
          <w:szCs w:val="28"/>
        </w:rPr>
        <w:lastRenderedPageBreak/>
        <w:t>PROCEDURES</w:t>
      </w:r>
    </w:p>
    <w:p w:rsidR="0097020B" w:rsidRDefault="0097020B">
      <w:pPr>
        <w:widowControl w:val="0"/>
        <w:autoSpaceDE w:val="0"/>
        <w:autoSpaceDN w:val="0"/>
        <w:adjustRightInd w:val="0"/>
        <w:spacing w:after="0" w:line="278" w:lineRule="exact"/>
        <w:rPr>
          <w:rFonts w:ascii="Times New Roman" w:hAnsi="Times New Roman"/>
          <w:sz w:val="24"/>
          <w:szCs w:val="24"/>
        </w:rPr>
      </w:pPr>
    </w:p>
    <w:p w:rsidR="0097020B" w:rsidRPr="00764A98" w:rsidRDefault="0097020B" w:rsidP="00764A98">
      <w:pPr>
        <w:pStyle w:val="ListParagraph"/>
        <w:widowControl w:val="0"/>
        <w:numPr>
          <w:ilvl w:val="0"/>
          <w:numId w:val="24"/>
        </w:numPr>
        <w:tabs>
          <w:tab w:val="num" w:pos="700"/>
        </w:tabs>
        <w:autoSpaceDE w:val="0"/>
        <w:autoSpaceDN w:val="0"/>
        <w:adjustRightInd w:val="0"/>
        <w:spacing w:after="0" w:line="240" w:lineRule="auto"/>
        <w:ind w:hanging="720"/>
        <w:rPr>
          <w:rFonts w:ascii="Arial" w:hAnsi="Arial" w:cs="Arial"/>
          <w:b/>
          <w:bCs/>
          <w:sz w:val="24"/>
          <w:szCs w:val="24"/>
        </w:rPr>
      </w:pPr>
      <w:r w:rsidRPr="00764A98">
        <w:rPr>
          <w:rFonts w:ascii="Arial" w:hAnsi="Arial" w:cs="Arial"/>
          <w:b/>
          <w:bCs/>
          <w:sz w:val="24"/>
          <w:szCs w:val="24"/>
        </w:rPr>
        <w:t>WHO CAN APPLY FOR CHARITABLE DISCRETIONARY RATE RELIEF?</w:t>
      </w:r>
    </w:p>
    <w:p w:rsidR="0097020B" w:rsidRPr="00764A98" w:rsidRDefault="0097020B" w:rsidP="00764A98">
      <w:pPr>
        <w:widowControl w:val="0"/>
        <w:tabs>
          <w:tab w:val="num" w:pos="700"/>
        </w:tabs>
        <w:autoSpaceDE w:val="0"/>
        <w:autoSpaceDN w:val="0"/>
        <w:adjustRightInd w:val="0"/>
        <w:spacing w:after="0" w:line="240" w:lineRule="auto"/>
        <w:rPr>
          <w:rFonts w:ascii="Times New Roman" w:hAnsi="Times New Roman"/>
          <w:sz w:val="24"/>
          <w:szCs w:val="24"/>
        </w:rPr>
      </w:pPr>
    </w:p>
    <w:p w:rsidR="0097020B" w:rsidRDefault="0097020B">
      <w:pPr>
        <w:widowControl w:val="0"/>
        <w:autoSpaceDE w:val="0"/>
        <w:autoSpaceDN w:val="0"/>
        <w:adjustRightInd w:val="0"/>
        <w:spacing w:after="0" w:line="137" w:lineRule="exact"/>
        <w:rPr>
          <w:rFonts w:ascii="Times New Roman" w:hAnsi="Times New Roman"/>
          <w:sz w:val="24"/>
          <w:szCs w:val="24"/>
        </w:rPr>
      </w:pPr>
    </w:p>
    <w:p w:rsidR="0097020B" w:rsidRDefault="0097020B">
      <w:pPr>
        <w:widowControl w:val="0"/>
        <w:numPr>
          <w:ilvl w:val="0"/>
          <w:numId w:val="15"/>
        </w:numPr>
        <w:overflowPunct w:val="0"/>
        <w:autoSpaceDE w:val="0"/>
        <w:autoSpaceDN w:val="0"/>
        <w:adjustRightInd w:val="0"/>
        <w:spacing w:after="0" w:line="275" w:lineRule="auto"/>
        <w:ind w:right="20" w:hanging="716"/>
        <w:jc w:val="both"/>
        <w:rPr>
          <w:rFonts w:ascii="Arial" w:hAnsi="Arial" w:cs="Arial"/>
          <w:sz w:val="24"/>
          <w:szCs w:val="24"/>
        </w:rPr>
      </w:pPr>
      <w:r>
        <w:rPr>
          <w:rFonts w:ascii="Arial" w:hAnsi="Arial" w:cs="Arial"/>
          <w:sz w:val="24"/>
          <w:szCs w:val="24"/>
        </w:rPr>
        <w:t xml:space="preserve">Section 47 of The Local Government Finance Act 1988– Permits the billing authority to grant discretionary relief to charities and other organisations of prescribed types. </w:t>
      </w:r>
    </w:p>
    <w:p w:rsidR="0097020B" w:rsidRDefault="0097020B">
      <w:pPr>
        <w:widowControl w:val="0"/>
        <w:autoSpaceDE w:val="0"/>
        <w:autoSpaceDN w:val="0"/>
        <w:adjustRightInd w:val="0"/>
        <w:spacing w:after="0" w:line="196" w:lineRule="exact"/>
        <w:rPr>
          <w:rFonts w:ascii="Times New Roman" w:hAnsi="Times New Roman"/>
          <w:sz w:val="24"/>
          <w:szCs w:val="24"/>
        </w:rPr>
      </w:pPr>
    </w:p>
    <w:p w:rsidR="0097020B" w:rsidRDefault="0097020B" w:rsidP="00764A98">
      <w:pPr>
        <w:pStyle w:val="ListParagraph"/>
        <w:widowControl w:val="0"/>
        <w:numPr>
          <w:ilvl w:val="1"/>
          <w:numId w:val="23"/>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764A98">
        <w:rPr>
          <w:rFonts w:ascii="Arial" w:hAnsi="Arial" w:cs="Arial"/>
          <w:sz w:val="24"/>
          <w:szCs w:val="24"/>
        </w:rPr>
        <w:t xml:space="preserve">Qualifying Categories: </w:t>
      </w:r>
    </w:p>
    <w:p w:rsidR="0097020B" w:rsidRPr="00764A98" w:rsidRDefault="0097020B" w:rsidP="00764A98">
      <w:pPr>
        <w:pStyle w:val="ListParagraph"/>
        <w:widowControl w:val="0"/>
        <w:overflowPunct w:val="0"/>
        <w:autoSpaceDE w:val="0"/>
        <w:autoSpaceDN w:val="0"/>
        <w:adjustRightInd w:val="0"/>
        <w:spacing w:after="0" w:line="240" w:lineRule="auto"/>
        <w:ind w:left="360"/>
        <w:jc w:val="both"/>
        <w:rPr>
          <w:rFonts w:ascii="Arial" w:hAnsi="Arial" w:cs="Arial"/>
          <w:sz w:val="24"/>
          <w:szCs w:val="24"/>
        </w:rPr>
      </w:pPr>
    </w:p>
    <w:p w:rsidR="0097020B" w:rsidRDefault="0097020B">
      <w:pPr>
        <w:widowControl w:val="0"/>
        <w:autoSpaceDE w:val="0"/>
        <w:autoSpaceDN w:val="0"/>
        <w:adjustRightInd w:val="0"/>
        <w:spacing w:after="0" w:line="93" w:lineRule="exact"/>
        <w:rPr>
          <w:rFonts w:ascii="Arial" w:hAnsi="Arial" w:cs="Arial"/>
          <w:sz w:val="24"/>
          <w:szCs w:val="24"/>
        </w:rPr>
      </w:pPr>
    </w:p>
    <w:p w:rsidR="0097020B" w:rsidRPr="00482974" w:rsidRDefault="0097020B" w:rsidP="00482974">
      <w:pPr>
        <w:pStyle w:val="ListParagraph"/>
        <w:widowControl w:val="0"/>
        <w:numPr>
          <w:ilvl w:val="0"/>
          <w:numId w:val="33"/>
        </w:numPr>
        <w:overflowPunct w:val="0"/>
        <w:autoSpaceDE w:val="0"/>
        <w:autoSpaceDN w:val="0"/>
        <w:adjustRightInd w:val="0"/>
        <w:spacing w:after="0" w:line="240" w:lineRule="auto"/>
        <w:ind w:left="1080"/>
        <w:jc w:val="both"/>
        <w:rPr>
          <w:rFonts w:ascii="Symbol" w:hAnsi="Symbol" w:cs="Symbol"/>
          <w:sz w:val="24"/>
          <w:szCs w:val="24"/>
        </w:rPr>
      </w:pPr>
      <w:r w:rsidRPr="00482974">
        <w:rPr>
          <w:rFonts w:ascii="Arial" w:hAnsi="Arial" w:cs="Arial"/>
          <w:i/>
          <w:iCs/>
          <w:sz w:val="24"/>
          <w:szCs w:val="24"/>
        </w:rPr>
        <w:t xml:space="preserve">An organisation already receiving 80% Mandatory Relief </w:t>
      </w:r>
    </w:p>
    <w:p w:rsidR="0097020B" w:rsidRDefault="0097020B" w:rsidP="00482974">
      <w:pPr>
        <w:widowControl w:val="0"/>
        <w:autoSpaceDE w:val="0"/>
        <w:autoSpaceDN w:val="0"/>
        <w:adjustRightInd w:val="0"/>
        <w:spacing w:after="0" w:line="136" w:lineRule="exact"/>
        <w:rPr>
          <w:rFonts w:ascii="Symbol" w:hAnsi="Symbol" w:cs="Symbol"/>
          <w:sz w:val="24"/>
          <w:szCs w:val="24"/>
        </w:rPr>
      </w:pPr>
    </w:p>
    <w:p w:rsidR="0097020B" w:rsidRPr="00482974" w:rsidRDefault="0097020B" w:rsidP="00482974">
      <w:pPr>
        <w:pStyle w:val="ListParagraph"/>
        <w:widowControl w:val="0"/>
        <w:numPr>
          <w:ilvl w:val="0"/>
          <w:numId w:val="33"/>
        </w:numPr>
        <w:overflowPunct w:val="0"/>
        <w:autoSpaceDE w:val="0"/>
        <w:autoSpaceDN w:val="0"/>
        <w:adjustRightInd w:val="0"/>
        <w:spacing w:after="0" w:line="240" w:lineRule="auto"/>
        <w:ind w:left="1080"/>
        <w:jc w:val="both"/>
        <w:rPr>
          <w:rFonts w:ascii="Symbol" w:hAnsi="Symbol" w:cs="Symbol"/>
          <w:sz w:val="24"/>
          <w:szCs w:val="24"/>
        </w:rPr>
      </w:pPr>
      <w:r w:rsidRPr="00482974">
        <w:rPr>
          <w:rFonts w:ascii="Arial" w:hAnsi="Arial" w:cs="Arial"/>
          <w:i/>
          <w:iCs/>
          <w:sz w:val="24"/>
          <w:szCs w:val="24"/>
        </w:rPr>
        <w:t xml:space="preserve">Charitable and non-profit organisations not entitled to Mandatory Relief for example: </w:t>
      </w:r>
    </w:p>
    <w:p w:rsidR="0097020B" w:rsidRDefault="0097020B" w:rsidP="00764A98">
      <w:pPr>
        <w:widowControl w:val="0"/>
        <w:numPr>
          <w:ilvl w:val="2"/>
          <w:numId w:val="16"/>
        </w:numPr>
        <w:tabs>
          <w:tab w:val="clear" w:pos="2160"/>
          <w:tab w:val="num" w:pos="2156"/>
        </w:tabs>
        <w:overflowPunct w:val="0"/>
        <w:autoSpaceDE w:val="0"/>
        <w:autoSpaceDN w:val="0"/>
        <w:adjustRightInd w:val="0"/>
        <w:spacing w:after="0" w:line="240" w:lineRule="auto"/>
        <w:ind w:left="2156" w:hanging="356"/>
        <w:jc w:val="both"/>
        <w:rPr>
          <w:rFonts w:ascii="Arial" w:hAnsi="Arial" w:cs="Arial"/>
          <w:i/>
          <w:iCs/>
          <w:sz w:val="24"/>
          <w:szCs w:val="24"/>
        </w:rPr>
      </w:pPr>
      <w:r>
        <w:rPr>
          <w:rFonts w:ascii="Arial" w:hAnsi="Arial" w:cs="Arial"/>
          <w:i/>
          <w:iCs/>
          <w:sz w:val="24"/>
          <w:szCs w:val="24"/>
        </w:rPr>
        <w:t xml:space="preserve">Exempt or Excepted Organisations </w:t>
      </w:r>
    </w:p>
    <w:p w:rsidR="0097020B" w:rsidRDefault="0097020B" w:rsidP="00764A98">
      <w:pPr>
        <w:widowControl w:val="0"/>
        <w:autoSpaceDE w:val="0"/>
        <w:autoSpaceDN w:val="0"/>
        <w:adjustRightInd w:val="0"/>
        <w:spacing w:after="0" w:line="60" w:lineRule="exact"/>
        <w:ind w:left="356"/>
        <w:rPr>
          <w:rFonts w:ascii="Arial" w:hAnsi="Arial" w:cs="Arial"/>
          <w:i/>
          <w:iCs/>
          <w:sz w:val="24"/>
          <w:szCs w:val="24"/>
        </w:rPr>
      </w:pPr>
    </w:p>
    <w:p w:rsidR="0097020B" w:rsidRDefault="0097020B" w:rsidP="00764A98">
      <w:pPr>
        <w:widowControl w:val="0"/>
        <w:numPr>
          <w:ilvl w:val="2"/>
          <w:numId w:val="16"/>
        </w:numPr>
        <w:tabs>
          <w:tab w:val="clear" w:pos="2160"/>
          <w:tab w:val="num" w:pos="1800"/>
        </w:tabs>
        <w:overflowPunct w:val="0"/>
        <w:autoSpaceDE w:val="0"/>
        <w:autoSpaceDN w:val="0"/>
        <w:adjustRightInd w:val="0"/>
        <w:spacing w:after="0" w:line="240" w:lineRule="auto"/>
        <w:ind w:left="2156" w:hanging="356"/>
        <w:jc w:val="both"/>
        <w:rPr>
          <w:rFonts w:ascii="Arial" w:hAnsi="Arial" w:cs="Arial"/>
          <w:i/>
          <w:iCs/>
          <w:sz w:val="24"/>
          <w:szCs w:val="24"/>
        </w:rPr>
      </w:pPr>
      <w:r>
        <w:rPr>
          <w:rFonts w:ascii="Arial" w:hAnsi="Arial" w:cs="Arial"/>
          <w:i/>
          <w:iCs/>
          <w:sz w:val="24"/>
          <w:szCs w:val="24"/>
        </w:rPr>
        <w:t xml:space="preserve">Community Amateur Sports Club </w:t>
      </w:r>
    </w:p>
    <w:p w:rsidR="0097020B" w:rsidRDefault="0097020B" w:rsidP="00764A98">
      <w:pPr>
        <w:widowControl w:val="0"/>
        <w:autoSpaceDE w:val="0"/>
        <w:autoSpaceDN w:val="0"/>
        <w:adjustRightInd w:val="0"/>
        <w:spacing w:after="0" w:line="60" w:lineRule="exact"/>
        <w:ind w:left="356"/>
        <w:rPr>
          <w:rFonts w:ascii="Arial" w:hAnsi="Arial" w:cs="Arial"/>
          <w:i/>
          <w:iCs/>
          <w:sz w:val="24"/>
          <w:szCs w:val="24"/>
        </w:rPr>
      </w:pPr>
    </w:p>
    <w:p w:rsidR="0097020B" w:rsidRDefault="0097020B" w:rsidP="00764A98">
      <w:pPr>
        <w:widowControl w:val="0"/>
        <w:numPr>
          <w:ilvl w:val="2"/>
          <w:numId w:val="16"/>
        </w:numPr>
        <w:tabs>
          <w:tab w:val="clear" w:pos="2160"/>
          <w:tab w:val="num" w:pos="1800"/>
        </w:tabs>
        <w:overflowPunct w:val="0"/>
        <w:autoSpaceDE w:val="0"/>
        <w:autoSpaceDN w:val="0"/>
        <w:adjustRightInd w:val="0"/>
        <w:spacing w:after="0" w:line="240" w:lineRule="auto"/>
        <w:ind w:left="2156" w:hanging="356"/>
        <w:jc w:val="both"/>
        <w:rPr>
          <w:rFonts w:ascii="Arial" w:hAnsi="Arial" w:cs="Arial"/>
          <w:i/>
          <w:iCs/>
          <w:sz w:val="24"/>
          <w:szCs w:val="24"/>
        </w:rPr>
      </w:pPr>
      <w:r>
        <w:rPr>
          <w:rFonts w:ascii="Arial" w:hAnsi="Arial" w:cs="Arial"/>
          <w:i/>
          <w:iCs/>
          <w:sz w:val="24"/>
          <w:szCs w:val="24"/>
        </w:rPr>
        <w:t xml:space="preserve">Friendly and Industrial and Provident Societies </w:t>
      </w:r>
    </w:p>
    <w:p w:rsidR="0097020B" w:rsidRDefault="0097020B" w:rsidP="00764A98">
      <w:pPr>
        <w:widowControl w:val="0"/>
        <w:overflowPunct w:val="0"/>
        <w:autoSpaceDE w:val="0"/>
        <w:autoSpaceDN w:val="0"/>
        <w:adjustRightInd w:val="0"/>
        <w:spacing w:after="0" w:line="240" w:lineRule="auto"/>
        <w:jc w:val="both"/>
        <w:rPr>
          <w:rFonts w:ascii="Arial" w:hAnsi="Arial" w:cs="Arial"/>
          <w:i/>
          <w:iCs/>
          <w:sz w:val="24"/>
          <w:szCs w:val="24"/>
        </w:rPr>
      </w:pPr>
    </w:p>
    <w:p w:rsidR="0097020B" w:rsidRDefault="0097020B">
      <w:pPr>
        <w:widowControl w:val="0"/>
        <w:autoSpaceDE w:val="0"/>
        <w:autoSpaceDN w:val="0"/>
        <w:adjustRightInd w:val="0"/>
        <w:spacing w:after="0" w:line="280" w:lineRule="exact"/>
        <w:rPr>
          <w:rFonts w:ascii="Arial" w:hAnsi="Arial" w:cs="Arial"/>
          <w:i/>
          <w:iCs/>
          <w:sz w:val="24"/>
          <w:szCs w:val="24"/>
        </w:rPr>
      </w:pPr>
    </w:p>
    <w:p w:rsidR="0097020B" w:rsidRPr="00764A98" w:rsidRDefault="0097020B" w:rsidP="00764A98">
      <w:pPr>
        <w:pStyle w:val="ListParagraph"/>
        <w:widowControl w:val="0"/>
        <w:numPr>
          <w:ilvl w:val="0"/>
          <w:numId w:val="24"/>
        </w:numPr>
        <w:overflowPunct w:val="0"/>
        <w:autoSpaceDE w:val="0"/>
        <w:autoSpaceDN w:val="0"/>
        <w:adjustRightInd w:val="0"/>
        <w:spacing w:after="0" w:line="240" w:lineRule="auto"/>
        <w:ind w:hanging="720"/>
        <w:jc w:val="both"/>
        <w:rPr>
          <w:rFonts w:ascii="Arial" w:hAnsi="Arial" w:cs="Arial"/>
          <w:b/>
          <w:bCs/>
          <w:sz w:val="24"/>
          <w:szCs w:val="24"/>
        </w:rPr>
      </w:pPr>
      <w:r w:rsidRPr="00764A98">
        <w:rPr>
          <w:rFonts w:ascii="Arial" w:hAnsi="Arial" w:cs="Arial"/>
          <w:b/>
          <w:bCs/>
          <w:sz w:val="24"/>
          <w:szCs w:val="24"/>
        </w:rPr>
        <w:t>Qualifying Criteria</w:t>
      </w:r>
    </w:p>
    <w:p w:rsidR="0097020B" w:rsidRDefault="0097020B" w:rsidP="00764A98">
      <w:pPr>
        <w:widowControl w:val="0"/>
        <w:overflowPunct w:val="0"/>
        <w:autoSpaceDE w:val="0"/>
        <w:autoSpaceDN w:val="0"/>
        <w:adjustRightInd w:val="0"/>
        <w:spacing w:after="0" w:line="240" w:lineRule="auto"/>
        <w:ind w:left="720"/>
        <w:jc w:val="both"/>
        <w:rPr>
          <w:rFonts w:ascii="Arial" w:hAnsi="Arial" w:cs="Arial"/>
          <w:b/>
          <w:bCs/>
          <w:sz w:val="24"/>
          <w:szCs w:val="24"/>
        </w:rPr>
      </w:pPr>
    </w:p>
    <w:p w:rsidR="0097020B" w:rsidRDefault="0097020B">
      <w:pPr>
        <w:widowControl w:val="0"/>
        <w:autoSpaceDE w:val="0"/>
        <w:autoSpaceDN w:val="0"/>
        <w:adjustRightInd w:val="0"/>
        <w:spacing w:after="0" w:line="137" w:lineRule="exact"/>
        <w:rPr>
          <w:rFonts w:ascii="Times New Roman" w:hAnsi="Times New Roman"/>
          <w:sz w:val="24"/>
          <w:szCs w:val="24"/>
        </w:rPr>
      </w:pPr>
    </w:p>
    <w:p w:rsidR="0097020B" w:rsidRPr="00764A98" w:rsidRDefault="0097020B" w:rsidP="00764A98">
      <w:pPr>
        <w:pStyle w:val="ListParagraph"/>
        <w:widowControl w:val="0"/>
        <w:numPr>
          <w:ilvl w:val="1"/>
          <w:numId w:val="24"/>
        </w:numPr>
        <w:overflowPunct w:val="0"/>
        <w:autoSpaceDE w:val="0"/>
        <w:autoSpaceDN w:val="0"/>
        <w:adjustRightInd w:val="0"/>
        <w:spacing w:after="0" w:line="247" w:lineRule="auto"/>
        <w:ind w:right="20" w:hanging="825"/>
        <w:jc w:val="both"/>
        <w:rPr>
          <w:rFonts w:ascii="Arial" w:hAnsi="Arial" w:cs="Arial"/>
          <w:sz w:val="24"/>
          <w:szCs w:val="24"/>
        </w:rPr>
      </w:pPr>
      <w:r w:rsidRPr="00764A98">
        <w:rPr>
          <w:rFonts w:ascii="Arial" w:hAnsi="Arial" w:cs="Arial"/>
          <w:sz w:val="24"/>
          <w:szCs w:val="24"/>
        </w:rPr>
        <w:t xml:space="preserve">Property wholly or mainly used for charitable purposes, which is occupied by a registered charity or charity shop. Under Section 64(10) of The Local Government Finance Act 1988 – ‘A hereditament is to be treated as being wholly or mainly used for charitable purposes at any time, at the time, it is wholly or mainly used for the sale of goods donated to a charity and the proceeds of the sale of the goods (after any deduction of expenses) are applied for the purposes of the charity.’ </w:t>
      </w:r>
    </w:p>
    <w:p w:rsidR="0097020B" w:rsidRDefault="0097020B">
      <w:pPr>
        <w:widowControl w:val="0"/>
        <w:autoSpaceDE w:val="0"/>
        <w:autoSpaceDN w:val="0"/>
        <w:adjustRightInd w:val="0"/>
        <w:spacing w:after="0" w:line="227" w:lineRule="exact"/>
        <w:rPr>
          <w:rFonts w:ascii="Arial" w:hAnsi="Arial" w:cs="Arial"/>
          <w:sz w:val="24"/>
          <w:szCs w:val="24"/>
        </w:rPr>
      </w:pPr>
    </w:p>
    <w:p w:rsidR="0097020B" w:rsidRPr="00764A98" w:rsidRDefault="0097020B" w:rsidP="00764A98">
      <w:pPr>
        <w:pStyle w:val="ListParagraph"/>
        <w:widowControl w:val="0"/>
        <w:numPr>
          <w:ilvl w:val="1"/>
          <w:numId w:val="24"/>
        </w:numPr>
        <w:overflowPunct w:val="0"/>
        <w:autoSpaceDE w:val="0"/>
        <w:autoSpaceDN w:val="0"/>
        <w:adjustRightInd w:val="0"/>
        <w:spacing w:after="0" w:line="240" w:lineRule="auto"/>
        <w:ind w:hanging="825"/>
        <w:jc w:val="both"/>
        <w:rPr>
          <w:rFonts w:ascii="Arial" w:hAnsi="Arial" w:cs="Arial"/>
          <w:sz w:val="24"/>
          <w:szCs w:val="24"/>
        </w:rPr>
      </w:pPr>
      <w:r w:rsidRPr="00764A98">
        <w:rPr>
          <w:rFonts w:ascii="Arial" w:hAnsi="Arial" w:cs="Arial"/>
          <w:sz w:val="24"/>
          <w:szCs w:val="24"/>
        </w:rPr>
        <w:t xml:space="preserve">Property, all or part of which is occupied for the purposes of a non-profit making: </w:t>
      </w:r>
    </w:p>
    <w:p w:rsidR="0097020B" w:rsidRDefault="0097020B">
      <w:pPr>
        <w:widowControl w:val="0"/>
        <w:autoSpaceDE w:val="0"/>
        <w:autoSpaceDN w:val="0"/>
        <w:adjustRightInd w:val="0"/>
        <w:spacing w:after="0" w:line="152" w:lineRule="exact"/>
        <w:rPr>
          <w:rFonts w:ascii="Arial" w:hAnsi="Arial" w:cs="Arial"/>
          <w:sz w:val="24"/>
          <w:szCs w:val="24"/>
        </w:rPr>
      </w:pPr>
    </w:p>
    <w:p w:rsidR="0097020B" w:rsidRPr="00764A98" w:rsidRDefault="0097020B" w:rsidP="00764A98">
      <w:pPr>
        <w:pStyle w:val="ListParagraph"/>
        <w:widowControl w:val="0"/>
        <w:numPr>
          <w:ilvl w:val="0"/>
          <w:numId w:val="25"/>
        </w:numPr>
        <w:overflowPunct w:val="0"/>
        <w:autoSpaceDE w:val="0"/>
        <w:autoSpaceDN w:val="0"/>
        <w:adjustRightInd w:val="0"/>
        <w:spacing w:after="0" w:line="262" w:lineRule="auto"/>
        <w:ind w:left="1800" w:right="20"/>
        <w:jc w:val="both"/>
        <w:rPr>
          <w:rFonts w:ascii="Symbol" w:hAnsi="Symbol" w:cs="Symbol"/>
          <w:sz w:val="24"/>
          <w:szCs w:val="24"/>
        </w:rPr>
      </w:pPr>
      <w:r w:rsidRPr="00764A98">
        <w:rPr>
          <w:rFonts w:ascii="Arial" w:hAnsi="Arial" w:cs="Arial"/>
          <w:i/>
          <w:iCs/>
          <w:sz w:val="24"/>
          <w:szCs w:val="24"/>
        </w:rPr>
        <w:t xml:space="preserve">institution or other organisation whose main objects are philanthropic or religious or concerned with social welfare, science, literature or the fine arts; or </w:t>
      </w:r>
    </w:p>
    <w:p w:rsidR="0097020B" w:rsidRDefault="0097020B" w:rsidP="00764A98">
      <w:pPr>
        <w:widowControl w:val="0"/>
        <w:autoSpaceDE w:val="0"/>
        <w:autoSpaceDN w:val="0"/>
        <w:adjustRightInd w:val="0"/>
        <w:spacing w:after="0" w:line="83" w:lineRule="exact"/>
        <w:rPr>
          <w:rFonts w:ascii="Symbol" w:hAnsi="Symbol" w:cs="Symbol"/>
          <w:sz w:val="24"/>
          <w:szCs w:val="24"/>
        </w:rPr>
      </w:pPr>
    </w:p>
    <w:p w:rsidR="0097020B" w:rsidRPr="00764A98" w:rsidRDefault="0097020B" w:rsidP="00764A98">
      <w:pPr>
        <w:pStyle w:val="ListParagraph"/>
        <w:widowControl w:val="0"/>
        <w:numPr>
          <w:ilvl w:val="0"/>
          <w:numId w:val="25"/>
        </w:numPr>
        <w:overflowPunct w:val="0"/>
        <w:autoSpaceDE w:val="0"/>
        <w:autoSpaceDN w:val="0"/>
        <w:adjustRightInd w:val="0"/>
        <w:spacing w:after="0" w:line="240" w:lineRule="auto"/>
        <w:ind w:left="1800"/>
        <w:jc w:val="both"/>
        <w:rPr>
          <w:rFonts w:ascii="Symbol" w:hAnsi="Symbol" w:cs="Symbol"/>
          <w:sz w:val="24"/>
          <w:szCs w:val="24"/>
        </w:rPr>
      </w:pPr>
      <w:proofErr w:type="gramStart"/>
      <w:r w:rsidRPr="00764A98">
        <w:rPr>
          <w:rFonts w:ascii="Arial" w:hAnsi="Arial" w:cs="Arial"/>
          <w:i/>
          <w:iCs/>
          <w:sz w:val="24"/>
          <w:szCs w:val="24"/>
        </w:rPr>
        <w:t>club</w:t>
      </w:r>
      <w:proofErr w:type="gramEnd"/>
      <w:r w:rsidRPr="00764A98">
        <w:rPr>
          <w:rFonts w:ascii="Arial" w:hAnsi="Arial" w:cs="Arial"/>
          <w:i/>
          <w:iCs/>
          <w:sz w:val="24"/>
          <w:szCs w:val="24"/>
        </w:rPr>
        <w:t xml:space="preserve">, society or other organisation and is used for the purposes of recreation. </w:t>
      </w:r>
    </w:p>
    <w:p w:rsidR="0097020B" w:rsidRDefault="0097020B" w:rsidP="00764A98">
      <w:pPr>
        <w:widowControl w:val="0"/>
        <w:autoSpaceDE w:val="0"/>
        <w:autoSpaceDN w:val="0"/>
        <w:adjustRightInd w:val="0"/>
        <w:spacing w:after="0" w:line="260" w:lineRule="exact"/>
        <w:ind w:left="255"/>
        <w:rPr>
          <w:rFonts w:ascii="Symbol" w:hAnsi="Symbol" w:cs="Symbol"/>
          <w:sz w:val="24"/>
          <w:szCs w:val="24"/>
        </w:rPr>
      </w:pPr>
    </w:p>
    <w:p w:rsidR="0097020B" w:rsidRPr="008C5DA3" w:rsidRDefault="0097020B" w:rsidP="008C5DA3">
      <w:pPr>
        <w:pStyle w:val="ListParagraph"/>
        <w:widowControl w:val="0"/>
        <w:numPr>
          <w:ilvl w:val="1"/>
          <w:numId w:val="24"/>
        </w:numPr>
        <w:overflowPunct w:val="0"/>
        <w:autoSpaceDE w:val="0"/>
        <w:autoSpaceDN w:val="0"/>
        <w:adjustRightInd w:val="0"/>
        <w:spacing w:after="0" w:line="240" w:lineRule="auto"/>
        <w:ind w:hanging="825"/>
        <w:jc w:val="both"/>
        <w:rPr>
          <w:rFonts w:ascii="Arial" w:hAnsi="Arial" w:cs="Arial"/>
          <w:sz w:val="24"/>
          <w:szCs w:val="24"/>
        </w:rPr>
      </w:pPr>
      <w:r w:rsidRPr="008C5DA3">
        <w:rPr>
          <w:rFonts w:ascii="Arial" w:hAnsi="Arial" w:cs="Arial"/>
          <w:sz w:val="24"/>
          <w:szCs w:val="24"/>
        </w:rPr>
        <w:t xml:space="preserve">Conditions regarding an occupied hereditament are: </w:t>
      </w:r>
    </w:p>
    <w:p w:rsidR="0097020B" w:rsidRDefault="0097020B">
      <w:pPr>
        <w:widowControl w:val="0"/>
        <w:autoSpaceDE w:val="0"/>
        <w:autoSpaceDN w:val="0"/>
        <w:adjustRightInd w:val="0"/>
        <w:spacing w:after="0" w:line="152" w:lineRule="exact"/>
        <w:rPr>
          <w:rFonts w:ascii="Arial" w:hAnsi="Arial" w:cs="Arial"/>
          <w:sz w:val="24"/>
          <w:szCs w:val="24"/>
        </w:rPr>
      </w:pPr>
    </w:p>
    <w:p w:rsidR="0097020B" w:rsidRPr="00764A98" w:rsidRDefault="0097020B" w:rsidP="00764A98">
      <w:pPr>
        <w:pStyle w:val="ListParagraph"/>
        <w:widowControl w:val="0"/>
        <w:numPr>
          <w:ilvl w:val="0"/>
          <w:numId w:val="26"/>
        </w:numPr>
        <w:overflowPunct w:val="0"/>
        <w:autoSpaceDE w:val="0"/>
        <w:autoSpaceDN w:val="0"/>
        <w:adjustRightInd w:val="0"/>
        <w:spacing w:after="0" w:line="264" w:lineRule="auto"/>
        <w:ind w:left="1800" w:right="20"/>
        <w:jc w:val="both"/>
        <w:rPr>
          <w:rFonts w:ascii="Symbol" w:hAnsi="Symbol" w:cs="Symbol"/>
          <w:sz w:val="24"/>
          <w:szCs w:val="24"/>
        </w:rPr>
      </w:pPr>
      <w:r w:rsidRPr="00764A98">
        <w:rPr>
          <w:rFonts w:ascii="Arial" w:hAnsi="Arial" w:cs="Arial"/>
          <w:i/>
          <w:iCs/>
          <w:sz w:val="24"/>
          <w:szCs w:val="24"/>
        </w:rPr>
        <w:t xml:space="preserve">The Ratepayer is a charity or trustees for a charity, and the hereditament is wholly or mainly used for charitable purposes; or </w:t>
      </w:r>
    </w:p>
    <w:p w:rsidR="0097020B" w:rsidRDefault="0097020B" w:rsidP="00764A98">
      <w:pPr>
        <w:widowControl w:val="0"/>
        <w:autoSpaceDE w:val="0"/>
        <w:autoSpaceDN w:val="0"/>
        <w:adjustRightInd w:val="0"/>
        <w:spacing w:after="0" w:line="78" w:lineRule="exact"/>
        <w:rPr>
          <w:rFonts w:ascii="Symbol" w:hAnsi="Symbol" w:cs="Symbol"/>
          <w:sz w:val="24"/>
          <w:szCs w:val="24"/>
        </w:rPr>
      </w:pPr>
    </w:p>
    <w:p w:rsidR="0097020B" w:rsidRPr="00764A98" w:rsidRDefault="0097020B" w:rsidP="00764A98">
      <w:pPr>
        <w:pStyle w:val="ListParagraph"/>
        <w:widowControl w:val="0"/>
        <w:numPr>
          <w:ilvl w:val="0"/>
          <w:numId w:val="26"/>
        </w:numPr>
        <w:overflowPunct w:val="0"/>
        <w:autoSpaceDE w:val="0"/>
        <w:autoSpaceDN w:val="0"/>
        <w:adjustRightInd w:val="0"/>
        <w:spacing w:after="0" w:line="246" w:lineRule="auto"/>
        <w:ind w:left="1800" w:right="20"/>
        <w:jc w:val="both"/>
        <w:rPr>
          <w:rFonts w:ascii="Symbol" w:hAnsi="Symbol" w:cs="Symbol"/>
          <w:sz w:val="24"/>
          <w:szCs w:val="24"/>
        </w:rPr>
      </w:pPr>
      <w:r w:rsidRPr="00764A98">
        <w:rPr>
          <w:rFonts w:ascii="Arial" w:hAnsi="Arial" w:cs="Arial"/>
          <w:i/>
          <w:iCs/>
          <w:sz w:val="24"/>
          <w:szCs w:val="24"/>
        </w:rPr>
        <w:t>The hereditament is not an excepted hereditament, and all or part of it is occupied for the purposes of one or more institutions or other organisations non</w:t>
      </w:r>
      <w:r>
        <w:rPr>
          <w:rFonts w:ascii="Arial" w:hAnsi="Arial" w:cs="Arial"/>
          <w:i/>
          <w:iCs/>
          <w:sz w:val="24"/>
          <w:szCs w:val="24"/>
        </w:rPr>
        <w:t>e</w:t>
      </w:r>
      <w:r w:rsidRPr="00764A98">
        <w:rPr>
          <w:rFonts w:ascii="Arial" w:hAnsi="Arial" w:cs="Arial"/>
          <w:i/>
          <w:iCs/>
          <w:sz w:val="24"/>
          <w:szCs w:val="24"/>
        </w:rPr>
        <w:t xml:space="preserve"> of which is established or conducted for profit and each of whose main objects are charitable or are otherwise philanthropic or religious or concerned with education, social welfare, science, literature or the fine arts; or </w:t>
      </w:r>
    </w:p>
    <w:p w:rsidR="0097020B" w:rsidRDefault="0097020B" w:rsidP="00764A98">
      <w:pPr>
        <w:widowControl w:val="0"/>
        <w:autoSpaceDE w:val="0"/>
        <w:autoSpaceDN w:val="0"/>
        <w:adjustRightInd w:val="0"/>
        <w:spacing w:after="0" w:line="100" w:lineRule="exact"/>
        <w:rPr>
          <w:rFonts w:ascii="Symbol" w:hAnsi="Symbol" w:cs="Symbol"/>
          <w:sz w:val="24"/>
          <w:szCs w:val="24"/>
        </w:rPr>
      </w:pPr>
    </w:p>
    <w:p w:rsidR="0097020B" w:rsidRPr="006F2A11" w:rsidRDefault="0097020B" w:rsidP="006F2A11">
      <w:pPr>
        <w:pStyle w:val="ListParagraph"/>
        <w:widowControl w:val="0"/>
        <w:numPr>
          <w:ilvl w:val="0"/>
          <w:numId w:val="26"/>
        </w:numPr>
        <w:overflowPunct w:val="0"/>
        <w:autoSpaceDE w:val="0"/>
        <w:autoSpaceDN w:val="0"/>
        <w:adjustRightInd w:val="0"/>
        <w:spacing w:after="0" w:line="252" w:lineRule="auto"/>
        <w:ind w:left="1800" w:right="20"/>
        <w:jc w:val="both"/>
        <w:rPr>
          <w:rFonts w:ascii="Arial" w:hAnsi="Arial" w:cs="Arial"/>
          <w:i/>
          <w:iCs/>
          <w:sz w:val="24"/>
          <w:szCs w:val="24"/>
        </w:rPr>
      </w:pPr>
      <w:r w:rsidRPr="006F2A11">
        <w:rPr>
          <w:rFonts w:ascii="Arial" w:hAnsi="Arial" w:cs="Arial"/>
          <w:i/>
          <w:iCs/>
          <w:sz w:val="24"/>
          <w:szCs w:val="24"/>
        </w:rPr>
        <w:t xml:space="preserve">The hereditament is not an excepted hereditament, it is wholly or mainly used for the purposes of recreation and all or part of it is occupied for the purpose of a club, society or other organisation not established or conducted for profit. </w:t>
      </w:r>
      <w:r w:rsidRPr="006F2A11">
        <w:rPr>
          <w:rFonts w:ascii="Arial" w:hAnsi="Arial" w:cs="Arial"/>
          <w:i/>
          <w:iCs/>
          <w:sz w:val="24"/>
          <w:szCs w:val="24"/>
        </w:rPr>
        <w:br w:type="page"/>
      </w:r>
    </w:p>
    <w:p w:rsidR="0097020B" w:rsidRPr="00764A98" w:rsidRDefault="0097020B" w:rsidP="003B19AC">
      <w:pPr>
        <w:pStyle w:val="ListParagraph"/>
        <w:widowControl w:val="0"/>
        <w:overflowPunct w:val="0"/>
        <w:autoSpaceDE w:val="0"/>
        <w:autoSpaceDN w:val="0"/>
        <w:adjustRightInd w:val="0"/>
        <w:spacing w:after="0" w:line="252" w:lineRule="auto"/>
        <w:ind w:left="1800" w:right="20"/>
        <w:jc w:val="both"/>
        <w:rPr>
          <w:rFonts w:ascii="Symbol" w:hAnsi="Symbol" w:cs="Symbol"/>
          <w:sz w:val="24"/>
          <w:szCs w:val="24"/>
        </w:rPr>
      </w:pPr>
    </w:p>
    <w:p w:rsidR="0097020B" w:rsidRDefault="0097020B">
      <w:pPr>
        <w:widowControl w:val="0"/>
        <w:autoSpaceDE w:val="0"/>
        <w:autoSpaceDN w:val="0"/>
        <w:adjustRightInd w:val="0"/>
        <w:spacing w:after="0" w:line="218" w:lineRule="exact"/>
        <w:rPr>
          <w:rFonts w:ascii="Symbol" w:hAnsi="Symbol" w:cs="Symbol"/>
          <w:sz w:val="24"/>
          <w:szCs w:val="24"/>
        </w:rPr>
      </w:pPr>
    </w:p>
    <w:p w:rsidR="0097020B" w:rsidRDefault="0097020B" w:rsidP="008C5DA3">
      <w:pPr>
        <w:widowControl w:val="0"/>
        <w:numPr>
          <w:ilvl w:val="1"/>
          <w:numId w:val="24"/>
        </w:numPr>
        <w:overflowPunct w:val="0"/>
        <w:autoSpaceDE w:val="0"/>
        <w:autoSpaceDN w:val="0"/>
        <w:adjustRightInd w:val="0"/>
        <w:spacing w:after="0" w:line="275" w:lineRule="auto"/>
        <w:ind w:left="709" w:right="20" w:hanging="709"/>
        <w:jc w:val="both"/>
        <w:rPr>
          <w:rFonts w:ascii="Arial" w:hAnsi="Arial" w:cs="Arial"/>
          <w:sz w:val="24"/>
          <w:szCs w:val="24"/>
        </w:rPr>
      </w:pPr>
      <w:r>
        <w:rPr>
          <w:rFonts w:ascii="Arial" w:hAnsi="Arial" w:cs="Arial"/>
          <w:sz w:val="24"/>
          <w:szCs w:val="24"/>
        </w:rPr>
        <w:t xml:space="preserve">Conditions regarding a part occupied or unoccupied hereditament are: (Under Section 48 of The Local Government Finance Act 1988) </w:t>
      </w:r>
    </w:p>
    <w:p w:rsidR="0097020B" w:rsidRDefault="0097020B" w:rsidP="00764A98">
      <w:pPr>
        <w:widowControl w:val="0"/>
        <w:overflowPunct w:val="0"/>
        <w:autoSpaceDE w:val="0"/>
        <w:autoSpaceDN w:val="0"/>
        <w:adjustRightInd w:val="0"/>
        <w:spacing w:after="0" w:line="275" w:lineRule="auto"/>
        <w:ind w:left="1080" w:right="20"/>
        <w:jc w:val="both"/>
        <w:rPr>
          <w:rFonts w:ascii="Arial" w:hAnsi="Arial" w:cs="Arial"/>
          <w:sz w:val="24"/>
          <w:szCs w:val="24"/>
        </w:rPr>
      </w:pPr>
    </w:p>
    <w:p w:rsidR="0097020B" w:rsidRDefault="0097020B">
      <w:pPr>
        <w:widowControl w:val="0"/>
        <w:autoSpaceDE w:val="0"/>
        <w:autoSpaceDN w:val="0"/>
        <w:adjustRightInd w:val="0"/>
        <w:spacing w:after="0" w:line="71" w:lineRule="exact"/>
        <w:rPr>
          <w:rFonts w:ascii="Arial" w:hAnsi="Arial" w:cs="Arial"/>
          <w:sz w:val="24"/>
          <w:szCs w:val="24"/>
        </w:rPr>
      </w:pPr>
    </w:p>
    <w:p w:rsidR="0097020B" w:rsidRPr="00764A98" w:rsidRDefault="0097020B" w:rsidP="00764A98">
      <w:pPr>
        <w:pStyle w:val="ListParagraph"/>
        <w:widowControl w:val="0"/>
        <w:numPr>
          <w:ilvl w:val="0"/>
          <w:numId w:val="27"/>
        </w:numPr>
        <w:overflowPunct w:val="0"/>
        <w:autoSpaceDE w:val="0"/>
        <w:autoSpaceDN w:val="0"/>
        <w:adjustRightInd w:val="0"/>
        <w:spacing w:after="0" w:line="251" w:lineRule="auto"/>
        <w:ind w:left="1800" w:right="20"/>
        <w:jc w:val="both"/>
        <w:rPr>
          <w:rFonts w:ascii="Symbol" w:hAnsi="Symbol" w:cs="Symbol"/>
          <w:sz w:val="24"/>
          <w:szCs w:val="24"/>
        </w:rPr>
      </w:pPr>
      <w:r w:rsidRPr="00764A98">
        <w:rPr>
          <w:rFonts w:ascii="Arial" w:hAnsi="Arial" w:cs="Arial"/>
          <w:i/>
          <w:iCs/>
          <w:sz w:val="24"/>
          <w:szCs w:val="24"/>
        </w:rPr>
        <w:t xml:space="preserve">A hereditament not in use shall be treated as wholly or mainly used for charitable purposes if it appears when next in use it will be wholly or mainly used for charitable purposes; or </w:t>
      </w:r>
    </w:p>
    <w:p w:rsidR="0097020B" w:rsidRDefault="0097020B" w:rsidP="00764A98">
      <w:pPr>
        <w:widowControl w:val="0"/>
        <w:autoSpaceDE w:val="0"/>
        <w:autoSpaceDN w:val="0"/>
        <w:adjustRightInd w:val="0"/>
        <w:spacing w:after="0" w:line="96" w:lineRule="exact"/>
        <w:rPr>
          <w:rFonts w:ascii="Symbol" w:hAnsi="Symbol" w:cs="Symbol"/>
          <w:sz w:val="24"/>
          <w:szCs w:val="24"/>
        </w:rPr>
      </w:pPr>
    </w:p>
    <w:p w:rsidR="0097020B" w:rsidRPr="00764A98" w:rsidRDefault="0097020B" w:rsidP="00764A98">
      <w:pPr>
        <w:pStyle w:val="ListParagraph"/>
        <w:widowControl w:val="0"/>
        <w:numPr>
          <w:ilvl w:val="0"/>
          <w:numId w:val="27"/>
        </w:numPr>
        <w:overflowPunct w:val="0"/>
        <w:autoSpaceDE w:val="0"/>
        <w:autoSpaceDN w:val="0"/>
        <w:adjustRightInd w:val="0"/>
        <w:spacing w:after="0" w:line="252" w:lineRule="auto"/>
        <w:ind w:left="1800" w:right="20"/>
        <w:jc w:val="both"/>
        <w:rPr>
          <w:rFonts w:ascii="Symbol" w:hAnsi="Symbol" w:cs="Symbol"/>
          <w:sz w:val="24"/>
          <w:szCs w:val="24"/>
        </w:rPr>
      </w:pPr>
      <w:r w:rsidRPr="00764A98">
        <w:rPr>
          <w:rFonts w:ascii="Arial" w:hAnsi="Arial" w:cs="Arial"/>
          <w:i/>
          <w:iCs/>
          <w:sz w:val="24"/>
          <w:szCs w:val="24"/>
        </w:rPr>
        <w:t xml:space="preserve">A hereditament not in use shall be treated as wholly or mainly used for the purposes of recreation if it appears that when next in use it will be used wholly or mainly for the purposes of recreation; or </w:t>
      </w:r>
    </w:p>
    <w:p w:rsidR="0097020B" w:rsidRPr="00764A98" w:rsidRDefault="0097020B" w:rsidP="00764A98">
      <w:pPr>
        <w:pStyle w:val="ListParagraph"/>
        <w:widowControl w:val="0"/>
        <w:numPr>
          <w:ilvl w:val="0"/>
          <w:numId w:val="27"/>
        </w:numPr>
        <w:overflowPunct w:val="0"/>
        <w:autoSpaceDE w:val="0"/>
        <w:autoSpaceDN w:val="0"/>
        <w:adjustRightInd w:val="0"/>
        <w:spacing w:after="0" w:line="252" w:lineRule="auto"/>
        <w:ind w:left="1800"/>
        <w:jc w:val="both"/>
        <w:rPr>
          <w:rFonts w:ascii="Symbol" w:hAnsi="Symbol" w:cs="Symbol"/>
          <w:sz w:val="24"/>
          <w:szCs w:val="24"/>
        </w:rPr>
      </w:pPr>
      <w:r w:rsidRPr="00764A98">
        <w:rPr>
          <w:rFonts w:ascii="Arial" w:hAnsi="Arial" w:cs="Arial"/>
          <w:i/>
          <w:iCs/>
          <w:sz w:val="24"/>
          <w:szCs w:val="24"/>
        </w:rPr>
        <w:t xml:space="preserve">A hereditament which is wholly unoccupied shall be treated as an excepted hereditament if it appears that when any of it is next occupied the hereditament will be an excepted hereditament or </w:t>
      </w:r>
    </w:p>
    <w:p w:rsidR="0097020B" w:rsidRDefault="0097020B" w:rsidP="00764A98">
      <w:pPr>
        <w:widowControl w:val="0"/>
        <w:autoSpaceDE w:val="0"/>
        <w:autoSpaceDN w:val="0"/>
        <w:adjustRightInd w:val="0"/>
        <w:spacing w:after="0" w:line="94" w:lineRule="exact"/>
        <w:rPr>
          <w:rFonts w:ascii="Symbol" w:hAnsi="Symbol" w:cs="Symbol"/>
          <w:sz w:val="24"/>
          <w:szCs w:val="24"/>
        </w:rPr>
      </w:pPr>
    </w:p>
    <w:p w:rsidR="0097020B" w:rsidRPr="00764A98" w:rsidRDefault="0097020B" w:rsidP="00764A98">
      <w:pPr>
        <w:pStyle w:val="ListParagraph"/>
        <w:widowControl w:val="0"/>
        <w:numPr>
          <w:ilvl w:val="0"/>
          <w:numId w:val="27"/>
        </w:numPr>
        <w:overflowPunct w:val="0"/>
        <w:autoSpaceDE w:val="0"/>
        <w:autoSpaceDN w:val="0"/>
        <w:adjustRightInd w:val="0"/>
        <w:spacing w:after="0" w:line="251" w:lineRule="auto"/>
        <w:ind w:left="1800"/>
        <w:jc w:val="both"/>
        <w:rPr>
          <w:rFonts w:ascii="Symbol" w:hAnsi="Symbol" w:cs="Symbol"/>
          <w:sz w:val="24"/>
          <w:szCs w:val="24"/>
        </w:rPr>
      </w:pPr>
      <w:r w:rsidRPr="00764A98">
        <w:rPr>
          <w:rFonts w:ascii="Arial" w:hAnsi="Arial" w:cs="Arial"/>
          <w:i/>
          <w:iCs/>
          <w:sz w:val="24"/>
          <w:szCs w:val="24"/>
        </w:rPr>
        <w:t xml:space="preserve">If a hereditament is wholly unoccupied but it appears that it or any part of it when next occupied will be occupied for particular purposes, the hereditament or part concerned shall be treated as occupied for those purposes. </w:t>
      </w:r>
    </w:p>
    <w:p w:rsidR="0097020B" w:rsidRDefault="0097020B">
      <w:pPr>
        <w:widowControl w:val="0"/>
        <w:autoSpaceDE w:val="0"/>
        <w:autoSpaceDN w:val="0"/>
        <w:adjustRightInd w:val="0"/>
        <w:spacing w:after="0" w:line="360" w:lineRule="exact"/>
        <w:rPr>
          <w:rFonts w:ascii="Times New Roman" w:hAnsi="Times New Roman"/>
          <w:sz w:val="24"/>
          <w:szCs w:val="24"/>
        </w:rPr>
      </w:pPr>
      <w:bookmarkStart w:id="6" w:name="page13"/>
      <w:bookmarkEnd w:id="6"/>
    </w:p>
    <w:p w:rsidR="0097020B" w:rsidRPr="00482974" w:rsidRDefault="0097020B" w:rsidP="00482974">
      <w:pPr>
        <w:widowControl w:val="0"/>
        <w:tabs>
          <w:tab w:val="left" w:pos="700"/>
        </w:tabs>
        <w:autoSpaceDE w:val="0"/>
        <w:autoSpaceDN w:val="0"/>
        <w:adjustRightInd w:val="0"/>
        <w:spacing w:after="0" w:line="240" w:lineRule="auto"/>
        <w:rPr>
          <w:rFonts w:ascii="Arial" w:hAnsi="Arial" w:cs="Arial"/>
          <w:b/>
          <w:bCs/>
          <w:sz w:val="24"/>
          <w:szCs w:val="24"/>
        </w:rPr>
      </w:pPr>
      <w:r>
        <w:rPr>
          <w:rFonts w:ascii="Arial" w:hAnsi="Arial" w:cs="Arial"/>
          <w:b/>
          <w:bCs/>
          <w:sz w:val="24"/>
          <w:szCs w:val="24"/>
        </w:rPr>
        <w:t>11</w:t>
      </w:r>
      <w:r w:rsidRPr="00482974">
        <w:rPr>
          <w:rFonts w:ascii="Arial" w:hAnsi="Arial" w:cs="Arial"/>
          <w:b/>
          <w:bCs/>
          <w:sz w:val="24"/>
          <w:szCs w:val="24"/>
        </w:rPr>
        <w:tab/>
        <w:t>HOW DOES AN ORGANISATION APPLY FOR DISCRETIONARY RATE RELIEF?</w:t>
      </w:r>
    </w:p>
    <w:p w:rsidR="0097020B" w:rsidRPr="00482974" w:rsidRDefault="0097020B" w:rsidP="00482974">
      <w:pPr>
        <w:pStyle w:val="ListParagraph"/>
        <w:widowControl w:val="0"/>
        <w:tabs>
          <w:tab w:val="left" w:pos="700"/>
        </w:tabs>
        <w:autoSpaceDE w:val="0"/>
        <w:autoSpaceDN w:val="0"/>
        <w:adjustRightInd w:val="0"/>
        <w:spacing w:after="0" w:line="240" w:lineRule="auto"/>
        <w:ind w:left="360"/>
        <w:rPr>
          <w:rFonts w:ascii="Times New Roman" w:hAnsi="Times New Roman"/>
          <w:sz w:val="24"/>
          <w:szCs w:val="24"/>
        </w:rPr>
      </w:pPr>
    </w:p>
    <w:p w:rsidR="0097020B" w:rsidRDefault="0097020B">
      <w:pPr>
        <w:widowControl w:val="0"/>
        <w:autoSpaceDE w:val="0"/>
        <w:autoSpaceDN w:val="0"/>
        <w:adjustRightInd w:val="0"/>
        <w:spacing w:after="0" w:line="137" w:lineRule="exact"/>
        <w:rPr>
          <w:rFonts w:ascii="Times New Roman" w:hAnsi="Times New Roman"/>
          <w:sz w:val="24"/>
          <w:szCs w:val="24"/>
        </w:rPr>
      </w:pPr>
    </w:p>
    <w:p w:rsidR="0097020B" w:rsidRDefault="0097020B" w:rsidP="00764A98">
      <w:pPr>
        <w:widowControl w:val="0"/>
        <w:overflowPunct w:val="0"/>
        <w:autoSpaceDE w:val="0"/>
        <w:autoSpaceDN w:val="0"/>
        <w:adjustRightInd w:val="0"/>
        <w:spacing w:after="0" w:line="250" w:lineRule="auto"/>
        <w:jc w:val="both"/>
        <w:rPr>
          <w:rFonts w:ascii="Arial" w:hAnsi="Arial" w:cs="Arial"/>
          <w:sz w:val="24"/>
          <w:szCs w:val="24"/>
        </w:rPr>
      </w:pPr>
      <w:r>
        <w:rPr>
          <w:rFonts w:ascii="Arial" w:hAnsi="Arial" w:cs="Arial"/>
          <w:sz w:val="24"/>
          <w:szCs w:val="24"/>
        </w:rPr>
        <w:t>11.1</w:t>
      </w:r>
      <w:r>
        <w:rPr>
          <w:rFonts w:ascii="Arial" w:hAnsi="Arial" w:cs="Arial"/>
          <w:sz w:val="24"/>
          <w:szCs w:val="24"/>
        </w:rPr>
        <w:tab/>
        <w:t xml:space="preserve">In order to be considered for Charitable Discretionary Rate Relief, an organisation is </w:t>
      </w:r>
      <w:r>
        <w:rPr>
          <w:rFonts w:ascii="Arial" w:hAnsi="Arial" w:cs="Arial"/>
          <w:sz w:val="24"/>
          <w:szCs w:val="24"/>
        </w:rPr>
        <w:tab/>
        <w:t xml:space="preserve">required to complete and return an Application for Charitable Relief and Discretionary </w:t>
      </w:r>
    </w:p>
    <w:p w:rsidR="0097020B" w:rsidRDefault="0097020B">
      <w:pPr>
        <w:widowControl w:val="0"/>
        <w:autoSpaceDE w:val="0"/>
        <w:autoSpaceDN w:val="0"/>
        <w:adjustRightInd w:val="0"/>
        <w:spacing w:after="0" w:line="1" w:lineRule="exact"/>
        <w:rPr>
          <w:rFonts w:ascii="Arial" w:hAnsi="Arial" w:cs="Arial"/>
          <w:sz w:val="24"/>
          <w:szCs w:val="24"/>
        </w:rPr>
      </w:pPr>
    </w:p>
    <w:p w:rsidR="0097020B" w:rsidRDefault="0097020B">
      <w:pPr>
        <w:widowControl w:val="0"/>
        <w:overflowPunct w:val="0"/>
        <w:autoSpaceDE w:val="0"/>
        <w:autoSpaceDN w:val="0"/>
        <w:adjustRightInd w:val="0"/>
        <w:spacing w:after="0" w:line="245" w:lineRule="auto"/>
        <w:ind w:left="720"/>
        <w:jc w:val="both"/>
        <w:rPr>
          <w:rFonts w:ascii="Arial" w:hAnsi="Arial" w:cs="Arial"/>
          <w:sz w:val="24"/>
          <w:szCs w:val="24"/>
        </w:rPr>
      </w:pPr>
      <w:proofErr w:type="gramStart"/>
      <w:r>
        <w:rPr>
          <w:rFonts w:ascii="Arial" w:hAnsi="Arial" w:cs="Arial"/>
          <w:sz w:val="24"/>
          <w:szCs w:val="24"/>
        </w:rPr>
        <w:t>Relief from the Non- Domestic Rate form.</w:t>
      </w:r>
      <w:proofErr w:type="gramEnd"/>
    </w:p>
    <w:p w:rsidR="0097020B" w:rsidRDefault="0097020B">
      <w:pPr>
        <w:widowControl w:val="0"/>
        <w:overflowPunct w:val="0"/>
        <w:autoSpaceDE w:val="0"/>
        <w:autoSpaceDN w:val="0"/>
        <w:adjustRightInd w:val="0"/>
        <w:spacing w:after="0" w:line="245" w:lineRule="auto"/>
        <w:ind w:left="720"/>
        <w:jc w:val="both"/>
        <w:rPr>
          <w:rFonts w:ascii="Arial" w:hAnsi="Arial" w:cs="Arial"/>
          <w:sz w:val="24"/>
          <w:szCs w:val="24"/>
        </w:rPr>
      </w:pPr>
      <w:r>
        <w:rPr>
          <w:rFonts w:ascii="Arial" w:hAnsi="Arial" w:cs="Arial"/>
          <w:sz w:val="24"/>
          <w:szCs w:val="24"/>
        </w:rPr>
        <w:t xml:space="preserve"> </w:t>
      </w:r>
    </w:p>
    <w:p w:rsidR="0097020B" w:rsidRDefault="0097020B" w:rsidP="00482974">
      <w:pPr>
        <w:widowControl w:val="0"/>
        <w:overflowPunct w:val="0"/>
        <w:autoSpaceDE w:val="0"/>
        <w:autoSpaceDN w:val="0"/>
        <w:adjustRightInd w:val="0"/>
        <w:spacing w:after="0" w:line="245" w:lineRule="auto"/>
        <w:jc w:val="both"/>
        <w:rPr>
          <w:rFonts w:ascii="Arial" w:hAnsi="Arial" w:cs="Arial"/>
          <w:sz w:val="24"/>
          <w:szCs w:val="24"/>
        </w:rPr>
      </w:pPr>
      <w:r>
        <w:rPr>
          <w:rFonts w:ascii="Arial" w:hAnsi="Arial" w:cs="Arial"/>
          <w:sz w:val="24"/>
          <w:szCs w:val="24"/>
        </w:rPr>
        <w:t>11.2</w:t>
      </w:r>
      <w:r>
        <w:rPr>
          <w:rFonts w:ascii="Arial" w:hAnsi="Arial" w:cs="Arial"/>
          <w:sz w:val="24"/>
          <w:szCs w:val="24"/>
        </w:rPr>
        <w:tab/>
        <w:t xml:space="preserve">Attached to the application must be a certified copy of the organisation’s last three </w:t>
      </w:r>
      <w:r>
        <w:rPr>
          <w:rFonts w:ascii="Arial" w:hAnsi="Arial" w:cs="Arial"/>
          <w:sz w:val="24"/>
          <w:szCs w:val="24"/>
        </w:rPr>
        <w:tab/>
        <w:t xml:space="preserve">years accounts, a copy of the organisation’s constitution and a copy of their charitable </w:t>
      </w:r>
      <w:r>
        <w:rPr>
          <w:rFonts w:ascii="Arial" w:hAnsi="Arial" w:cs="Arial"/>
          <w:sz w:val="24"/>
          <w:szCs w:val="24"/>
        </w:rPr>
        <w:tab/>
        <w:t xml:space="preserve">status certificate, if appropriate. </w:t>
      </w:r>
    </w:p>
    <w:tbl>
      <w:tblPr>
        <w:tblW w:w="0" w:type="auto"/>
        <w:tblLayout w:type="fixed"/>
        <w:tblCellMar>
          <w:left w:w="0" w:type="dxa"/>
          <w:right w:w="0" w:type="dxa"/>
        </w:tblCellMar>
        <w:tblLook w:val="0000" w:firstRow="0" w:lastRow="0" w:firstColumn="0" w:lastColumn="0" w:noHBand="0" w:noVBand="0"/>
      </w:tblPr>
      <w:tblGrid>
        <w:gridCol w:w="600"/>
        <w:gridCol w:w="9380"/>
      </w:tblGrid>
      <w:tr w:rsidR="0097020B" w:rsidRPr="00F113DD">
        <w:trPr>
          <w:trHeight w:val="331"/>
        </w:trPr>
        <w:tc>
          <w:tcPr>
            <w:tcW w:w="60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p>
          <w:p w:rsidR="0097020B" w:rsidRPr="00F113DD" w:rsidRDefault="0097020B">
            <w:pPr>
              <w:widowControl w:val="0"/>
              <w:autoSpaceDE w:val="0"/>
              <w:autoSpaceDN w:val="0"/>
              <w:adjustRightInd w:val="0"/>
              <w:spacing w:after="0" w:line="240" w:lineRule="auto"/>
              <w:rPr>
                <w:rFonts w:ascii="Times New Roman" w:hAnsi="Times New Roman"/>
                <w:sz w:val="24"/>
                <w:szCs w:val="24"/>
              </w:rPr>
            </w:pPr>
          </w:p>
          <w:p w:rsidR="0097020B" w:rsidRPr="00F113DD" w:rsidRDefault="0097020B">
            <w:pPr>
              <w:widowControl w:val="0"/>
              <w:autoSpaceDE w:val="0"/>
              <w:autoSpaceDN w:val="0"/>
              <w:adjustRightInd w:val="0"/>
              <w:spacing w:after="0" w:line="240" w:lineRule="auto"/>
              <w:rPr>
                <w:rFonts w:ascii="Arial" w:hAnsi="Arial" w:cs="Arial"/>
                <w:b/>
                <w:sz w:val="24"/>
                <w:szCs w:val="24"/>
              </w:rPr>
            </w:pPr>
            <w:r w:rsidRPr="00F113DD">
              <w:rPr>
                <w:rFonts w:ascii="Arial" w:hAnsi="Arial" w:cs="Arial"/>
                <w:b/>
                <w:sz w:val="24"/>
                <w:szCs w:val="24"/>
              </w:rPr>
              <w:t>12</w:t>
            </w:r>
            <w:r w:rsidRPr="00F113DD">
              <w:rPr>
                <w:rFonts w:ascii="Arial" w:hAnsi="Arial" w:cs="Arial"/>
                <w:b/>
                <w:sz w:val="24"/>
                <w:szCs w:val="24"/>
              </w:rPr>
              <w:tab/>
            </w:r>
          </w:p>
        </w:tc>
        <w:tc>
          <w:tcPr>
            <w:tcW w:w="9380" w:type="dxa"/>
            <w:tcBorders>
              <w:top w:val="nil"/>
              <w:left w:val="nil"/>
              <w:bottom w:val="nil"/>
              <w:right w:val="nil"/>
            </w:tcBorders>
            <w:vAlign w:val="bottom"/>
          </w:tcPr>
          <w:p w:rsidR="0097020B" w:rsidRPr="00F113DD" w:rsidRDefault="0097020B" w:rsidP="00482974">
            <w:pPr>
              <w:widowControl w:val="0"/>
              <w:autoSpaceDE w:val="0"/>
              <w:autoSpaceDN w:val="0"/>
              <w:adjustRightInd w:val="0"/>
              <w:spacing w:after="0" w:line="240" w:lineRule="auto"/>
              <w:rPr>
                <w:rFonts w:ascii="Arial" w:hAnsi="Arial" w:cs="Arial"/>
                <w:b/>
                <w:bCs/>
                <w:sz w:val="24"/>
                <w:szCs w:val="24"/>
              </w:rPr>
            </w:pPr>
            <w:r w:rsidRPr="00F113DD">
              <w:rPr>
                <w:rFonts w:ascii="Arial" w:hAnsi="Arial" w:cs="Arial"/>
                <w:b/>
                <w:bCs/>
                <w:sz w:val="24"/>
                <w:szCs w:val="24"/>
              </w:rPr>
              <w:t>HOW DO WE RECEIVE DISCRETIONARY RATE RELIEF APPLICATIONS?</w:t>
            </w:r>
          </w:p>
          <w:p w:rsidR="0097020B" w:rsidRPr="00F113DD" w:rsidRDefault="0097020B" w:rsidP="00482974">
            <w:pPr>
              <w:widowControl w:val="0"/>
              <w:autoSpaceDE w:val="0"/>
              <w:autoSpaceDN w:val="0"/>
              <w:adjustRightInd w:val="0"/>
              <w:spacing w:after="0" w:line="240" w:lineRule="auto"/>
              <w:rPr>
                <w:rFonts w:ascii="Arial" w:hAnsi="Arial" w:cs="Arial"/>
                <w:b/>
                <w:bCs/>
                <w:sz w:val="24"/>
                <w:szCs w:val="24"/>
              </w:rPr>
            </w:pPr>
          </w:p>
        </w:tc>
      </w:tr>
      <w:tr w:rsidR="0097020B" w:rsidRPr="00F113DD">
        <w:trPr>
          <w:trHeight w:val="358"/>
        </w:trPr>
        <w:tc>
          <w:tcPr>
            <w:tcW w:w="600" w:type="dxa"/>
            <w:tcBorders>
              <w:top w:val="nil"/>
              <w:left w:val="nil"/>
              <w:bottom w:val="nil"/>
              <w:right w:val="nil"/>
            </w:tcBorders>
            <w:vAlign w:val="bottom"/>
          </w:tcPr>
          <w:p w:rsidR="0097020B" w:rsidRPr="00F113DD" w:rsidRDefault="0097020B" w:rsidP="00482974">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sz w:val="24"/>
                <w:szCs w:val="24"/>
              </w:rPr>
              <w:t>12.1</w:t>
            </w:r>
          </w:p>
        </w:tc>
        <w:tc>
          <w:tcPr>
            <w:tcW w:w="9380" w:type="dxa"/>
            <w:tcBorders>
              <w:top w:val="nil"/>
              <w:left w:val="nil"/>
              <w:bottom w:val="nil"/>
              <w:right w:val="nil"/>
            </w:tcBorders>
            <w:vAlign w:val="bottom"/>
          </w:tcPr>
          <w:p w:rsidR="0097020B" w:rsidRPr="00F113DD" w:rsidRDefault="0097020B" w:rsidP="00D83D27">
            <w:pPr>
              <w:widowControl w:val="0"/>
              <w:autoSpaceDE w:val="0"/>
              <w:autoSpaceDN w:val="0"/>
              <w:adjustRightInd w:val="0"/>
              <w:spacing w:after="0" w:line="240" w:lineRule="auto"/>
              <w:ind w:left="120"/>
              <w:rPr>
                <w:rFonts w:ascii="Times New Roman" w:hAnsi="Times New Roman"/>
                <w:sz w:val="24"/>
                <w:szCs w:val="24"/>
              </w:rPr>
            </w:pPr>
            <w:r w:rsidRPr="00F113DD">
              <w:rPr>
                <w:rFonts w:ascii="Arial" w:hAnsi="Arial" w:cs="Arial"/>
                <w:sz w:val="24"/>
                <w:szCs w:val="24"/>
              </w:rPr>
              <w:t>Applications must be received through the post and delivered to the Business Rates</w:t>
            </w:r>
          </w:p>
        </w:tc>
      </w:tr>
      <w:tr w:rsidR="0097020B" w:rsidRPr="00F113DD">
        <w:trPr>
          <w:trHeight w:val="319"/>
        </w:trPr>
        <w:tc>
          <w:tcPr>
            <w:tcW w:w="60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p>
        </w:tc>
        <w:tc>
          <w:tcPr>
            <w:tcW w:w="938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20"/>
              <w:rPr>
                <w:rFonts w:ascii="Times New Roman" w:hAnsi="Times New Roman"/>
                <w:sz w:val="24"/>
                <w:szCs w:val="24"/>
              </w:rPr>
            </w:pPr>
            <w:r w:rsidRPr="00F113DD">
              <w:rPr>
                <w:rFonts w:ascii="Arial" w:hAnsi="Arial" w:cs="Arial"/>
                <w:sz w:val="24"/>
                <w:szCs w:val="24"/>
              </w:rPr>
              <w:t>Service.</w:t>
            </w:r>
          </w:p>
        </w:tc>
      </w:tr>
      <w:tr w:rsidR="0097020B" w:rsidRPr="00F113DD">
        <w:trPr>
          <w:trHeight w:val="509"/>
        </w:trPr>
        <w:tc>
          <w:tcPr>
            <w:tcW w:w="600" w:type="dxa"/>
            <w:tcBorders>
              <w:top w:val="nil"/>
              <w:left w:val="nil"/>
              <w:bottom w:val="nil"/>
              <w:right w:val="nil"/>
            </w:tcBorders>
            <w:vAlign w:val="bottom"/>
          </w:tcPr>
          <w:p w:rsidR="0097020B" w:rsidRPr="00F113DD" w:rsidRDefault="0097020B" w:rsidP="00482974">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sz w:val="24"/>
                <w:szCs w:val="24"/>
              </w:rPr>
              <w:t>12.2</w:t>
            </w:r>
          </w:p>
        </w:tc>
        <w:tc>
          <w:tcPr>
            <w:tcW w:w="938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20"/>
              <w:rPr>
                <w:rFonts w:ascii="Times New Roman" w:hAnsi="Times New Roman"/>
                <w:sz w:val="24"/>
                <w:szCs w:val="24"/>
              </w:rPr>
            </w:pPr>
            <w:r w:rsidRPr="00F113DD">
              <w:rPr>
                <w:rFonts w:ascii="Arial" w:hAnsi="Arial" w:cs="Arial"/>
                <w:sz w:val="24"/>
                <w:szCs w:val="24"/>
              </w:rPr>
              <w:t>An electronic spreadsheet of applications is kept and the progress of the application is</w:t>
            </w:r>
          </w:p>
        </w:tc>
      </w:tr>
      <w:tr w:rsidR="0097020B" w:rsidRPr="00F113DD">
        <w:trPr>
          <w:trHeight w:val="317"/>
        </w:trPr>
        <w:tc>
          <w:tcPr>
            <w:tcW w:w="60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p>
        </w:tc>
        <w:tc>
          <w:tcPr>
            <w:tcW w:w="9380" w:type="dxa"/>
            <w:tcBorders>
              <w:top w:val="nil"/>
              <w:left w:val="nil"/>
              <w:bottom w:val="nil"/>
              <w:right w:val="nil"/>
            </w:tcBorders>
            <w:vAlign w:val="bottom"/>
          </w:tcPr>
          <w:p w:rsidR="0097020B" w:rsidRPr="00F113DD" w:rsidRDefault="0097020B" w:rsidP="00764A98">
            <w:pPr>
              <w:widowControl w:val="0"/>
              <w:autoSpaceDE w:val="0"/>
              <w:autoSpaceDN w:val="0"/>
              <w:adjustRightInd w:val="0"/>
              <w:spacing w:after="0" w:line="240" w:lineRule="auto"/>
              <w:rPr>
                <w:rFonts w:ascii="Arial" w:hAnsi="Arial" w:cs="Arial"/>
                <w:sz w:val="24"/>
                <w:szCs w:val="24"/>
              </w:rPr>
            </w:pPr>
            <w:r w:rsidRPr="00F113DD">
              <w:rPr>
                <w:rFonts w:ascii="Arial" w:hAnsi="Arial" w:cs="Arial"/>
                <w:sz w:val="24"/>
                <w:szCs w:val="24"/>
              </w:rPr>
              <w:t xml:space="preserve">  </w:t>
            </w:r>
            <w:proofErr w:type="gramStart"/>
            <w:r w:rsidRPr="00F113DD">
              <w:rPr>
                <w:rFonts w:ascii="Arial" w:hAnsi="Arial" w:cs="Arial"/>
                <w:sz w:val="24"/>
                <w:szCs w:val="24"/>
              </w:rPr>
              <w:t>recorded</w:t>
            </w:r>
            <w:proofErr w:type="gramEnd"/>
            <w:r w:rsidRPr="00F113DD">
              <w:rPr>
                <w:rFonts w:ascii="Arial" w:hAnsi="Arial" w:cs="Arial"/>
                <w:sz w:val="24"/>
                <w:szCs w:val="24"/>
              </w:rPr>
              <w:t xml:space="preserve"> on the sheet.</w:t>
            </w:r>
          </w:p>
          <w:p w:rsidR="0097020B" w:rsidRPr="00F113DD" w:rsidRDefault="0097020B" w:rsidP="00764A98">
            <w:pPr>
              <w:widowControl w:val="0"/>
              <w:autoSpaceDE w:val="0"/>
              <w:autoSpaceDN w:val="0"/>
              <w:adjustRightInd w:val="0"/>
              <w:spacing w:after="0" w:line="240" w:lineRule="auto"/>
              <w:rPr>
                <w:rFonts w:ascii="Times New Roman" w:hAnsi="Times New Roman"/>
                <w:sz w:val="24"/>
                <w:szCs w:val="24"/>
              </w:rPr>
            </w:pPr>
          </w:p>
        </w:tc>
      </w:tr>
      <w:tr w:rsidR="0097020B" w:rsidRPr="00F113DD">
        <w:trPr>
          <w:trHeight w:val="705"/>
        </w:trPr>
        <w:tc>
          <w:tcPr>
            <w:tcW w:w="600" w:type="dxa"/>
            <w:tcBorders>
              <w:top w:val="nil"/>
              <w:left w:val="nil"/>
              <w:bottom w:val="nil"/>
              <w:right w:val="nil"/>
            </w:tcBorders>
            <w:vAlign w:val="bottom"/>
          </w:tcPr>
          <w:p w:rsidR="0097020B" w:rsidRPr="00F113DD" w:rsidRDefault="0097020B" w:rsidP="00482974">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b/>
                <w:bCs/>
                <w:sz w:val="24"/>
                <w:szCs w:val="24"/>
              </w:rPr>
              <w:t>13</w:t>
            </w:r>
          </w:p>
        </w:tc>
        <w:tc>
          <w:tcPr>
            <w:tcW w:w="9380" w:type="dxa"/>
            <w:tcBorders>
              <w:top w:val="nil"/>
              <w:left w:val="nil"/>
              <w:bottom w:val="nil"/>
              <w:right w:val="nil"/>
            </w:tcBorders>
            <w:vAlign w:val="bottom"/>
          </w:tcPr>
          <w:p w:rsidR="0097020B" w:rsidRPr="00F113DD" w:rsidRDefault="0097020B" w:rsidP="00482974">
            <w:pPr>
              <w:widowControl w:val="0"/>
              <w:autoSpaceDE w:val="0"/>
              <w:autoSpaceDN w:val="0"/>
              <w:adjustRightInd w:val="0"/>
              <w:spacing w:after="0" w:line="240" w:lineRule="auto"/>
              <w:ind w:left="120"/>
              <w:rPr>
                <w:rFonts w:ascii="Arial" w:hAnsi="Arial" w:cs="Arial"/>
                <w:b/>
                <w:bCs/>
                <w:sz w:val="24"/>
                <w:szCs w:val="24"/>
              </w:rPr>
            </w:pPr>
            <w:r w:rsidRPr="00F113DD">
              <w:rPr>
                <w:rFonts w:ascii="Arial" w:hAnsi="Arial" w:cs="Arial"/>
                <w:b/>
                <w:bCs/>
                <w:sz w:val="24"/>
                <w:szCs w:val="24"/>
              </w:rPr>
              <w:t>HOW ARE DISCRETIONARY RATE RELIEF APPLICATIONS DEALT WITH?</w:t>
            </w:r>
          </w:p>
        </w:tc>
      </w:tr>
    </w:tbl>
    <w:p w:rsidR="0097020B" w:rsidRDefault="0097020B">
      <w:pPr>
        <w:widowControl w:val="0"/>
        <w:autoSpaceDE w:val="0"/>
        <w:autoSpaceDN w:val="0"/>
        <w:adjustRightInd w:val="0"/>
        <w:spacing w:after="0" w:line="82" w:lineRule="exact"/>
        <w:rPr>
          <w:rFonts w:ascii="Times New Roman" w:hAnsi="Times New Roman"/>
          <w:sz w:val="24"/>
          <w:szCs w:val="24"/>
        </w:rPr>
      </w:pPr>
    </w:p>
    <w:p w:rsidR="0097020B" w:rsidRDefault="0097020B" w:rsidP="00482974">
      <w:pPr>
        <w:pStyle w:val="ListParagraph"/>
        <w:widowControl w:val="0"/>
        <w:overflowPunct w:val="0"/>
        <w:autoSpaceDE w:val="0"/>
        <w:autoSpaceDN w:val="0"/>
        <w:adjustRightInd w:val="0"/>
        <w:spacing w:after="0" w:line="257" w:lineRule="auto"/>
        <w:ind w:left="465"/>
        <w:jc w:val="both"/>
        <w:rPr>
          <w:rFonts w:ascii="Arial" w:hAnsi="Arial" w:cs="Arial"/>
          <w:sz w:val="24"/>
          <w:szCs w:val="24"/>
        </w:rPr>
      </w:pPr>
    </w:p>
    <w:p w:rsidR="0097020B" w:rsidRDefault="0097020B" w:rsidP="00482974">
      <w:pPr>
        <w:pStyle w:val="ListParagraph"/>
        <w:widowControl w:val="0"/>
        <w:numPr>
          <w:ilvl w:val="1"/>
          <w:numId w:val="28"/>
        </w:numPr>
        <w:overflowPunct w:val="0"/>
        <w:autoSpaceDE w:val="0"/>
        <w:autoSpaceDN w:val="0"/>
        <w:adjustRightInd w:val="0"/>
        <w:spacing w:after="0" w:line="257" w:lineRule="auto"/>
        <w:jc w:val="both"/>
        <w:rPr>
          <w:rFonts w:ascii="Arial" w:hAnsi="Arial" w:cs="Arial"/>
          <w:sz w:val="24"/>
          <w:szCs w:val="24"/>
        </w:rPr>
      </w:pPr>
      <w:r w:rsidRPr="00482974">
        <w:rPr>
          <w:rFonts w:ascii="Arial" w:hAnsi="Arial" w:cs="Arial"/>
          <w:sz w:val="24"/>
          <w:szCs w:val="24"/>
        </w:rPr>
        <w:t xml:space="preserve">The form should be checked to ensure it has been signed and all relevant questions </w:t>
      </w:r>
      <w:r>
        <w:rPr>
          <w:rFonts w:ascii="Arial" w:hAnsi="Arial" w:cs="Arial"/>
          <w:sz w:val="24"/>
          <w:szCs w:val="24"/>
        </w:rPr>
        <w:tab/>
      </w:r>
      <w:r w:rsidRPr="00482974">
        <w:rPr>
          <w:rFonts w:ascii="Arial" w:hAnsi="Arial" w:cs="Arial"/>
          <w:sz w:val="24"/>
          <w:szCs w:val="24"/>
        </w:rPr>
        <w:t xml:space="preserve">answered. The last three years accounts must be attached, along with the </w:t>
      </w:r>
      <w:r>
        <w:rPr>
          <w:rFonts w:ascii="Arial" w:hAnsi="Arial" w:cs="Arial"/>
          <w:sz w:val="24"/>
          <w:szCs w:val="24"/>
        </w:rPr>
        <w:tab/>
      </w:r>
      <w:r w:rsidRPr="00482974">
        <w:rPr>
          <w:rFonts w:ascii="Arial" w:hAnsi="Arial" w:cs="Arial"/>
          <w:sz w:val="24"/>
          <w:szCs w:val="24"/>
        </w:rPr>
        <w:t xml:space="preserve">organisations Constitution and charity number, if applicable. </w:t>
      </w:r>
    </w:p>
    <w:p w:rsidR="0097020B" w:rsidRDefault="0097020B">
      <w:pPr>
        <w:rPr>
          <w:rFonts w:ascii="Arial" w:hAnsi="Arial" w:cs="Arial"/>
          <w:sz w:val="24"/>
          <w:szCs w:val="24"/>
        </w:rPr>
      </w:pPr>
      <w:r>
        <w:rPr>
          <w:rFonts w:ascii="Arial" w:hAnsi="Arial" w:cs="Arial"/>
          <w:sz w:val="24"/>
          <w:szCs w:val="24"/>
        </w:rPr>
        <w:br w:type="page"/>
      </w:r>
    </w:p>
    <w:p w:rsidR="0097020B" w:rsidRPr="00482974" w:rsidRDefault="0097020B" w:rsidP="008C5DA3">
      <w:pPr>
        <w:pStyle w:val="ListParagraph"/>
        <w:widowControl w:val="0"/>
        <w:overflowPunct w:val="0"/>
        <w:autoSpaceDE w:val="0"/>
        <w:autoSpaceDN w:val="0"/>
        <w:adjustRightInd w:val="0"/>
        <w:spacing w:after="0" w:line="257" w:lineRule="auto"/>
        <w:ind w:left="465"/>
        <w:jc w:val="both"/>
        <w:rPr>
          <w:rFonts w:ascii="Arial" w:hAnsi="Arial" w:cs="Arial"/>
          <w:sz w:val="24"/>
          <w:szCs w:val="24"/>
        </w:rPr>
      </w:pPr>
    </w:p>
    <w:p w:rsidR="0097020B" w:rsidRDefault="0097020B">
      <w:pPr>
        <w:widowControl w:val="0"/>
        <w:autoSpaceDE w:val="0"/>
        <w:autoSpaceDN w:val="0"/>
        <w:adjustRightInd w:val="0"/>
        <w:spacing w:after="0" w:line="217" w:lineRule="exact"/>
        <w:rPr>
          <w:rFonts w:ascii="Arial" w:hAnsi="Arial" w:cs="Arial"/>
          <w:sz w:val="24"/>
          <w:szCs w:val="24"/>
        </w:rPr>
      </w:pPr>
    </w:p>
    <w:p w:rsidR="0097020B" w:rsidRDefault="0097020B" w:rsidP="006F2A11">
      <w:pPr>
        <w:pStyle w:val="ListParagraph"/>
        <w:widowControl w:val="0"/>
        <w:numPr>
          <w:ilvl w:val="1"/>
          <w:numId w:val="28"/>
        </w:numPr>
        <w:overflowPunct w:val="0"/>
        <w:autoSpaceDE w:val="0"/>
        <w:autoSpaceDN w:val="0"/>
        <w:adjustRightInd w:val="0"/>
        <w:spacing w:after="0" w:line="257" w:lineRule="auto"/>
        <w:jc w:val="both"/>
        <w:rPr>
          <w:rFonts w:ascii="Arial" w:hAnsi="Arial" w:cs="Arial"/>
          <w:sz w:val="24"/>
          <w:szCs w:val="24"/>
        </w:rPr>
      </w:pPr>
      <w:r w:rsidRPr="006F2A11">
        <w:rPr>
          <w:rFonts w:ascii="Arial" w:hAnsi="Arial" w:cs="Arial"/>
          <w:sz w:val="24"/>
          <w:szCs w:val="24"/>
        </w:rPr>
        <w:t xml:space="preserve">An assessment of the organisation will then be done based on the ‘Granting Relief’ </w:t>
      </w:r>
      <w:r w:rsidRPr="006F2A11">
        <w:rPr>
          <w:rFonts w:ascii="Arial" w:hAnsi="Arial" w:cs="Arial"/>
          <w:sz w:val="24"/>
          <w:szCs w:val="24"/>
        </w:rPr>
        <w:tab/>
        <w:t xml:space="preserve">section of the Policy for Charitable Discretionary Rate Relief as above. A checklist is to </w:t>
      </w:r>
      <w:r w:rsidRPr="006F2A11">
        <w:rPr>
          <w:rFonts w:ascii="Arial" w:hAnsi="Arial" w:cs="Arial"/>
          <w:sz w:val="24"/>
          <w:szCs w:val="24"/>
        </w:rPr>
        <w:tab/>
        <w:t xml:space="preserve">be completed for each application. </w:t>
      </w:r>
    </w:p>
    <w:p w:rsidR="0097020B" w:rsidRPr="006F2A11" w:rsidRDefault="0097020B" w:rsidP="008C5DA3">
      <w:pPr>
        <w:pStyle w:val="ListParagraph"/>
        <w:widowControl w:val="0"/>
        <w:overflowPunct w:val="0"/>
        <w:autoSpaceDE w:val="0"/>
        <w:autoSpaceDN w:val="0"/>
        <w:adjustRightInd w:val="0"/>
        <w:spacing w:after="0" w:line="257" w:lineRule="auto"/>
        <w:ind w:left="465"/>
        <w:jc w:val="both"/>
        <w:rPr>
          <w:rFonts w:ascii="Arial" w:hAnsi="Arial" w:cs="Arial"/>
          <w:sz w:val="24"/>
          <w:szCs w:val="24"/>
        </w:rPr>
      </w:pPr>
    </w:p>
    <w:p w:rsidR="0097020B" w:rsidRPr="00321A78" w:rsidRDefault="0097020B" w:rsidP="00321A78">
      <w:pPr>
        <w:pStyle w:val="ListParagraph"/>
        <w:widowControl w:val="0"/>
        <w:numPr>
          <w:ilvl w:val="1"/>
          <w:numId w:val="28"/>
        </w:numPr>
        <w:overflowPunct w:val="0"/>
        <w:autoSpaceDE w:val="0"/>
        <w:autoSpaceDN w:val="0"/>
        <w:adjustRightInd w:val="0"/>
        <w:spacing w:after="0" w:line="257" w:lineRule="auto"/>
        <w:jc w:val="both"/>
        <w:rPr>
          <w:rFonts w:ascii="Arial" w:hAnsi="Arial" w:cs="Arial"/>
          <w:sz w:val="24"/>
          <w:szCs w:val="24"/>
        </w:rPr>
      </w:pPr>
      <w:r w:rsidRPr="00321A78">
        <w:rPr>
          <w:rFonts w:ascii="Arial" w:hAnsi="Arial" w:cs="Arial"/>
          <w:sz w:val="24"/>
          <w:szCs w:val="24"/>
        </w:rPr>
        <w:t xml:space="preserve">Brief reasons for the decision should be noted at the bottom of the checklist and the </w:t>
      </w:r>
      <w:r w:rsidRPr="00321A78">
        <w:rPr>
          <w:rFonts w:ascii="Arial" w:hAnsi="Arial" w:cs="Arial"/>
          <w:sz w:val="24"/>
          <w:szCs w:val="24"/>
        </w:rPr>
        <w:tab/>
        <w:t xml:space="preserve">decision clearly marked. This must be signed and dated by the Officer making the </w:t>
      </w:r>
      <w:r w:rsidRPr="00321A78">
        <w:rPr>
          <w:rFonts w:ascii="Arial" w:hAnsi="Arial" w:cs="Arial"/>
          <w:sz w:val="24"/>
          <w:szCs w:val="24"/>
        </w:rPr>
        <w:tab/>
        <w:t xml:space="preserve">decision. </w:t>
      </w:r>
    </w:p>
    <w:p w:rsidR="0097020B" w:rsidRDefault="0097020B">
      <w:pPr>
        <w:widowControl w:val="0"/>
        <w:autoSpaceDE w:val="0"/>
        <w:autoSpaceDN w:val="0"/>
        <w:adjustRightInd w:val="0"/>
        <w:spacing w:after="0" w:line="357"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60"/>
        <w:gridCol w:w="100"/>
        <w:gridCol w:w="8200"/>
      </w:tblGrid>
      <w:tr w:rsidR="0097020B" w:rsidRPr="00F113DD">
        <w:trPr>
          <w:trHeight w:val="331"/>
        </w:trPr>
        <w:tc>
          <w:tcPr>
            <w:tcW w:w="460" w:type="dxa"/>
            <w:tcBorders>
              <w:top w:val="nil"/>
              <w:left w:val="nil"/>
              <w:bottom w:val="nil"/>
              <w:right w:val="nil"/>
            </w:tcBorders>
            <w:vAlign w:val="bottom"/>
          </w:tcPr>
          <w:p w:rsidR="0097020B" w:rsidRPr="00F113DD" w:rsidRDefault="0097020B" w:rsidP="00482974">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b/>
                <w:bCs/>
                <w:sz w:val="24"/>
                <w:szCs w:val="24"/>
              </w:rPr>
              <w:t>14</w:t>
            </w:r>
          </w:p>
        </w:tc>
        <w:tc>
          <w:tcPr>
            <w:tcW w:w="8300" w:type="dxa"/>
            <w:gridSpan w:val="2"/>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80"/>
              <w:rPr>
                <w:rFonts w:ascii="Times New Roman" w:hAnsi="Times New Roman"/>
                <w:sz w:val="24"/>
                <w:szCs w:val="24"/>
              </w:rPr>
            </w:pPr>
            <w:r w:rsidRPr="00F113DD">
              <w:rPr>
                <w:rFonts w:ascii="Arial" w:hAnsi="Arial" w:cs="Arial"/>
                <w:b/>
                <w:bCs/>
                <w:sz w:val="24"/>
                <w:szCs w:val="24"/>
              </w:rPr>
              <w:t>ORGANISATION GRANTED DISCRETIONARY RATE RELIEF</w:t>
            </w:r>
          </w:p>
        </w:tc>
      </w:tr>
      <w:tr w:rsidR="0097020B" w:rsidRPr="00F113DD">
        <w:trPr>
          <w:trHeight w:val="400"/>
        </w:trPr>
        <w:tc>
          <w:tcPr>
            <w:tcW w:w="560" w:type="dxa"/>
            <w:gridSpan w:val="2"/>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Arial" w:hAnsi="Arial" w:cs="Arial"/>
                <w:sz w:val="24"/>
                <w:szCs w:val="24"/>
              </w:rPr>
            </w:pPr>
          </w:p>
          <w:p w:rsidR="0097020B" w:rsidRPr="00F113DD" w:rsidRDefault="0097020B" w:rsidP="00482974">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sz w:val="24"/>
                <w:szCs w:val="24"/>
              </w:rPr>
              <w:t>14.1</w:t>
            </w:r>
          </w:p>
        </w:tc>
        <w:tc>
          <w:tcPr>
            <w:tcW w:w="820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60"/>
              <w:rPr>
                <w:rFonts w:ascii="Times New Roman" w:hAnsi="Times New Roman"/>
                <w:sz w:val="24"/>
                <w:szCs w:val="24"/>
              </w:rPr>
            </w:pPr>
            <w:r w:rsidRPr="00F113DD">
              <w:rPr>
                <w:rFonts w:ascii="Arial" w:hAnsi="Arial" w:cs="Arial"/>
                <w:sz w:val="24"/>
                <w:szCs w:val="24"/>
              </w:rPr>
              <w:t>Notification letter sent to organisation.</w:t>
            </w:r>
          </w:p>
        </w:tc>
      </w:tr>
      <w:tr w:rsidR="0097020B" w:rsidRPr="00F113DD">
        <w:trPr>
          <w:trHeight w:val="550"/>
        </w:trPr>
        <w:tc>
          <w:tcPr>
            <w:tcW w:w="560" w:type="dxa"/>
            <w:gridSpan w:val="2"/>
            <w:tcBorders>
              <w:top w:val="nil"/>
              <w:left w:val="nil"/>
              <w:bottom w:val="nil"/>
              <w:right w:val="nil"/>
            </w:tcBorders>
            <w:vAlign w:val="bottom"/>
          </w:tcPr>
          <w:p w:rsidR="0097020B" w:rsidRPr="00F113DD" w:rsidRDefault="0097020B" w:rsidP="00482974">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sz w:val="24"/>
                <w:szCs w:val="24"/>
              </w:rPr>
              <w:t>14.2</w:t>
            </w:r>
          </w:p>
        </w:tc>
        <w:tc>
          <w:tcPr>
            <w:tcW w:w="820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60"/>
              <w:rPr>
                <w:rFonts w:ascii="Times New Roman" w:hAnsi="Times New Roman"/>
                <w:sz w:val="24"/>
                <w:szCs w:val="24"/>
              </w:rPr>
            </w:pPr>
            <w:r w:rsidRPr="00F113DD">
              <w:rPr>
                <w:rFonts w:ascii="Arial" w:hAnsi="Arial" w:cs="Arial"/>
                <w:sz w:val="24"/>
                <w:szCs w:val="24"/>
              </w:rPr>
              <w:t xml:space="preserve">Finance is notified of award </w:t>
            </w:r>
            <w:proofErr w:type="gramStart"/>
            <w:r w:rsidRPr="00F113DD">
              <w:rPr>
                <w:rFonts w:ascii="Arial" w:hAnsi="Arial" w:cs="Arial"/>
                <w:sz w:val="24"/>
                <w:szCs w:val="24"/>
              </w:rPr>
              <w:t>made,</w:t>
            </w:r>
            <w:proofErr w:type="gramEnd"/>
            <w:r w:rsidRPr="00F113DD">
              <w:rPr>
                <w:rFonts w:ascii="Arial" w:hAnsi="Arial" w:cs="Arial"/>
                <w:sz w:val="24"/>
                <w:szCs w:val="24"/>
              </w:rPr>
              <w:t xml:space="preserve"> the amount is agreed and signed off.</w:t>
            </w:r>
          </w:p>
        </w:tc>
      </w:tr>
      <w:tr w:rsidR="0097020B" w:rsidRPr="00F113DD">
        <w:trPr>
          <w:trHeight w:val="552"/>
        </w:trPr>
        <w:tc>
          <w:tcPr>
            <w:tcW w:w="560" w:type="dxa"/>
            <w:gridSpan w:val="2"/>
            <w:tcBorders>
              <w:top w:val="nil"/>
              <w:left w:val="nil"/>
              <w:bottom w:val="nil"/>
              <w:right w:val="nil"/>
            </w:tcBorders>
            <w:vAlign w:val="bottom"/>
          </w:tcPr>
          <w:p w:rsidR="0097020B" w:rsidRPr="00F113DD" w:rsidRDefault="0097020B" w:rsidP="00482974">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sz w:val="24"/>
                <w:szCs w:val="24"/>
              </w:rPr>
              <w:t>14.3</w:t>
            </w:r>
          </w:p>
        </w:tc>
        <w:tc>
          <w:tcPr>
            <w:tcW w:w="820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60"/>
              <w:rPr>
                <w:rFonts w:ascii="Arial" w:hAnsi="Arial" w:cs="Arial"/>
                <w:sz w:val="24"/>
                <w:szCs w:val="24"/>
              </w:rPr>
            </w:pPr>
            <w:r w:rsidRPr="00F113DD">
              <w:rPr>
                <w:rFonts w:ascii="Arial" w:hAnsi="Arial" w:cs="Arial"/>
                <w:w w:val="99"/>
                <w:sz w:val="24"/>
                <w:szCs w:val="24"/>
              </w:rPr>
              <w:t>Relief is loaded onto the Academy system for the appropriate financial year.</w:t>
            </w:r>
          </w:p>
        </w:tc>
      </w:tr>
      <w:tr w:rsidR="0097020B" w:rsidRPr="00F113DD">
        <w:trPr>
          <w:trHeight w:val="705"/>
        </w:trPr>
        <w:tc>
          <w:tcPr>
            <w:tcW w:w="460" w:type="dxa"/>
            <w:tcBorders>
              <w:top w:val="nil"/>
              <w:left w:val="nil"/>
              <w:bottom w:val="nil"/>
              <w:right w:val="nil"/>
            </w:tcBorders>
            <w:vAlign w:val="bottom"/>
          </w:tcPr>
          <w:p w:rsidR="0097020B" w:rsidRPr="00F113DD" w:rsidRDefault="0097020B" w:rsidP="00482974">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b/>
                <w:bCs/>
                <w:sz w:val="24"/>
                <w:szCs w:val="24"/>
              </w:rPr>
              <w:t>15</w:t>
            </w:r>
          </w:p>
        </w:tc>
        <w:tc>
          <w:tcPr>
            <w:tcW w:w="10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p>
        </w:tc>
        <w:tc>
          <w:tcPr>
            <w:tcW w:w="820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80"/>
              <w:rPr>
                <w:rFonts w:ascii="Times New Roman" w:hAnsi="Times New Roman"/>
                <w:sz w:val="24"/>
                <w:szCs w:val="24"/>
              </w:rPr>
            </w:pPr>
            <w:r w:rsidRPr="00F113DD">
              <w:rPr>
                <w:rFonts w:ascii="Arial" w:hAnsi="Arial" w:cs="Arial"/>
                <w:b/>
                <w:bCs/>
                <w:sz w:val="24"/>
                <w:szCs w:val="24"/>
              </w:rPr>
              <w:t>ORGANISATION NOT GRANTED DISCRETIONARY RATE RELIEF</w:t>
            </w:r>
          </w:p>
        </w:tc>
      </w:tr>
    </w:tbl>
    <w:p w:rsidR="0097020B" w:rsidRDefault="0097020B">
      <w:pPr>
        <w:widowControl w:val="0"/>
        <w:autoSpaceDE w:val="0"/>
        <w:autoSpaceDN w:val="0"/>
        <w:adjustRightInd w:val="0"/>
        <w:spacing w:after="0" w:line="82" w:lineRule="exact"/>
        <w:rPr>
          <w:rFonts w:ascii="Times New Roman" w:hAnsi="Times New Roman"/>
          <w:sz w:val="24"/>
          <w:szCs w:val="24"/>
        </w:rPr>
      </w:pPr>
    </w:p>
    <w:p w:rsidR="0097020B" w:rsidRDefault="0097020B">
      <w:pPr>
        <w:widowControl w:val="0"/>
        <w:autoSpaceDE w:val="0"/>
        <w:autoSpaceDN w:val="0"/>
        <w:adjustRightInd w:val="0"/>
        <w:spacing w:after="0" w:line="82" w:lineRule="exact"/>
        <w:rPr>
          <w:rFonts w:ascii="Times New Roman" w:hAnsi="Times New Roman"/>
          <w:sz w:val="24"/>
          <w:szCs w:val="24"/>
        </w:rPr>
      </w:pPr>
    </w:p>
    <w:p w:rsidR="0097020B" w:rsidRDefault="0097020B">
      <w:pPr>
        <w:widowControl w:val="0"/>
        <w:autoSpaceDE w:val="0"/>
        <w:autoSpaceDN w:val="0"/>
        <w:adjustRightInd w:val="0"/>
        <w:spacing w:after="0" w:line="82" w:lineRule="exact"/>
        <w:rPr>
          <w:rFonts w:ascii="Times New Roman" w:hAnsi="Times New Roman"/>
          <w:sz w:val="24"/>
          <w:szCs w:val="24"/>
        </w:rPr>
      </w:pPr>
    </w:p>
    <w:p w:rsidR="0097020B" w:rsidRPr="00482974" w:rsidRDefault="0097020B" w:rsidP="00482974">
      <w:pPr>
        <w:pStyle w:val="ListParagraph"/>
        <w:widowControl w:val="0"/>
        <w:numPr>
          <w:ilvl w:val="1"/>
          <w:numId w:val="34"/>
        </w:numPr>
        <w:overflowPunct w:val="0"/>
        <w:autoSpaceDE w:val="0"/>
        <w:autoSpaceDN w:val="0"/>
        <w:adjustRightInd w:val="0"/>
        <w:spacing w:after="0" w:line="277" w:lineRule="auto"/>
        <w:jc w:val="both"/>
        <w:rPr>
          <w:rFonts w:ascii="Arial" w:hAnsi="Arial" w:cs="Arial"/>
          <w:sz w:val="24"/>
          <w:szCs w:val="24"/>
        </w:rPr>
      </w:pPr>
      <w:r w:rsidRPr="00482974">
        <w:rPr>
          <w:rFonts w:ascii="Arial" w:hAnsi="Arial" w:cs="Arial"/>
          <w:sz w:val="24"/>
          <w:szCs w:val="24"/>
        </w:rPr>
        <w:t xml:space="preserve">A notification letter will be sent to such organisations, in which they will be advised of </w:t>
      </w:r>
      <w:r>
        <w:rPr>
          <w:rFonts w:ascii="Arial" w:hAnsi="Arial" w:cs="Arial"/>
          <w:sz w:val="24"/>
          <w:szCs w:val="24"/>
        </w:rPr>
        <w:tab/>
      </w:r>
      <w:r w:rsidRPr="00482974">
        <w:rPr>
          <w:rFonts w:ascii="Arial" w:hAnsi="Arial" w:cs="Arial"/>
          <w:sz w:val="24"/>
          <w:szCs w:val="24"/>
        </w:rPr>
        <w:t xml:space="preserve">the appeal procedure and will be given one month to reply with reasons for their </w:t>
      </w:r>
      <w:r>
        <w:rPr>
          <w:rFonts w:ascii="Arial" w:hAnsi="Arial" w:cs="Arial"/>
          <w:sz w:val="24"/>
          <w:szCs w:val="24"/>
        </w:rPr>
        <w:tab/>
      </w:r>
      <w:r w:rsidRPr="00482974">
        <w:rPr>
          <w:rFonts w:ascii="Arial" w:hAnsi="Arial" w:cs="Arial"/>
          <w:sz w:val="24"/>
          <w:szCs w:val="24"/>
        </w:rPr>
        <w:t xml:space="preserve">appeal. </w:t>
      </w:r>
    </w:p>
    <w:p w:rsidR="0097020B" w:rsidRDefault="0097020B">
      <w:pPr>
        <w:widowControl w:val="0"/>
        <w:autoSpaceDE w:val="0"/>
        <w:autoSpaceDN w:val="0"/>
        <w:adjustRightInd w:val="0"/>
        <w:spacing w:after="0" w:line="200" w:lineRule="exact"/>
        <w:rPr>
          <w:rFonts w:ascii="Times New Roman" w:hAnsi="Times New Roman"/>
          <w:sz w:val="24"/>
          <w:szCs w:val="24"/>
        </w:rPr>
      </w:pPr>
    </w:p>
    <w:p w:rsidR="0097020B" w:rsidRDefault="0097020B">
      <w:pPr>
        <w:widowControl w:val="0"/>
        <w:autoSpaceDE w:val="0"/>
        <w:autoSpaceDN w:val="0"/>
        <w:adjustRightInd w:val="0"/>
        <w:spacing w:after="0" w:line="221" w:lineRule="exact"/>
        <w:rPr>
          <w:rFonts w:ascii="Times New Roman" w:hAnsi="Times New Roman"/>
          <w:sz w:val="24"/>
          <w:szCs w:val="24"/>
        </w:rPr>
      </w:pPr>
    </w:p>
    <w:p w:rsidR="0097020B" w:rsidRPr="00321A78" w:rsidRDefault="0097020B" w:rsidP="00321A78">
      <w:pPr>
        <w:pStyle w:val="ListParagraph"/>
        <w:widowControl w:val="0"/>
        <w:numPr>
          <w:ilvl w:val="0"/>
          <w:numId w:val="34"/>
        </w:numPr>
        <w:tabs>
          <w:tab w:val="left" w:pos="620"/>
        </w:tabs>
        <w:autoSpaceDE w:val="0"/>
        <w:autoSpaceDN w:val="0"/>
        <w:adjustRightInd w:val="0"/>
        <w:spacing w:after="0" w:line="240" w:lineRule="auto"/>
        <w:rPr>
          <w:rFonts w:ascii="Times New Roman" w:hAnsi="Times New Roman"/>
          <w:sz w:val="24"/>
          <w:szCs w:val="24"/>
        </w:rPr>
      </w:pPr>
      <w:bookmarkStart w:id="7" w:name="page15"/>
      <w:bookmarkEnd w:id="7"/>
      <w:r w:rsidRPr="00321A78">
        <w:rPr>
          <w:rFonts w:ascii="Arial" w:hAnsi="Arial" w:cs="Arial"/>
          <w:b/>
          <w:bCs/>
          <w:sz w:val="24"/>
          <w:szCs w:val="24"/>
        </w:rPr>
        <w:t>KEEPING A RECORD OF GRANTS</w:t>
      </w:r>
    </w:p>
    <w:p w:rsidR="0097020B" w:rsidRPr="00321A78" w:rsidRDefault="0097020B" w:rsidP="00321A78">
      <w:pPr>
        <w:pStyle w:val="ListParagraph"/>
        <w:widowControl w:val="0"/>
        <w:tabs>
          <w:tab w:val="left" w:pos="620"/>
        </w:tabs>
        <w:autoSpaceDE w:val="0"/>
        <w:autoSpaceDN w:val="0"/>
        <w:adjustRightInd w:val="0"/>
        <w:spacing w:after="0" w:line="240" w:lineRule="auto"/>
        <w:ind w:left="465"/>
        <w:rPr>
          <w:rFonts w:ascii="Times New Roman" w:hAnsi="Times New Roman"/>
          <w:sz w:val="24"/>
          <w:szCs w:val="24"/>
        </w:rPr>
      </w:pPr>
    </w:p>
    <w:p w:rsidR="0097020B" w:rsidRDefault="0097020B">
      <w:pPr>
        <w:widowControl w:val="0"/>
        <w:autoSpaceDE w:val="0"/>
        <w:autoSpaceDN w:val="0"/>
        <w:adjustRightInd w:val="0"/>
        <w:spacing w:after="0" w:line="137" w:lineRule="exact"/>
        <w:rPr>
          <w:rFonts w:ascii="Times New Roman" w:hAnsi="Times New Roman"/>
          <w:sz w:val="24"/>
          <w:szCs w:val="24"/>
        </w:rPr>
      </w:pPr>
    </w:p>
    <w:p w:rsidR="0097020B" w:rsidRPr="00321A78" w:rsidRDefault="0097020B" w:rsidP="00321A78">
      <w:pPr>
        <w:pStyle w:val="ListParagraph"/>
        <w:widowControl w:val="0"/>
        <w:numPr>
          <w:ilvl w:val="1"/>
          <w:numId w:val="34"/>
        </w:numPr>
        <w:tabs>
          <w:tab w:val="left" w:pos="700"/>
        </w:tabs>
        <w:overflowPunct w:val="0"/>
        <w:autoSpaceDE w:val="0"/>
        <w:autoSpaceDN w:val="0"/>
        <w:adjustRightInd w:val="0"/>
        <w:spacing w:after="0" w:line="257" w:lineRule="auto"/>
        <w:ind w:right="140"/>
        <w:rPr>
          <w:rFonts w:ascii="Arial" w:hAnsi="Arial" w:cs="Arial"/>
          <w:sz w:val="24"/>
          <w:szCs w:val="24"/>
        </w:rPr>
      </w:pPr>
      <w:r w:rsidRPr="00321A78">
        <w:rPr>
          <w:rFonts w:ascii="Arial" w:hAnsi="Arial" w:cs="Arial"/>
          <w:sz w:val="24"/>
          <w:szCs w:val="24"/>
        </w:rPr>
        <w:t xml:space="preserve">An electronic record is kept of all accounts that have Discretionary Rate Relief applied </w:t>
      </w:r>
      <w:r>
        <w:rPr>
          <w:rFonts w:ascii="Arial" w:hAnsi="Arial" w:cs="Arial"/>
          <w:sz w:val="24"/>
          <w:szCs w:val="24"/>
        </w:rPr>
        <w:tab/>
      </w:r>
      <w:r w:rsidRPr="00321A78">
        <w:rPr>
          <w:rFonts w:ascii="Arial" w:hAnsi="Arial" w:cs="Arial"/>
          <w:sz w:val="24"/>
          <w:szCs w:val="24"/>
        </w:rPr>
        <w:t xml:space="preserve">to their account on the Academy Non Domestic Rate Relief system. A check will be </w:t>
      </w:r>
      <w:r>
        <w:rPr>
          <w:rFonts w:ascii="Arial" w:hAnsi="Arial" w:cs="Arial"/>
          <w:sz w:val="24"/>
          <w:szCs w:val="24"/>
        </w:rPr>
        <w:tab/>
      </w:r>
      <w:r w:rsidRPr="00321A78">
        <w:rPr>
          <w:rFonts w:ascii="Arial" w:hAnsi="Arial" w:cs="Arial"/>
          <w:sz w:val="24"/>
          <w:szCs w:val="24"/>
        </w:rPr>
        <w:t xml:space="preserve">carried out on a regular basis to ensure that no unauthorised relief has been applied </w:t>
      </w:r>
      <w:r>
        <w:rPr>
          <w:rFonts w:ascii="Arial" w:hAnsi="Arial" w:cs="Arial"/>
          <w:sz w:val="24"/>
          <w:szCs w:val="24"/>
        </w:rPr>
        <w:tab/>
      </w:r>
      <w:r w:rsidRPr="00321A78">
        <w:rPr>
          <w:rFonts w:ascii="Arial" w:hAnsi="Arial" w:cs="Arial"/>
          <w:sz w:val="24"/>
          <w:szCs w:val="24"/>
        </w:rPr>
        <w:t>to an account.</w:t>
      </w:r>
    </w:p>
    <w:p w:rsidR="0097020B" w:rsidRPr="00321A78" w:rsidRDefault="0097020B" w:rsidP="00321A78">
      <w:pPr>
        <w:pStyle w:val="ListParagraph"/>
        <w:widowControl w:val="0"/>
        <w:tabs>
          <w:tab w:val="left" w:pos="700"/>
        </w:tabs>
        <w:overflowPunct w:val="0"/>
        <w:autoSpaceDE w:val="0"/>
        <w:autoSpaceDN w:val="0"/>
        <w:adjustRightInd w:val="0"/>
        <w:spacing w:after="0" w:line="257" w:lineRule="auto"/>
        <w:ind w:left="465" w:right="140"/>
        <w:rPr>
          <w:rFonts w:ascii="Times New Roman" w:hAnsi="Times New Roman"/>
          <w:sz w:val="24"/>
          <w:szCs w:val="24"/>
        </w:rPr>
      </w:pPr>
    </w:p>
    <w:p w:rsidR="0097020B" w:rsidRPr="00321A78" w:rsidRDefault="0097020B" w:rsidP="00321A78">
      <w:pPr>
        <w:pStyle w:val="ListParagraph"/>
        <w:widowControl w:val="0"/>
        <w:numPr>
          <w:ilvl w:val="0"/>
          <w:numId w:val="34"/>
        </w:numPr>
        <w:tabs>
          <w:tab w:val="left" w:pos="700"/>
        </w:tabs>
        <w:overflowPunct w:val="0"/>
        <w:autoSpaceDE w:val="0"/>
        <w:autoSpaceDN w:val="0"/>
        <w:adjustRightInd w:val="0"/>
        <w:spacing w:after="0" w:line="257" w:lineRule="auto"/>
        <w:ind w:right="140"/>
        <w:rPr>
          <w:rFonts w:ascii="Times New Roman" w:hAnsi="Times New Roman"/>
          <w:sz w:val="24"/>
          <w:szCs w:val="24"/>
        </w:rPr>
      </w:pPr>
      <w:r w:rsidRPr="00321A78">
        <w:rPr>
          <w:rFonts w:ascii="Arial" w:hAnsi="Arial" w:cs="Arial"/>
          <w:b/>
          <w:bCs/>
          <w:sz w:val="24"/>
          <w:szCs w:val="24"/>
        </w:rPr>
        <w:t>THE RIGHT TO SEEK A REVIEW</w:t>
      </w:r>
    </w:p>
    <w:p w:rsidR="0097020B" w:rsidRDefault="0097020B" w:rsidP="00482974">
      <w:pPr>
        <w:widowControl w:val="0"/>
        <w:overflowPunct w:val="0"/>
        <w:autoSpaceDE w:val="0"/>
        <w:autoSpaceDN w:val="0"/>
        <w:adjustRightInd w:val="0"/>
        <w:spacing w:after="0" w:line="249" w:lineRule="auto"/>
        <w:jc w:val="both"/>
        <w:rPr>
          <w:rFonts w:ascii="Arial" w:hAnsi="Arial" w:cs="Arial"/>
          <w:sz w:val="24"/>
          <w:szCs w:val="24"/>
        </w:rPr>
      </w:pPr>
    </w:p>
    <w:p w:rsidR="0097020B" w:rsidRPr="00D83D27" w:rsidRDefault="0097020B" w:rsidP="00482974">
      <w:pPr>
        <w:widowControl w:val="0"/>
        <w:overflowPunct w:val="0"/>
        <w:autoSpaceDE w:val="0"/>
        <w:autoSpaceDN w:val="0"/>
        <w:adjustRightInd w:val="0"/>
        <w:spacing w:after="0" w:line="249" w:lineRule="auto"/>
        <w:jc w:val="both"/>
        <w:rPr>
          <w:rFonts w:ascii="Arial" w:hAnsi="Arial" w:cs="Arial"/>
          <w:sz w:val="24"/>
          <w:szCs w:val="24"/>
        </w:rPr>
      </w:pPr>
      <w:r>
        <w:rPr>
          <w:rFonts w:ascii="Arial" w:hAnsi="Arial" w:cs="Arial"/>
          <w:sz w:val="24"/>
          <w:szCs w:val="24"/>
        </w:rPr>
        <w:t>17.1</w:t>
      </w:r>
      <w:r>
        <w:rPr>
          <w:rFonts w:ascii="Arial" w:hAnsi="Arial" w:cs="Arial"/>
          <w:sz w:val="24"/>
          <w:szCs w:val="24"/>
        </w:rPr>
        <w:tab/>
        <w:t xml:space="preserve">There is no right of appeal against a Discretionary Rate Relief decision, and although </w:t>
      </w:r>
      <w:r>
        <w:rPr>
          <w:rFonts w:ascii="Arial" w:hAnsi="Arial" w:cs="Arial"/>
          <w:sz w:val="24"/>
          <w:szCs w:val="24"/>
        </w:rPr>
        <w:tab/>
        <w:t xml:space="preserve">there is Guidance for how authorities should deal with appeals against their decisions </w:t>
      </w:r>
      <w:r>
        <w:rPr>
          <w:rFonts w:ascii="Arial" w:hAnsi="Arial" w:cs="Arial"/>
          <w:sz w:val="24"/>
          <w:szCs w:val="24"/>
        </w:rPr>
        <w:tab/>
        <w:t xml:space="preserve">of Discretionary Rate Relief, we have no legal obligation to actually review the decision </w:t>
      </w:r>
      <w:r>
        <w:rPr>
          <w:rFonts w:ascii="Arial" w:hAnsi="Arial" w:cs="Arial"/>
          <w:sz w:val="24"/>
          <w:szCs w:val="24"/>
        </w:rPr>
        <w:tab/>
        <w:t xml:space="preserve">unless it is challenged as not being made in accordance with the written procedure that </w:t>
      </w:r>
      <w:r>
        <w:rPr>
          <w:rFonts w:ascii="Arial" w:hAnsi="Arial" w:cs="Arial"/>
          <w:sz w:val="24"/>
          <w:szCs w:val="24"/>
        </w:rPr>
        <w:tab/>
        <w:t xml:space="preserve">the Council has adopted. Such a challenge must be made </w:t>
      </w:r>
      <w:r w:rsidRPr="00D83D27">
        <w:rPr>
          <w:rFonts w:ascii="Arial" w:hAnsi="Arial" w:cs="Arial"/>
          <w:sz w:val="24"/>
          <w:szCs w:val="24"/>
        </w:rPr>
        <w:t xml:space="preserve">through Judicial Review. </w:t>
      </w:r>
    </w:p>
    <w:p w:rsidR="0097020B" w:rsidRDefault="0097020B">
      <w:pPr>
        <w:widowControl w:val="0"/>
        <w:autoSpaceDE w:val="0"/>
        <w:autoSpaceDN w:val="0"/>
        <w:adjustRightInd w:val="0"/>
        <w:spacing w:after="0" w:line="178" w:lineRule="exact"/>
        <w:rPr>
          <w:rFonts w:ascii="Arial" w:hAnsi="Arial" w:cs="Arial"/>
          <w:sz w:val="24"/>
          <w:szCs w:val="24"/>
        </w:rPr>
      </w:pPr>
    </w:p>
    <w:p w:rsidR="0097020B" w:rsidRDefault="0097020B" w:rsidP="00321A78">
      <w:pPr>
        <w:widowControl w:val="0"/>
        <w:overflowPunct w:val="0"/>
        <w:autoSpaceDE w:val="0"/>
        <w:autoSpaceDN w:val="0"/>
        <w:adjustRightInd w:val="0"/>
        <w:spacing w:after="0" w:line="251" w:lineRule="auto"/>
        <w:ind w:left="720" w:hanging="720"/>
        <w:jc w:val="both"/>
        <w:rPr>
          <w:rFonts w:ascii="Arial" w:hAnsi="Arial" w:cs="Arial"/>
          <w:sz w:val="24"/>
          <w:szCs w:val="24"/>
        </w:rPr>
      </w:pPr>
      <w:r>
        <w:rPr>
          <w:rFonts w:ascii="Arial" w:hAnsi="Arial" w:cs="Arial"/>
          <w:sz w:val="24"/>
          <w:szCs w:val="24"/>
        </w:rPr>
        <w:t>17.2</w:t>
      </w:r>
      <w:r>
        <w:rPr>
          <w:rFonts w:ascii="Arial" w:hAnsi="Arial" w:cs="Arial"/>
          <w:sz w:val="24"/>
          <w:szCs w:val="24"/>
        </w:rPr>
        <w:tab/>
        <w:t xml:space="preserve">The Revenues Service will operate the following policy when dealing with requests to review a decision not to grant Discretionary Rate Relief, or to grant less than full Discretionary Rate Relief or not to backdate Discretionary Rate Relief. </w:t>
      </w:r>
    </w:p>
    <w:p w:rsidR="0097020B" w:rsidRDefault="0097020B">
      <w:pPr>
        <w:widowControl w:val="0"/>
        <w:autoSpaceDE w:val="0"/>
        <w:autoSpaceDN w:val="0"/>
        <w:adjustRightInd w:val="0"/>
        <w:spacing w:after="0" w:line="178" w:lineRule="exact"/>
        <w:rPr>
          <w:rFonts w:ascii="Arial" w:hAnsi="Arial" w:cs="Arial"/>
          <w:sz w:val="24"/>
          <w:szCs w:val="24"/>
        </w:rPr>
      </w:pPr>
    </w:p>
    <w:p w:rsidR="0097020B" w:rsidRDefault="0097020B" w:rsidP="00321A78">
      <w:pPr>
        <w:widowControl w:val="0"/>
        <w:overflowPunct w:val="0"/>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17.3</w:t>
      </w:r>
      <w:r>
        <w:rPr>
          <w:rFonts w:ascii="Arial" w:hAnsi="Arial" w:cs="Arial"/>
          <w:sz w:val="24"/>
          <w:szCs w:val="24"/>
        </w:rPr>
        <w:tab/>
        <w:t xml:space="preserve">An organisation (or their appointee or agent) that disagrees with a Discretionary Rate Relief decision may dispute the decision. A request for review shall be delivered in writing to a designated office within one calendar month of the written Discretionary Rate Relief decision being issued. </w:t>
      </w:r>
    </w:p>
    <w:p w:rsidR="0097020B" w:rsidRDefault="0097020B">
      <w:pPr>
        <w:rPr>
          <w:rFonts w:ascii="Arial" w:hAnsi="Arial" w:cs="Arial"/>
          <w:sz w:val="24"/>
          <w:szCs w:val="24"/>
        </w:rPr>
      </w:pPr>
      <w:r>
        <w:rPr>
          <w:rFonts w:ascii="Arial" w:hAnsi="Arial" w:cs="Arial"/>
          <w:sz w:val="24"/>
          <w:szCs w:val="24"/>
        </w:rPr>
        <w:br w:type="page"/>
      </w:r>
    </w:p>
    <w:p w:rsidR="0097020B" w:rsidRDefault="0097020B" w:rsidP="00321A78">
      <w:pPr>
        <w:widowControl w:val="0"/>
        <w:overflowPunct w:val="0"/>
        <w:autoSpaceDE w:val="0"/>
        <w:autoSpaceDN w:val="0"/>
        <w:adjustRightInd w:val="0"/>
        <w:spacing w:after="0" w:line="240" w:lineRule="auto"/>
        <w:ind w:left="720" w:hanging="720"/>
        <w:jc w:val="both"/>
        <w:rPr>
          <w:rFonts w:ascii="Arial" w:hAnsi="Arial" w:cs="Arial"/>
          <w:sz w:val="24"/>
          <w:szCs w:val="24"/>
        </w:rPr>
      </w:pPr>
    </w:p>
    <w:p w:rsidR="0097020B" w:rsidRDefault="0097020B">
      <w:pPr>
        <w:widowControl w:val="0"/>
        <w:autoSpaceDE w:val="0"/>
        <w:autoSpaceDN w:val="0"/>
        <w:adjustRightInd w:val="0"/>
        <w:spacing w:after="0" w:line="182" w:lineRule="exact"/>
        <w:rPr>
          <w:rFonts w:ascii="Arial" w:hAnsi="Arial" w:cs="Arial"/>
          <w:sz w:val="24"/>
          <w:szCs w:val="24"/>
        </w:rPr>
      </w:pPr>
    </w:p>
    <w:p w:rsidR="0097020B" w:rsidRDefault="0097020B" w:rsidP="00321A78">
      <w:pPr>
        <w:widowControl w:val="0"/>
        <w:overflowPunct w:val="0"/>
        <w:autoSpaceDE w:val="0"/>
        <w:autoSpaceDN w:val="0"/>
        <w:adjustRightInd w:val="0"/>
        <w:spacing w:after="0" w:line="257" w:lineRule="auto"/>
        <w:ind w:left="720" w:hanging="720"/>
        <w:jc w:val="both"/>
        <w:rPr>
          <w:rFonts w:ascii="Arial" w:hAnsi="Arial" w:cs="Arial"/>
          <w:sz w:val="24"/>
          <w:szCs w:val="24"/>
        </w:rPr>
      </w:pPr>
      <w:r>
        <w:rPr>
          <w:rFonts w:ascii="Arial" w:hAnsi="Arial" w:cs="Arial"/>
          <w:sz w:val="24"/>
          <w:szCs w:val="24"/>
        </w:rPr>
        <w:t>17.4</w:t>
      </w:r>
      <w:r>
        <w:rPr>
          <w:rFonts w:ascii="Arial" w:hAnsi="Arial" w:cs="Arial"/>
          <w:sz w:val="24"/>
          <w:szCs w:val="24"/>
        </w:rPr>
        <w:tab/>
        <w:t>Initially an Officer from the Revenues Service will explain the decision to the customer by telephone, at interview or in writing.</w:t>
      </w:r>
    </w:p>
    <w:p w:rsidR="0097020B" w:rsidRDefault="0097020B">
      <w:pPr>
        <w:widowControl w:val="0"/>
        <w:autoSpaceDE w:val="0"/>
        <w:autoSpaceDN w:val="0"/>
        <w:adjustRightInd w:val="0"/>
        <w:spacing w:after="0" w:line="170" w:lineRule="exact"/>
        <w:rPr>
          <w:rFonts w:ascii="Arial" w:hAnsi="Arial" w:cs="Arial"/>
          <w:sz w:val="24"/>
          <w:szCs w:val="24"/>
        </w:rPr>
      </w:pPr>
    </w:p>
    <w:p w:rsidR="0097020B" w:rsidRDefault="0097020B" w:rsidP="008C5DA3">
      <w:pPr>
        <w:widowControl w:val="0"/>
        <w:overflowPunct w:val="0"/>
        <w:autoSpaceDE w:val="0"/>
        <w:autoSpaceDN w:val="0"/>
        <w:adjustRightInd w:val="0"/>
        <w:spacing w:after="0" w:line="257" w:lineRule="auto"/>
        <w:ind w:left="720" w:hanging="720"/>
        <w:jc w:val="both"/>
        <w:rPr>
          <w:rFonts w:ascii="Arial" w:hAnsi="Arial" w:cs="Arial"/>
          <w:sz w:val="24"/>
          <w:szCs w:val="24"/>
        </w:rPr>
      </w:pPr>
      <w:r>
        <w:rPr>
          <w:rFonts w:ascii="Arial" w:hAnsi="Arial" w:cs="Arial"/>
          <w:sz w:val="24"/>
          <w:szCs w:val="24"/>
        </w:rPr>
        <w:t>17.5</w:t>
      </w:r>
      <w:r>
        <w:rPr>
          <w:rFonts w:ascii="Arial" w:hAnsi="Arial" w:cs="Arial"/>
          <w:sz w:val="24"/>
          <w:szCs w:val="24"/>
        </w:rPr>
        <w:tab/>
        <w:t xml:space="preserve">If  agreement cannot be reached, the Head of Revenues &amp; Benefits in consultation with the Director of Finance (S151) will consider the case, review all the evidence held and will make a decision within 14 days of referral or as soon as is practicable. </w:t>
      </w:r>
    </w:p>
    <w:p w:rsidR="0097020B" w:rsidRDefault="0097020B" w:rsidP="00321A78">
      <w:pPr>
        <w:widowControl w:val="0"/>
        <w:overflowPunct w:val="0"/>
        <w:autoSpaceDE w:val="0"/>
        <w:autoSpaceDN w:val="0"/>
        <w:adjustRightInd w:val="0"/>
        <w:spacing w:after="0" w:line="257" w:lineRule="auto"/>
        <w:ind w:left="720" w:hanging="720"/>
        <w:jc w:val="both"/>
        <w:rPr>
          <w:rFonts w:ascii="Arial" w:hAnsi="Arial" w:cs="Arial"/>
          <w:sz w:val="24"/>
          <w:szCs w:val="24"/>
        </w:rPr>
      </w:pPr>
    </w:p>
    <w:p w:rsidR="0097020B" w:rsidRDefault="0097020B">
      <w:pPr>
        <w:widowControl w:val="0"/>
        <w:autoSpaceDE w:val="0"/>
        <w:autoSpaceDN w:val="0"/>
        <w:adjustRightInd w:val="0"/>
        <w:spacing w:after="0" w:line="171" w:lineRule="exact"/>
        <w:rPr>
          <w:rFonts w:ascii="Arial" w:hAnsi="Arial" w:cs="Arial"/>
          <w:sz w:val="24"/>
          <w:szCs w:val="24"/>
        </w:rPr>
      </w:pPr>
    </w:p>
    <w:p w:rsidR="0097020B" w:rsidRDefault="0097020B" w:rsidP="003B19AC">
      <w:pPr>
        <w:widowControl w:val="0"/>
        <w:overflowPunct w:val="0"/>
        <w:autoSpaceDE w:val="0"/>
        <w:autoSpaceDN w:val="0"/>
        <w:adjustRightInd w:val="0"/>
        <w:spacing w:after="0" w:line="257" w:lineRule="auto"/>
        <w:ind w:left="720" w:hanging="720"/>
        <w:jc w:val="both"/>
        <w:rPr>
          <w:rFonts w:ascii="Arial" w:hAnsi="Arial" w:cs="Arial"/>
          <w:sz w:val="24"/>
          <w:szCs w:val="24"/>
        </w:rPr>
      </w:pPr>
      <w:r>
        <w:rPr>
          <w:rFonts w:ascii="Arial" w:hAnsi="Arial" w:cs="Arial"/>
          <w:sz w:val="24"/>
          <w:szCs w:val="24"/>
        </w:rPr>
        <w:t>17.6</w:t>
      </w:r>
      <w:r>
        <w:rPr>
          <w:rFonts w:ascii="Arial" w:hAnsi="Arial" w:cs="Arial"/>
          <w:sz w:val="24"/>
          <w:szCs w:val="24"/>
        </w:rPr>
        <w:tab/>
        <w:t xml:space="preserve">Where the Head of Revenues and Benefits decides not to revise the original decision, the Head of Revenues &amp; Benefits will notify the customer of their decision in writing, setting out the reasons for their decision. </w:t>
      </w:r>
    </w:p>
    <w:p w:rsidR="0097020B" w:rsidRDefault="0097020B" w:rsidP="00321A78">
      <w:pPr>
        <w:widowControl w:val="0"/>
        <w:overflowPunct w:val="0"/>
        <w:autoSpaceDE w:val="0"/>
        <w:autoSpaceDN w:val="0"/>
        <w:adjustRightInd w:val="0"/>
        <w:spacing w:after="0" w:line="257" w:lineRule="auto"/>
        <w:ind w:left="720" w:hanging="720"/>
        <w:jc w:val="both"/>
        <w:rPr>
          <w:rFonts w:ascii="Arial" w:hAnsi="Arial" w:cs="Arial"/>
          <w:sz w:val="24"/>
          <w:szCs w:val="24"/>
        </w:rPr>
      </w:pPr>
    </w:p>
    <w:p w:rsidR="0097020B" w:rsidRDefault="0097020B">
      <w:pPr>
        <w:widowControl w:val="0"/>
        <w:autoSpaceDE w:val="0"/>
        <w:autoSpaceDN w:val="0"/>
        <w:adjustRightInd w:val="0"/>
        <w:spacing w:after="0" w:line="171" w:lineRule="exact"/>
        <w:rPr>
          <w:rFonts w:ascii="Arial" w:hAnsi="Arial" w:cs="Arial"/>
          <w:sz w:val="24"/>
          <w:szCs w:val="24"/>
        </w:rPr>
      </w:pPr>
    </w:p>
    <w:p w:rsidR="0097020B" w:rsidRDefault="0097020B" w:rsidP="00321A78">
      <w:pPr>
        <w:widowControl w:val="0"/>
        <w:overflowPunct w:val="0"/>
        <w:autoSpaceDE w:val="0"/>
        <w:autoSpaceDN w:val="0"/>
        <w:adjustRightInd w:val="0"/>
        <w:spacing w:after="0" w:line="248" w:lineRule="auto"/>
        <w:ind w:left="720" w:hanging="720"/>
        <w:jc w:val="both"/>
        <w:rPr>
          <w:rFonts w:ascii="Arial" w:hAnsi="Arial" w:cs="Arial"/>
          <w:sz w:val="24"/>
          <w:szCs w:val="24"/>
        </w:rPr>
      </w:pPr>
      <w:r>
        <w:rPr>
          <w:rFonts w:ascii="Arial" w:hAnsi="Arial" w:cs="Arial"/>
          <w:sz w:val="24"/>
          <w:szCs w:val="24"/>
        </w:rPr>
        <w:t>17.7</w:t>
      </w:r>
      <w:r>
        <w:rPr>
          <w:rFonts w:ascii="Arial" w:hAnsi="Arial" w:cs="Arial"/>
          <w:sz w:val="24"/>
          <w:szCs w:val="24"/>
        </w:rPr>
        <w:tab/>
        <w:t xml:space="preserve">Where the organisation is still not satisfied, they will be entitled to a further and final review, provided this is requested in writing within one calendar month of the date on the decision letter sent by the Head of Revenues &amp; Benefits. The </w:t>
      </w:r>
      <w:r w:rsidR="005A4E74">
        <w:rPr>
          <w:rFonts w:ascii="Arial" w:hAnsi="Arial" w:cs="Arial"/>
          <w:sz w:val="24"/>
          <w:szCs w:val="24"/>
        </w:rPr>
        <w:t xml:space="preserve">P&amp;R Committee at Three Rivers </w:t>
      </w:r>
      <w:r>
        <w:rPr>
          <w:rFonts w:ascii="Arial" w:hAnsi="Arial" w:cs="Arial"/>
          <w:sz w:val="24"/>
          <w:szCs w:val="24"/>
        </w:rPr>
        <w:t xml:space="preserve">will carry out the review. It is completely independent of the Revenues Service. </w:t>
      </w:r>
    </w:p>
    <w:p w:rsidR="0097020B" w:rsidRDefault="0097020B">
      <w:pPr>
        <w:widowControl w:val="0"/>
        <w:autoSpaceDE w:val="0"/>
        <w:autoSpaceDN w:val="0"/>
        <w:adjustRightInd w:val="0"/>
        <w:spacing w:after="0" w:line="183" w:lineRule="exact"/>
        <w:rPr>
          <w:rFonts w:ascii="Arial" w:hAnsi="Arial" w:cs="Arial"/>
          <w:sz w:val="24"/>
          <w:szCs w:val="24"/>
        </w:rPr>
      </w:pPr>
    </w:p>
    <w:p w:rsidR="0097020B" w:rsidRPr="00C81E60" w:rsidRDefault="0097020B" w:rsidP="00321A78">
      <w:pPr>
        <w:widowControl w:val="0"/>
        <w:overflowPunct w:val="0"/>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17.8</w:t>
      </w:r>
      <w:r>
        <w:rPr>
          <w:rFonts w:ascii="Arial" w:hAnsi="Arial" w:cs="Arial"/>
          <w:sz w:val="24"/>
          <w:szCs w:val="24"/>
        </w:rPr>
        <w:tab/>
        <w:t xml:space="preserve">The decision made by the </w:t>
      </w:r>
      <w:r w:rsidR="005A4E74">
        <w:rPr>
          <w:rFonts w:ascii="Arial" w:hAnsi="Arial" w:cs="Arial"/>
          <w:sz w:val="24"/>
          <w:szCs w:val="24"/>
        </w:rPr>
        <w:t xml:space="preserve">P&amp;R Committee </w:t>
      </w:r>
      <w:r>
        <w:rPr>
          <w:rFonts w:ascii="Arial" w:hAnsi="Arial" w:cs="Arial"/>
          <w:sz w:val="24"/>
          <w:szCs w:val="24"/>
        </w:rPr>
        <w:t xml:space="preserve">will be notified in writing to both the Revenues &amp; </w:t>
      </w:r>
      <w:r w:rsidRPr="00C81E60">
        <w:rPr>
          <w:rFonts w:ascii="Arial" w:hAnsi="Arial" w:cs="Arial"/>
          <w:sz w:val="24"/>
          <w:szCs w:val="24"/>
        </w:rPr>
        <w:t xml:space="preserve">Benefits Service and to the organisation concerned. The decision will be final and binding and may only be challenged via the judicial review process or by complaint to the Local Government Ombudsman. </w:t>
      </w:r>
    </w:p>
    <w:p w:rsidR="0097020B" w:rsidRDefault="0097020B">
      <w:pPr>
        <w:widowControl w:val="0"/>
        <w:autoSpaceDE w:val="0"/>
        <w:autoSpaceDN w:val="0"/>
        <w:adjustRightInd w:val="0"/>
        <w:spacing w:after="0" w:line="182" w:lineRule="exact"/>
        <w:rPr>
          <w:rFonts w:ascii="Arial" w:hAnsi="Arial" w:cs="Arial"/>
          <w:sz w:val="24"/>
          <w:szCs w:val="24"/>
        </w:rPr>
      </w:pPr>
    </w:p>
    <w:p w:rsidR="0097020B" w:rsidRDefault="0097020B" w:rsidP="00321A78">
      <w:pPr>
        <w:widowControl w:val="0"/>
        <w:overflowPunct w:val="0"/>
        <w:autoSpaceDE w:val="0"/>
        <w:autoSpaceDN w:val="0"/>
        <w:adjustRightInd w:val="0"/>
        <w:spacing w:after="0" w:line="258" w:lineRule="auto"/>
        <w:ind w:left="720" w:hanging="720"/>
        <w:jc w:val="both"/>
        <w:rPr>
          <w:rFonts w:ascii="Arial" w:hAnsi="Arial" w:cs="Arial"/>
          <w:sz w:val="24"/>
          <w:szCs w:val="24"/>
        </w:rPr>
      </w:pPr>
      <w:r>
        <w:rPr>
          <w:rFonts w:ascii="Arial" w:hAnsi="Arial" w:cs="Arial"/>
          <w:sz w:val="24"/>
          <w:szCs w:val="24"/>
        </w:rPr>
        <w:t>17.9</w:t>
      </w:r>
      <w:r>
        <w:rPr>
          <w:rFonts w:ascii="Arial" w:hAnsi="Arial" w:cs="Arial"/>
          <w:sz w:val="24"/>
          <w:szCs w:val="24"/>
        </w:rPr>
        <w:tab/>
        <w:t xml:space="preserve">The Head of Revenues &amp; Benefits or the Chair of </w:t>
      </w:r>
      <w:r w:rsidR="005A4E74">
        <w:rPr>
          <w:rFonts w:ascii="Arial" w:hAnsi="Arial" w:cs="Arial"/>
          <w:sz w:val="24"/>
          <w:szCs w:val="24"/>
        </w:rPr>
        <w:t xml:space="preserve">P&amp;R Committee </w:t>
      </w:r>
      <w:r>
        <w:rPr>
          <w:rFonts w:ascii="Arial" w:hAnsi="Arial" w:cs="Arial"/>
          <w:sz w:val="24"/>
          <w:szCs w:val="24"/>
        </w:rPr>
        <w:t xml:space="preserve">may extend the time periods for a review in exceptional circumstances. In deciding to extend, they will take into account any delay in seeking independent advice that was outside the control of the organisation. </w:t>
      </w:r>
    </w:p>
    <w:p w:rsidR="0097020B" w:rsidRDefault="0097020B">
      <w:pPr>
        <w:widowControl w:val="0"/>
        <w:autoSpaceDE w:val="0"/>
        <w:autoSpaceDN w:val="0"/>
        <w:adjustRightInd w:val="0"/>
        <w:spacing w:after="0" w:line="167" w:lineRule="exact"/>
        <w:rPr>
          <w:rFonts w:ascii="Arial" w:hAnsi="Arial" w:cs="Arial"/>
          <w:sz w:val="24"/>
          <w:szCs w:val="24"/>
        </w:rPr>
      </w:pPr>
    </w:p>
    <w:p w:rsidR="0097020B" w:rsidRDefault="0097020B" w:rsidP="00321A78">
      <w:pPr>
        <w:widowControl w:val="0"/>
        <w:overflowPunct w:val="0"/>
        <w:autoSpaceDE w:val="0"/>
        <w:autoSpaceDN w:val="0"/>
        <w:adjustRightInd w:val="0"/>
        <w:spacing w:after="0" w:line="277" w:lineRule="auto"/>
        <w:ind w:left="720" w:hanging="720"/>
        <w:jc w:val="both"/>
        <w:rPr>
          <w:rFonts w:ascii="Arial" w:hAnsi="Arial" w:cs="Arial"/>
          <w:sz w:val="24"/>
          <w:szCs w:val="24"/>
        </w:rPr>
      </w:pPr>
      <w:r>
        <w:rPr>
          <w:rFonts w:ascii="Arial" w:hAnsi="Arial" w:cs="Arial"/>
          <w:sz w:val="24"/>
          <w:szCs w:val="24"/>
        </w:rPr>
        <w:t>17.10</w:t>
      </w:r>
      <w:r>
        <w:rPr>
          <w:rFonts w:ascii="Arial" w:hAnsi="Arial" w:cs="Arial"/>
          <w:sz w:val="24"/>
          <w:szCs w:val="24"/>
        </w:rPr>
        <w:tab/>
        <w:t xml:space="preserve">Unless a change of circumstances has occurred, a review may not recommend a reduction in an award already notified for the applicable financial year. </w:t>
      </w:r>
    </w:p>
    <w:p w:rsidR="0097020B" w:rsidRDefault="0097020B">
      <w:pPr>
        <w:widowControl w:val="0"/>
        <w:autoSpaceDE w:val="0"/>
        <w:autoSpaceDN w:val="0"/>
        <w:adjustRightInd w:val="0"/>
        <w:spacing w:after="0" w:line="240" w:lineRule="auto"/>
        <w:rPr>
          <w:rFonts w:ascii="Times New Roman" w:hAnsi="Times New Roman"/>
          <w:sz w:val="24"/>
          <w:szCs w:val="24"/>
        </w:rPr>
      </w:pPr>
    </w:p>
    <w:sectPr w:rsidR="0097020B" w:rsidSect="00425C39">
      <w:pgSz w:w="11900" w:h="16840"/>
      <w:pgMar w:top="945" w:right="960" w:bottom="730" w:left="960" w:header="720" w:footer="720" w:gutter="0"/>
      <w:cols w:space="720" w:equalWidth="0">
        <w:col w:w="9980"/>
      </w:cols>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D52" w:rsidRDefault="00997D52" w:rsidP="006F2A11">
      <w:pPr>
        <w:spacing w:after="0" w:line="240" w:lineRule="auto"/>
      </w:pPr>
      <w:r>
        <w:separator/>
      </w:r>
    </w:p>
  </w:endnote>
  <w:endnote w:type="continuationSeparator" w:id="0">
    <w:p w:rsidR="00997D52" w:rsidRDefault="00997D52" w:rsidP="006F2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20B" w:rsidRDefault="0097020B">
    <w:pPr>
      <w:pStyle w:val="Footer"/>
    </w:pPr>
    <w:r>
      <w:t xml:space="preserve">Page | </w:t>
    </w:r>
    <w:r w:rsidR="00282D33">
      <w:fldChar w:fldCharType="begin"/>
    </w:r>
    <w:r w:rsidR="00282D33">
      <w:instrText xml:space="preserve"> PAGE   \* MERGEFORMAT </w:instrText>
    </w:r>
    <w:r w:rsidR="00282D33">
      <w:fldChar w:fldCharType="separate"/>
    </w:r>
    <w:r w:rsidR="00F51F56">
      <w:rPr>
        <w:noProof/>
      </w:rPr>
      <w:t>4</w:t>
    </w:r>
    <w:r w:rsidR="00282D33">
      <w:rPr>
        <w:noProof/>
      </w:rPr>
      <w:fldChar w:fldCharType="end"/>
    </w:r>
  </w:p>
  <w:p w:rsidR="0097020B" w:rsidRDefault="009702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D52" w:rsidRDefault="00997D52" w:rsidP="006F2A11">
      <w:pPr>
        <w:spacing w:after="0" w:line="240" w:lineRule="auto"/>
      </w:pPr>
      <w:r>
        <w:separator/>
      </w:r>
    </w:p>
  </w:footnote>
  <w:footnote w:type="continuationSeparator" w:id="0">
    <w:p w:rsidR="00997D52" w:rsidRDefault="00997D52" w:rsidP="006F2A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30A"/>
    <w:multiLevelType w:val="hybridMultilevel"/>
    <w:tmpl w:val="0000301C"/>
    <w:lvl w:ilvl="0" w:tplc="00000BD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74D"/>
    <w:multiLevelType w:val="hybridMultilevel"/>
    <w:tmpl w:val="00004DC8"/>
    <w:lvl w:ilvl="0" w:tplc="00006443">
      <w:start w:val="19"/>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AD4"/>
    <w:multiLevelType w:val="hybridMultilevel"/>
    <w:tmpl w:val="000063CB"/>
    <w:lvl w:ilvl="0" w:tplc="00006BFC">
      <w:start w:val="1"/>
      <w:numFmt w:val="decimal"/>
      <w:lvlText w:val="9.%1"/>
      <w:lvlJc w:val="left"/>
      <w:pPr>
        <w:tabs>
          <w:tab w:val="num" w:pos="720"/>
        </w:tabs>
        <w:ind w:left="720" w:hanging="360"/>
      </w:pPr>
      <w:rPr>
        <w:rFonts w:cs="Times New Roman"/>
      </w:rPr>
    </w:lvl>
    <w:lvl w:ilvl="1" w:tplc="00007F96">
      <w:start w:val="1"/>
      <w:numFmt w:val="bullet"/>
      <w:lvlText w:val="•"/>
      <w:lvlJc w:val="left"/>
      <w:pPr>
        <w:tabs>
          <w:tab w:val="num" w:pos="1440"/>
        </w:tabs>
        <w:ind w:left="1440" w:hanging="360"/>
      </w:pPr>
    </w:lvl>
    <w:lvl w:ilvl="2" w:tplc="00007FF5">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CD6"/>
    <w:multiLevelType w:val="hybridMultilevel"/>
    <w:tmpl w:val="000072AE"/>
    <w:lvl w:ilvl="0" w:tplc="00006952">
      <w:start w:val="1"/>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2EA6"/>
    <w:multiLevelType w:val="hybridMultilevel"/>
    <w:tmpl w:val="000012DB"/>
    <w:lvl w:ilvl="0" w:tplc="0000153C">
      <w:start w:val="1"/>
      <w:numFmt w:val="decimal"/>
      <w:lvlText w:val="3.%1"/>
      <w:lvlJc w:val="left"/>
      <w:pPr>
        <w:tabs>
          <w:tab w:val="num" w:pos="720"/>
        </w:tabs>
        <w:ind w:left="720" w:hanging="360"/>
      </w:pPr>
      <w:rPr>
        <w:rFonts w:cs="Times New Roman"/>
      </w:rPr>
    </w:lvl>
    <w:lvl w:ilvl="1" w:tplc="00007E8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305E"/>
    <w:multiLevelType w:val="hybridMultilevel"/>
    <w:tmpl w:val="0000440D"/>
    <w:lvl w:ilvl="0" w:tplc="0000491C">
      <w:start w:val="7"/>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390C"/>
    <w:multiLevelType w:val="hybridMultilevel"/>
    <w:tmpl w:val="00000F3E"/>
    <w:lvl w:ilvl="0" w:tplc="00000099">
      <w:start w:val="1"/>
      <w:numFmt w:val="decimal"/>
      <w:lvlText w:val="4.%1"/>
      <w:lvlJc w:val="left"/>
      <w:pPr>
        <w:tabs>
          <w:tab w:val="num" w:pos="720"/>
        </w:tabs>
        <w:ind w:left="720" w:hanging="360"/>
      </w:pPr>
      <w:rPr>
        <w:rFonts w:cs="Times New Roman"/>
      </w:rPr>
    </w:lvl>
    <w:lvl w:ilvl="1" w:tplc="00000124">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3B25"/>
    <w:multiLevelType w:val="hybridMultilevel"/>
    <w:tmpl w:val="00001E1F"/>
    <w:lvl w:ilvl="0" w:tplc="00006E5D">
      <w:start w:val="1"/>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41BB"/>
    <w:multiLevelType w:val="hybridMultilevel"/>
    <w:tmpl w:val="000026E9"/>
    <w:lvl w:ilvl="0" w:tplc="000001EB">
      <w:start w:val="1"/>
      <w:numFmt w:val="decimal"/>
      <w:lvlText w:val="3.%1"/>
      <w:lvlJc w:val="left"/>
      <w:pPr>
        <w:tabs>
          <w:tab w:val="num" w:pos="720"/>
        </w:tabs>
        <w:ind w:left="720" w:hanging="360"/>
      </w:pPr>
      <w:rPr>
        <w:rFonts w:cs="Times New Roman"/>
      </w:rPr>
    </w:lvl>
    <w:lvl w:ilvl="1" w:tplc="00000BB3">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4B40"/>
    <w:multiLevelType w:val="hybridMultilevel"/>
    <w:tmpl w:val="00005878"/>
    <w:lvl w:ilvl="0" w:tplc="00006B36">
      <w:start w:val="1"/>
      <w:numFmt w:val="decimal"/>
      <w:lvlText w:val="1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4D06"/>
    <w:multiLevelType w:val="hybridMultilevel"/>
    <w:tmpl w:val="00004DB7"/>
    <w:lvl w:ilvl="0" w:tplc="00001547">
      <w:start w:val="13"/>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4E45"/>
    <w:multiLevelType w:val="hybridMultilevel"/>
    <w:tmpl w:val="0000323B"/>
    <w:lvl w:ilvl="0" w:tplc="00002213">
      <w:start w:val="1"/>
      <w:numFmt w:val="decimal"/>
      <w:lvlText w:val="9.2.%1"/>
      <w:lvlJc w:val="left"/>
      <w:pPr>
        <w:tabs>
          <w:tab w:val="num" w:pos="720"/>
        </w:tabs>
        <w:ind w:left="720" w:hanging="360"/>
      </w:pPr>
      <w:rPr>
        <w:rFonts w:cs="Times New Roman"/>
      </w:rPr>
    </w:lvl>
    <w:lvl w:ilvl="1" w:tplc="0000260D">
      <w:start w:val="2"/>
      <w:numFmt w:val="decimal"/>
      <w:lvlText w:val="9.%2"/>
      <w:lvlJc w:val="left"/>
      <w:pPr>
        <w:tabs>
          <w:tab w:val="num" w:pos="1440"/>
        </w:tabs>
        <w:ind w:left="1440" w:hanging="360"/>
      </w:pPr>
      <w:rPr>
        <w:rFonts w:cs="Times New Roman"/>
      </w:rPr>
    </w:lvl>
    <w:lvl w:ilvl="2" w:tplc="00006B89">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54DE"/>
    <w:multiLevelType w:val="hybridMultilevel"/>
    <w:tmpl w:val="000039B3"/>
    <w:lvl w:ilvl="0" w:tplc="00002D12">
      <w:start w:val="15"/>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56AE"/>
    <w:multiLevelType w:val="hybridMultilevel"/>
    <w:tmpl w:val="00000732"/>
    <w:lvl w:ilvl="0" w:tplc="00000120">
      <w:start w:val="1"/>
      <w:numFmt w:val="decimal"/>
      <w:lvlText w:val="10.%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5CFD"/>
    <w:multiLevelType w:val="hybridMultilevel"/>
    <w:tmpl w:val="00003E12"/>
    <w:lvl w:ilvl="0" w:tplc="00001A49">
      <w:start w:val="1"/>
      <w:numFmt w:val="decimal"/>
      <w:lvlText w:val="1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5F90"/>
    <w:multiLevelType w:val="hybridMultilevel"/>
    <w:tmpl w:val="00001649"/>
    <w:lvl w:ilvl="0" w:tplc="00006DF1">
      <w:start w:val="3"/>
      <w:numFmt w:val="decimal"/>
      <w:lvlText w:val="1.%1"/>
      <w:lvlJc w:val="left"/>
      <w:pPr>
        <w:tabs>
          <w:tab w:val="num" w:pos="720"/>
        </w:tabs>
        <w:ind w:left="720" w:hanging="360"/>
      </w:pPr>
      <w:rPr>
        <w:rFonts w:cs="Times New Roman"/>
      </w:rPr>
    </w:lvl>
    <w:lvl w:ilvl="1" w:tplc="00005AF1">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66BB"/>
    <w:multiLevelType w:val="hybridMultilevel"/>
    <w:tmpl w:val="0000428B"/>
    <w:lvl w:ilvl="0" w:tplc="000026A6">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6784"/>
    <w:multiLevelType w:val="hybridMultilevel"/>
    <w:tmpl w:val="00004AE1"/>
    <w:lvl w:ilvl="0" w:tplc="00003D6C">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701F"/>
    <w:multiLevelType w:val="hybridMultilevel"/>
    <w:tmpl w:val="00005D03"/>
    <w:lvl w:ilvl="0" w:tplc="00007A5A">
      <w:start w:val="1"/>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759A"/>
    <w:multiLevelType w:val="hybridMultilevel"/>
    <w:tmpl w:val="00002350"/>
    <w:lvl w:ilvl="0" w:tplc="000022EE">
      <w:start w:val="1"/>
      <w:numFmt w:val="decimal"/>
      <w:lvlText w:val="1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767D"/>
    <w:multiLevelType w:val="hybridMultilevel"/>
    <w:tmpl w:val="00004509"/>
    <w:lvl w:ilvl="0" w:tplc="00001238">
      <w:start w:val="1"/>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16A7D98"/>
    <w:multiLevelType w:val="multilevel"/>
    <w:tmpl w:val="28FA80FE"/>
    <w:lvl w:ilvl="0">
      <w:start w:val="9"/>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09E540D7"/>
    <w:multiLevelType w:val="hybridMultilevel"/>
    <w:tmpl w:val="D53272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127E10D0"/>
    <w:multiLevelType w:val="multilevel"/>
    <w:tmpl w:val="A03205E2"/>
    <w:lvl w:ilvl="0">
      <w:start w:val="9"/>
      <w:numFmt w:val="decimal"/>
      <w:lvlText w:val="%1."/>
      <w:lvlJc w:val="left"/>
      <w:pPr>
        <w:ind w:left="720" w:hanging="360"/>
      </w:pPr>
      <w:rPr>
        <w:rFonts w:cs="Times New Roman" w:hint="default"/>
      </w:rPr>
    </w:lvl>
    <w:lvl w:ilvl="1">
      <w:start w:val="1"/>
      <w:numFmt w:val="decimal"/>
      <w:isLgl/>
      <w:lvlText w:val="%1.%2"/>
      <w:lvlJc w:val="left"/>
      <w:pPr>
        <w:ind w:left="825" w:hanging="46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2E425652"/>
    <w:multiLevelType w:val="hybridMultilevel"/>
    <w:tmpl w:val="F86A9D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nsid w:val="2F1D2056"/>
    <w:multiLevelType w:val="hybridMultilevel"/>
    <w:tmpl w:val="8F1E11D2"/>
    <w:lvl w:ilvl="0" w:tplc="08090001">
      <w:start w:val="1"/>
      <w:numFmt w:val="bullet"/>
      <w:lvlText w:val=""/>
      <w:lvlJc w:val="left"/>
      <w:pPr>
        <w:ind w:left="2510" w:hanging="360"/>
      </w:pPr>
      <w:rPr>
        <w:rFonts w:ascii="Symbol" w:hAnsi="Symbol" w:hint="default"/>
      </w:rPr>
    </w:lvl>
    <w:lvl w:ilvl="1" w:tplc="08090003" w:tentative="1">
      <w:start w:val="1"/>
      <w:numFmt w:val="bullet"/>
      <w:lvlText w:val="o"/>
      <w:lvlJc w:val="left"/>
      <w:pPr>
        <w:ind w:left="3230" w:hanging="360"/>
      </w:pPr>
      <w:rPr>
        <w:rFonts w:ascii="Courier New" w:hAnsi="Courier New" w:hint="default"/>
      </w:rPr>
    </w:lvl>
    <w:lvl w:ilvl="2" w:tplc="08090005" w:tentative="1">
      <w:start w:val="1"/>
      <w:numFmt w:val="bullet"/>
      <w:lvlText w:val=""/>
      <w:lvlJc w:val="left"/>
      <w:pPr>
        <w:ind w:left="3950" w:hanging="360"/>
      </w:pPr>
      <w:rPr>
        <w:rFonts w:ascii="Wingdings" w:hAnsi="Wingdings" w:hint="default"/>
      </w:rPr>
    </w:lvl>
    <w:lvl w:ilvl="3" w:tplc="08090001" w:tentative="1">
      <w:start w:val="1"/>
      <w:numFmt w:val="bullet"/>
      <w:lvlText w:val=""/>
      <w:lvlJc w:val="left"/>
      <w:pPr>
        <w:ind w:left="4670" w:hanging="360"/>
      </w:pPr>
      <w:rPr>
        <w:rFonts w:ascii="Symbol" w:hAnsi="Symbol" w:hint="default"/>
      </w:rPr>
    </w:lvl>
    <w:lvl w:ilvl="4" w:tplc="08090003" w:tentative="1">
      <w:start w:val="1"/>
      <w:numFmt w:val="bullet"/>
      <w:lvlText w:val="o"/>
      <w:lvlJc w:val="left"/>
      <w:pPr>
        <w:ind w:left="5390" w:hanging="360"/>
      </w:pPr>
      <w:rPr>
        <w:rFonts w:ascii="Courier New" w:hAnsi="Courier New" w:hint="default"/>
      </w:rPr>
    </w:lvl>
    <w:lvl w:ilvl="5" w:tplc="08090005" w:tentative="1">
      <w:start w:val="1"/>
      <w:numFmt w:val="bullet"/>
      <w:lvlText w:val=""/>
      <w:lvlJc w:val="left"/>
      <w:pPr>
        <w:ind w:left="6110" w:hanging="360"/>
      </w:pPr>
      <w:rPr>
        <w:rFonts w:ascii="Wingdings" w:hAnsi="Wingdings" w:hint="default"/>
      </w:rPr>
    </w:lvl>
    <w:lvl w:ilvl="6" w:tplc="08090001" w:tentative="1">
      <w:start w:val="1"/>
      <w:numFmt w:val="bullet"/>
      <w:lvlText w:val=""/>
      <w:lvlJc w:val="left"/>
      <w:pPr>
        <w:ind w:left="6830" w:hanging="360"/>
      </w:pPr>
      <w:rPr>
        <w:rFonts w:ascii="Symbol" w:hAnsi="Symbol" w:hint="default"/>
      </w:rPr>
    </w:lvl>
    <w:lvl w:ilvl="7" w:tplc="08090003" w:tentative="1">
      <w:start w:val="1"/>
      <w:numFmt w:val="bullet"/>
      <w:lvlText w:val="o"/>
      <w:lvlJc w:val="left"/>
      <w:pPr>
        <w:ind w:left="7550" w:hanging="360"/>
      </w:pPr>
      <w:rPr>
        <w:rFonts w:ascii="Courier New" w:hAnsi="Courier New" w:hint="default"/>
      </w:rPr>
    </w:lvl>
    <w:lvl w:ilvl="8" w:tplc="08090005" w:tentative="1">
      <w:start w:val="1"/>
      <w:numFmt w:val="bullet"/>
      <w:lvlText w:val=""/>
      <w:lvlJc w:val="left"/>
      <w:pPr>
        <w:ind w:left="8270" w:hanging="360"/>
      </w:pPr>
      <w:rPr>
        <w:rFonts w:ascii="Wingdings" w:hAnsi="Wingdings" w:hint="default"/>
      </w:rPr>
    </w:lvl>
  </w:abstractNum>
  <w:abstractNum w:abstractNumId="27">
    <w:nsid w:val="308C1D78"/>
    <w:multiLevelType w:val="multilevel"/>
    <w:tmpl w:val="5C161900"/>
    <w:lvl w:ilvl="0">
      <w:start w:val="15"/>
      <w:numFmt w:val="decimal"/>
      <w:lvlText w:val="%1"/>
      <w:lvlJc w:val="left"/>
      <w:pPr>
        <w:ind w:left="465" w:hanging="465"/>
      </w:pPr>
      <w:rPr>
        <w:rFonts w:ascii="Arial" w:hAnsi="Arial" w:cs="Arial" w:hint="default"/>
        <w:b/>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E83368F"/>
    <w:multiLevelType w:val="multilevel"/>
    <w:tmpl w:val="884C76A8"/>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537322F4"/>
    <w:multiLevelType w:val="multilevel"/>
    <w:tmpl w:val="2B3E5BF8"/>
    <w:lvl w:ilvl="0">
      <w:start w:val="13"/>
      <w:numFmt w:val="decimal"/>
      <w:lvlText w:val="%1"/>
      <w:lvlJc w:val="left"/>
      <w:pPr>
        <w:ind w:left="465" w:hanging="465"/>
      </w:pPr>
      <w:rPr>
        <w:rFonts w:cs="Times New Roman" w:hint="default"/>
      </w:rPr>
    </w:lvl>
    <w:lvl w:ilvl="1">
      <w:start w:val="4"/>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56B77065"/>
    <w:multiLevelType w:val="hybridMultilevel"/>
    <w:tmpl w:val="2220A69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nsid w:val="586149DB"/>
    <w:multiLevelType w:val="hybridMultilevel"/>
    <w:tmpl w:val="70D87C7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nsid w:val="5DD15B9C"/>
    <w:multiLevelType w:val="multilevel"/>
    <w:tmpl w:val="93E416E8"/>
    <w:lvl w:ilvl="0">
      <w:start w:val="13"/>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660478DD"/>
    <w:multiLevelType w:val="multilevel"/>
    <w:tmpl w:val="11402E18"/>
    <w:lvl w:ilvl="0">
      <w:start w:val="4"/>
      <w:numFmt w:val="decimal"/>
      <w:lvlText w:val="%1"/>
      <w:lvlJc w:val="left"/>
      <w:pPr>
        <w:ind w:left="465" w:hanging="465"/>
      </w:pPr>
      <w:rPr>
        <w:rFonts w:cs="Times New Roman" w:hint="default"/>
      </w:rPr>
    </w:lvl>
    <w:lvl w:ilvl="1">
      <w:start w:val="20"/>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785818FF"/>
    <w:multiLevelType w:val="hybridMultilevel"/>
    <w:tmpl w:val="3508FA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18"/>
  </w:num>
  <w:num w:numId="3">
    <w:abstractNumId w:val="4"/>
  </w:num>
  <w:num w:numId="4">
    <w:abstractNumId w:val="16"/>
  </w:num>
  <w:num w:numId="5">
    <w:abstractNumId w:val="9"/>
  </w:num>
  <w:num w:numId="6">
    <w:abstractNumId w:val="5"/>
  </w:num>
  <w:num w:numId="7">
    <w:abstractNumId w:val="7"/>
  </w:num>
  <w:num w:numId="8">
    <w:abstractNumId w:val="6"/>
  </w:num>
  <w:num w:numId="9">
    <w:abstractNumId w:val="11"/>
  </w:num>
  <w:num w:numId="10">
    <w:abstractNumId w:val="13"/>
  </w:num>
  <w:num w:numId="11">
    <w:abstractNumId w:val="2"/>
  </w:num>
  <w:num w:numId="12">
    <w:abstractNumId w:val="17"/>
  </w:num>
  <w:num w:numId="13">
    <w:abstractNumId w:val="19"/>
  </w:num>
  <w:num w:numId="14">
    <w:abstractNumId w:val="21"/>
  </w:num>
  <w:num w:numId="15">
    <w:abstractNumId w:val="8"/>
  </w:num>
  <w:num w:numId="16">
    <w:abstractNumId w:val="3"/>
  </w:num>
  <w:num w:numId="17">
    <w:abstractNumId w:val="12"/>
  </w:num>
  <w:num w:numId="18">
    <w:abstractNumId w:val="1"/>
  </w:num>
  <w:num w:numId="19">
    <w:abstractNumId w:val="14"/>
  </w:num>
  <w:num w:numId="20">
    <w:abstractNumId w:val="20"/>
  </w:num>
  <w:num w:numId="21">
    <w:abstractNumId w:val="10"/>
  </w:num>
  <w:num w:numId="22">
    <w:abstractNumId w:val="15"/>
  </w:num>
  <w:num w:numId="23">
    <w:abstractNumId w:val="22"/>
  </w:num>
  <w:num w:numId="24">
    <w:abstractNumId w:val="24"/>
  </w:num>
  <w:num w:numId="25">
    <w:abstractNumId w:val="31"/>
  </w:num>
  <w:num w:numId="26">
    <w:abstractNumId w:val="30"/>
  </w:num>
  <w:num w:numId="27">
    <w:abstractNumId w:val="26"/>
  </w:num>
  <w:num w:numId="28">
    <w:abstractNumId w:val="32"/>
  </w:num>
  <w:num w:numId="29">
    <w:abstractNumId w:val="29"/>
  </w:num>
  <w:num w:numId="30">
    <w:abstractNumId w:val="25"/>
  </w:num>
  <w:num w:numId="31">
    <w:abstractNumId w:val="34"/>
  </w:num>
  <w:num w:numId="32">
    <w:abstractNumId w:val="33"/>
  </w:num>
  <w:num w:numId="33">
    <w:abstractNumId w:val="23"/>
  </w:num>
  <w:num w:numId="34">
    <w:abstractNumId w:val="27"/>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A1D"/>
    <w:rsid w:val="00016123"/>
    <w:rsid w:val="00037547"/>
    <w:rsid w:val="000516FA"/>
    <w:rsid w:val="001149EB"/>
    <w:rsid w:val="00130AB6"/>
    <w:rsid w:val="0016573B"/>
    <w:rsid w:val="001A5EA1"/>
    <w:rsid w:val="00280FD6"/>
    <w:rsid w:val="00282D33"/>
    <w:rsid w:val="00321A78"/>
    <w:rsid w:val="003B19AC"/>
    <w:rsid w:val="003E4852"/>
    <w:rsid w:val="00425C39"/>
    <w:rsid w:val="00482974"/>
    <w:rsid w:val="005A4E74"/>
    <w:rsid w:val="00604BF1"/>
    <w:rsid w:val="00673A8D"/>
    <w:rsid w:val="006819C6"/>
    <w:rsid w:val="006F2A11"/>
    <w:rsid w:val="00764A98"/>
    <w:rsid w:val="007D177A"/>
    <w:rsid w:val="007F69C4"/>
    <w:rsid w:val="008C5DA3"/>
    <w:rsid w:val="008E75DC"/>
    <w:rsid w:val="0097020B"/>
    <w:rsid w:val="00997D52"/>
    <w:rsid w:val="00A74B8A"/>
    <w:rsid w:val="00BF4A1D"/>
    <w:rsid w:val="00BF6530"/>
    <w:rsid w:val="00C51708"/>
    <w:rsid w:val="00C65930"/>
    <w:rsid w:val="00C81E60"/>
    <w:rsid w:val="00D83D27"/>
    <w:rsid w:val="00DD0C54"/>
    <w:rsid w:val="00ED3367"/>
    <w:rsid w:val="00F113DD"/>
    <w:rsid w:val="00F336FE"/>
    <w:rsid w:val="00F51F56"/>
    <w:rsid w:val="00F5323E"/>
    <w:rsid w:val="00FC6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3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04BF1"/>
    <w:pPr>
      <w:ind w:left="720"/>
      <w:contextualSpacing/>
    </w:pPr>
  </w:style>
  <w:style w:type="paragraph" w:styleId="Revision">
    <w:name w:val="Revision"/>
    <w:hidden/>
    <w:uiPriority w:val="99"/>
    <w:semiHidden/>
    <w:rsid w:val="00BF6530"/>
  </w:style>
  <w:style w:type="paragraph" w:styleId="BalloonText">
    <w:name w:val="Balloon Text"/>
    <w:basedOn w:val="Normal"/>
    <w:link w:val="BalloonTextChar"/>
    <w:uiPriority w:val="99"/>
    <w:semiHidden/>
    <w:rsid w:val="00BF65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F6530"/>
    <w:rPr>
      <w:rFonts w:ascii="Segoe UI" w:hAnsi="Segoe UI" w:cs="Segoe UI"/>
      <w:sz w:val="18"/>
      <w:szCs w:val="18"/>
    </w:rPr>
  </w:style>
  <w:style w:type="paragraph" w:styleId="Header">
    <w:name w:val="header"/>
    <w:basedOn w:val="Normal"/>
    <w:link w:val="HeaderChar"/>
    <w:uiPriority w:val="99"/>
    <w:rsid w:val="006F2A1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F2A11"/>
    <w:rPr>
      <w:rFonts w:cs="Times New Roman"/>
    </w:rPr>
  </w:style>
  <w:style w:type="paragraph" w:styleId="Footer">
    <w:name w:val="footer"/>
    <w:basedOn w:val="Normal"/>
    <w:link w:val="FooterChar"/>
    <w:uiPriority w:val="99"/>
    <w:rsid w:val="006F2A1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F2A11"/>
    <w:rPr>
      <w:rFonts w:cs="Times New Roman"/>
    </w:rPr>
  </w:style>
  <w:style w:type="character" w:styleId="CommentReference">
    <w:name w:val="annotation reference"/>
    <w:basedOn w:val="DefaultParagraphFont"/>
    <w:uiPriority w:val="99"/>
    <w:semiHidden/>
    <w:rsid w:val="00280FD6"/>
    <w:rPr>
      <w:rFonts w:cs="Times New Roman"/>
      <w:sz w:val="16"/>
      <w:szCs w:val="16"/>
    </w:rPr>
  </w:style>
  <w:style w:type="paragraph" w:styleId="CommentText">
    <w:name w:val="annotation text"/>
    <w:basedOn w:val="Normal"/>
    <w:link w:val="CommentTextChar"/>
    <w:uiPriority w:val="99"/>
    <w:semiHidden/>
    <w:rsid w:val="00280FD6"/>
    <w:rPr>
      <w:sz w:val="20"/>
      <w:szCs w:val="20"/>
    </w:rPr>
  </w:style>
  <w:style w:type="character" w:customStyle="1" w:styleId="CommentTextChar">
    <w:name w:val="Comment Text Char"/>
    <w:basedOn w:val="DefaultParagraphFont"/>
    <w:link w:val="CommentText"/>
    <w:uiPriority w:val="99"/>
    <w:semiHidden/>
    <w:rsid w:val="00232A63"/>
    <w:rPr>
      <w:sz w:val="20"/>
      <w:szCs w:val="20"/>
    </w:rPr>
  </w:style>
  <w:style w:type="paragraph" w:styleId="CommentSubject">
    <w:name w:val="annotation subject"/>
    <w:basedOn w:val="CommentText"/>
    <w:next w:val="CommentText"/>
    <w:link w:val="CommentSubjectChar"/>
    <w:uiPriority w:val="99"/>
    <w:semiHidden/>
    <w:rsid w:val="00280FD6"/>
    <w:rPr>
      <w:b/>
      <w:bCs/>
    </w:rPr>
  </w:style>
  <w:style w:type="character" w:customStyle="1" w:styleId="CommentSubjectChar">
    <w:name w:val="Comment Subject Char"/>
    <w:basedOn w:val="CommentTextChar"/>
    <w:link w:val="CommentSubject"/>
    <w:uiPriority w:val="99"/>
    <w:semiHidden/>
    <w:rsid w:val="00232A6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3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04BF1"/>
    <w:pPr>
      <w:ind w:left="720"/>
      <w:contextualSpacing/>
    </w:pPr>
  </w:style>
  <w:style w:type="paragraph" w:styleId="Revision">
    <w:name w:val="Revision"/>
    <w:hidden/>
    <w:uiPriority w:val="99"/>
    <w:semiHidden/>
    <w:rsid w:val="00BF6530"/>
  </w:style>
  <w:style w:type="paragraph" w:styleId="BalloonText">
    <w:name w:val="Balloon Text"/>
    <w:basedOn w:val="Normal"/>
    <w:link w:val="BalloonTextChar"/>
    <w:uiPriority w:val="99"/>
    <w:semiHidden/>
    <w:rsid w:val="00BF65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F6530"/>
    <w:rPr>
      <w:rFonts w:ascii="Segoe UI" w:hAnsi="Segoe UI" w:cs="Segoe UI"/>
      <w:sz w:val="18"/>
      <w:szCs w:val="18"/>
    </w:rPr>
  </w:style>
  <w:style w:type="paragraph" w:styleId="Header">
    <w:name w:val="header"/>
    <w:basedOn w:val="Normal"/>
    <w:link w:val="HeaderChar"/>
    <w:uiPriority w:val="99"/>
    <w:rsid w:val="006F2A1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F2A11"/>
    <w:rPr>
      <w:rFonts w:cs="Times New Roman"/>
    </w:rPr>
  </w:style>
  <w:style w:type="paragraph" w:styleId="Footer">
    <w:name w:val="footer"/>
    <w:basedOn w:val="Normal"/>
    <w:link w:val="FooterChar"/>
    <w:uiPriority w:val="99"/>
    <w:rsid w:val="006F2A1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F2A11"/>
    <w:rPr>
      <w:rFonts w:cs="Times New Roman"/>
    </w:rPr>
  </w:style>
  <w:style w:type="character" w:styleId="CommentReference">
    <w:name w:val="annotation reference"/>
    <w:basedOn w:val="DefaultParagraphFont"/>
    <w:uiPriority w:val="99"/>
    <w:semiHidden/>
    <w:rsid w:val="00280FD6"/>
    <w:rPr>
      <w:rFonts w:cs="Times New Roman"/>
      <w:sz w:val="16"/>
      <w:szCs w:val="16"/>
    </w:rPr>
  </w:style>
  <w:style w:type="paragraph" w:styleId="CommentText">
    <w:name w:val="annotation text"/>
    <w:basedOn w:val="Normal"/>
    <w:link w:val="CommentTextChar"/>
    <w:uiPriority w:val="99"/>
    <w:semiHidden/>
    <w:rsid w:val="00280FD6"/>
    <w:rPr>
      <w:sz w:val="20"/>
      <w:szCs w:val="20"/>
    </w:rPr>
  </w:style>
  <w:style w:type="character" w:customStyle="1" w:styleId="CommentTextChar">
    <w:name w:val="Comment Text Char"/>
    <w:basedOn w:val="DefaultParagraphFont"/>
    <w:link w:val="CommentText"/>
    <w:uiPriority w:val="99"/>
    <w:semiHidden/>
    <w:rsid w:val="00232A63"/>
    <w:rPr>
      <w:sz w:val="20"/>
      <w:szCs w:val="20"/>
    </w:rPr>
  </w:style>
  <w:style w:type="paragraph" w:styleId="CommentSubject">
    <w:name w:val="annotation subject"/>
    <w:basedOn w:val="CommentText"/>
    <w:next w:val="CommentText"/>
    <w:link w:val="CommentSubjectChar"/>
    <w:uiPriority w:val="99"/>
    <w:semiHidden/>
    <w:rsid w:val="00280FD6"/>
    <w:rPr>
      <w:b/>
      <w:bCs/>
    </w:rPr>
  </w:style>
  <w:style w:type="character" w:customStyle="1" w:styleId="CommentSubjectChar">
    <w:name w:val="Comment Subject Char"/>
    <w:basedOn w:val="CommentTextChar"/>
    <w:link w:val="CommentSubject"/>
    <w:uiPriority w:val="99"/>
    <w:semiHidden/>
    <w:rsid w:val="00232A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3209</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Sarah Haythorpe</cp:lastModifiedBy>
  <cp:revision>3</cp:revision>
  <cp:lastPrinted>2015-01-09T10:54:00Z</cp:lastPrinted>
  <dcterms:created xsi:type="dcterms:W3CDTF">2015-02-10T11:24:00Z</dcterms:created>
  <dcterms:modified xsi:type="dcterms:W3CDTF">2017-02-16T15:28:00Z</dcterms:modified>
</cp:coreProperties>
</file>