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F9" w:rsidRDefault="00AE3FF9" w:rsidP="00AE3FF9">
      <w:pPr>
        <w:rPr>
          <w:rFonts w:cs="Arial"/>
        </w:rPr>
      </w:pPr>
      <w:bookmarkStart w:id="0" w:name="_GoBack"/>
      <w:bookmarkEnd w:id="0"/>
    </w:p>
    <w:p w:rsidR="00AE3FF9" w:rsidRDefault="00AE3FF9" w:rsidP="00AE3FF9">
      <w:pPr>
        <w:jc w:val="center"/>
        <w:rPr>
          <w:rFonts w:cs="Arial"/>
          <w:sz w:val="44"/>
          <w:szCs w:val="44"/>
        </w:rPr>
      </w:pPr>
      <w:bookmarkStart w:id="1" w:name="_Toc181004492"/>
    </w:p>
    <w:p w:rsidR="00AE3FF9" w:rsidRDefault="00AE3FF9" w:rsidP="00AE3FF9">
      <w:pPr>
        <w:jc w:val="center"/>
        <w:rPr>
          <w:rFonts w:cs="Arial"/>
          <w:sz w:val="44"/>
          <w:szCs w:val="44"/>
        </w:rPr>
      </w:pPr>
    </w:p>
    <w:p w:rsidR="00AE3FF9" w:rsidRDefault="00AE3FF9" w:rsidP="00AE3FF9">
      <w:pPr>
        <w:jc w:val="center"/>
        <w:rPr>
          <w:rFonts w:cs="Arial"/>
          <w:sz w:val="44"/>
          <w:szCs w:val="44"/>
        </w:rPr>
      </w:pPr>
    </w:p>
    <w:p w:rsidR="00AE3FF9" w:rsidRDefault="00AE3FF9" w:rsidP="00AE3FF9">
      <w:pPr>
        <w:jc w:val="center"/>
        <w:rPr>
          <w:rFonts w:cs="Arial"/>
          <w:sz w:val="44"/>
          <w:szCs w:val="44"/>
        </w:rPr>
      </w:pPr>
      <w:r>
        <w:rPr>
          <w:rFonts w:cs="Arial"/>
          <w:b/>
          <w:noProof/>
          <w:sz w:val="28"/>
          <w:szCs w:val="28"/>
        </w:rPr>
        <w:drawing>
          <wp:anchor distT="0" distB="0" distL="114300" distR="114300" simplePos="0" relativeHeight="251659264" behindDoc="0" locked="0" layoutInCell="1" allowOverlap="1">
            <wp:simplePos x="0" y="0"/>
            <wp:positionH relativeFrom="column">
              <wp:posOffset>3314700</wp:posOffset>
            </wp:positionH>
            <wp:positionV relativeFrom="paragraph">
              <wp:posOffset>132715</wp:posOffset>
            </wp:positionV>
            <wp:extent cx="1895475" cy="690880"/>
            <wp:effectExtent l="0" t="0" r="9525" b="0"/>
            <wp:wrapNone/>
            <wp:docPr id="1" name="Picture 1" descr="TRDC 349 cmyk  Conver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DC 349 cmyk  Converted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690880"/>
                    </a:xfrm>
                    <a:prstGeom prst="rect">
                      <a:avLst/>
                    </a:prstGeom>
                    <a:noFill/>
                  </pic:spPr>
                </pic:pic>
              </a:graphicData>
            </a:graphic>
            <wp14:sizeRelH relativeFrom="page">
              <wp14:pctWidth>0</wp14:pctWidth>
            </wp14:sizeRelH>
            <wp14:sizeRelV relativeFrom="page">
              <wp14:pctHeight>0</wp14:pctHeight>
            </wp14:sizeRelV>
          </wp:anchor>
        </w:drawing>
      </w:r>
    </w:p>
    <w:p w:rsidR="00AE3FF9" w:rsidRDefault="00AE3FF9" w:rsidP="00AE3FF9">
      <w:pPr>
        <w:jc w:val="center"/>
        <w:rPr>
          <w:rFonts w:cs="Arial"/>
          <w:sz w:val="44"/>
          <w:szCs w:val="44"/>
        </w:rPr>
      </w:pPr>
    </w:p>
    <w:p w:rsidR="00AE3FF9" w:rsidRDefault="00AE3FF9" w:rsidP="00AE3FF9">
      <w:pPr>
        <w:jc w:val="center"/>
        <w:rPr>
          <w:rFonts w:cs="Arial"/>
          <w:sz w:val="44"/>
          <w:szCs w:val="44"/>
        </w:rPr>
      </w:pPr>
    </w:p>
    <w:p w:rsidR="00AE3FF9" w:rsidRDefault="00AE3FF9" w:rsidP="00AE3FF9">
      <w:pPr>
        <w:jc w:val="center"/>
        <w:rPr>
          <w:rFonts w:cs="Arial"/>
        </w:rPr>
      </w:pPr>
      <w:bookmarkStart w:id="2" w:name="Version"/>
      <w:bookmarkStart w:id="3" w:name="_Toc181004496"/>
      <w:bookmarkEnd w:id="1"/>
      <w:bookmarkEnd w:id="2"/>
    </w:p>
    <w:p w:rsidR="00AE3FF9" w:rsidRDefault="00AE3FF9" w:rsidP="00AE3FF9">
      <w:pPr>
        <w:jc w:val="center"/>
        <w:rPr>
          <w:rFonts w:cs="Arial"/>
        </w:rPr>
      </w:pPr>
    </w:p>
    <w:p w:rsidR="00AE3FF9" w:rsidRDefault="00AE3FF9" w:rsidP="00AE3FF9">
      <w:pPr>
        <w:jc w:val="center"/>
        <w:rPr>
          <w:rFonts w:cs="Arial"/>
          <w:b/>
          <w:sz w:val="52"/>
          <w:szCs w:val="52"/>
        </w:rPr>
      </w:pPr>
      <w:r>
        <w:rPr>
          <w:rFonts w:cs="Arial"/>
          <w:b/>
          <w:sz w:val="52"/>
          <w:szCs w:val="52"/>
        </w:rPr>
        <w:t>ELECTIONS SERVICE PLAN</w:t>
      </w:r>
    </w:p>
    <w:p w:rsidR="00AE3FF9" w:rsidRDefault="00AE3FF9" w:rsidP="00AE3FF9">
      <w:pPr>
        <w:jc w:val="center"/>
        <w:rPr>
          <w:rFonts w:cs="Arial"/>
        </w:rPr>
      </w:pPr>
      <w:r>
        <w:rPr>
          <w:rFonts w:cs="Arial"/>
          <w:b/>
          <w:sz w:val="52"/>
          <w:szCs w:val="52"/>
        </w:rPr>
        <w:t>2017 - 2020</w:t>
      </w:r>
    </w:p>
    <w:p w:rsidR="00AE3FF9" w:rsidRDefault="00AE3FF9" w:rsidP="00AE3FF9">
      <w:pPr>
        <w:jc w:val="center"/>
        <w:rPr>
          <w:rFonts w:cs="Arial"/>
        </w:rPr>
      </w:pPr>
    </w:p>
    <w:p w:rsidR="00AE3FF9" w:rsidRDefault="00AE3FF9" w:rsidP="00AE3FF9">
      <w:pPr>
        <w:jc w:val="center"/>
        <w:rPr>
          <w:rFonts w:cs="Arial"/>
        </w:rPr>
      </w:pPr>
    </w:p>
    <w:bookmarkEnd w:id="3"/>
    <w:p w:rsidR="00AE3FF9" w:rsidRDefault="00AE3FF9" w:rsidP="00AE3FF9">
      <w:pPr>
        <w:jc w:val="center"/>
        <w:rPr>
          <w:rFonts w:cs="Arial"/>
          <w:b/>
        </w:rPr>
      </w:pPr>
      <w:r w:rsidRPr="00B24E05">
        <w:rPr>
          <w:rFonts w:cs="Arial"/>
        </w:rPr>
        <w:br w:type="page"/>
      </w:r>
      <w:r>
        <w:rPr>
          <w:rFonts w:cs="Arial"/>
          <w:b/>
        </w:rPr>
        <w:lastRenderedPageBreak/>
        <w:t>CONTENTS</w:t>
      </w:r>
    </w:p>
    <w:p w:rsidR="00AE3FF9" w:rsidRDefault="00AE3FF9" w:rsidP="00AE3FF9">
      <w:pPr>
        <w:jc w:val="center"/>
        <w:rPr>
          <w:rFonts w:cs="Arial"/>
          <w:b/>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7380"/>
        <w:gridCol w:w="1080"/>
      </w:tblGrid>
      <w:tr w:rsidR="00AE3FF9" w:rsidRPr="00B375B4" w:rsidTr="00793533">
        <w:trPr>
          <w:trHeight w:val="227"/>
        </w:trPr>
        <w:tc>
          <w:tcPr>
            <w:tcW w:w="1440" w:type="dxa"/>
          </w:tcPr>
          <w:p w:rsidR="00AE3FF9" w:rsidRPr="00B375B4" w:rsidRDefault="00AE3FF9" w:rsidP="00793533">
            <w:pPr>
              <w:rPr>
                <w:rFonts w:cs="Arial"/>
                <w:b/>
                <w:szCs w:val="22"/>
              </w:rPr>
            </w:pPr>
            <w:r>
              <w:rPr>
                <w:rFonts w:cs="Arial"/>
                <w:b/>
                <w:szCs w:val="22"/>
              </w:rPr>
              <w:t>Section</w:t>
            </w:r>
          </w:p>
        </w:tc>
        <w:tc>
          <w:tcPr>
            <w:tcW w:w="7380" w:type="dxa"/>
          </w:tcPr>
          <w:p w:rsidR="00AE3FF9" w:rsidRPr="00B375B4" w:rsidRDefault="00AE3FF9" w:rsidP="00793533">
            <w:pPr>
              <w:jc w:val="center"/>
              <w:rPr>
                <w:rFonts w:cs="Arial"/>
                <w:b/>
                <w:szCs w:val="22"/>
              </w:rPr>
            </w:pPr>
            <w:r>
              <w:rPr>
                <w:rFonts w:cs="Arial"/>
                <w:b/>
                <w:szCs w:val="22"/>
              </w:rPr>
              <w:t>Item</w:t>
            </w:r>
          </w:p>
        </w:tc>
        <w:tc>
          <w:tcPr>
            <w:tcW w:w="1080" w:type="dxa"/>
          </w:tcPr>
          <w:p w:rsidR="00AE3FF9" w:rsidRPr="00B375B4" w:rsidRDefault="00AE3FF9" w:rsidP="00793533">
            <w:pPr>
              <w:jc w:val="center"/>
              <w:rPr>
                <w:rFonts w:cs="Arial"/>
                <w:b/>
                <w:szCs w:val="22"/>
              </w:rPr>
            </w:pPr>
            <w:r>
              <w:rPr>
                <w:rFonts w:cs="Arial"/>
                <w:b/>
                <w:szCs w:val="22"/>
              </w:rPr>
              <w:t>Page</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r>
              <w:rPr>
                <w:rFonts w:cs="Arial"/>
                <w:szCs w:val="22"/>
              </w:rPr>
              <w:t>Introduction</w:t>
            </w:r>
          </w:p>
        </w:tc>
        <w:tc>
          <w:tcPr>
            <w:tcW w:w="1080" w:type="dxa"/>
          </w:tcPr>
          <w:p w:rsidR="00AE3FF9" w:rsidRPr="00B375B4" w:rsidRDefault="00AE3FF9" w:rsidP="00793533">
            <w:pPr>
              <w:jc w:val="center"/>
              <w:rPr>
                <w:rFonts w:cs="Arial"/>
                <w:szCs w:val="22"/>
              </w:rPr>
            </w:pPr>
            <w:r>
              <w:rPr>
                <w:rFonts w:cs="Arial"/>
                <w:szCs w:val="22"/>
              </w:rPr>
              <w:t>3</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1</w:t>
            </w:r>
          </w:p>
        </w:tc>
        <w:tc>
          <w:tcPr>
            <w:tcW w:w="7380" w:type="dxa"/>
          </w:tcPr>
          <w:p w:rsidR="00AE3FF9" w:rsidRDefault="00AE3FF9" w:rsidP="00793533">
            <w:pPr>
              <w:rPr>
                <w:rFonts w:cs="Arial"/>
                <w:szCs w:val="22"/>
              </w:rPr>
            </w:pPr>
            <w:r>
              <w:rPr>
                <w:rFonts w:cs="Arial"/>
                <w:szCs w:val="22"/>
              </w:rPr>
              <w:t>Inputs</w:t>
            </w:r>
          </w:p>
        </w:tc>
        <w:tc>
          <w:tcPr>
            <w:tcW w:w="1080" w:type="dxa"/>
          </w:tcPr>
          <w:p w:rsidR="00AE3FF9" w:rsidRPr="00B375B4" w:rsidRDefault="00AE3FF9" w:rsidP="00793533">
            <w:pPr>
              <w:jc w:val="center"/>
              <w:rPr>
                <w:rFonts w:cs="Arial"/>
                <w:szCs w:val="22"/>
              </w:rPr>
            </w:pPr>
            <w:r>
              <w:rPr>
                <w:rFonts w:cs="Arial"/>
                <w:szCs w:val="22"/>
              </w:rPr>
              <w:t>3</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1.1</w:t>
            </w:r>
          </w:p>
        </w:tc>
        <w:tc>
          <w:tcPr>
            <w:tcW w:w="7380" w:type="dxa"/>
          </w:tcPr>
          <w:p w:rsidR="00AE3FF9" w:rsidRDefault="00AE3FF9" w:rsidP="00793533">
            <w:pPr>
              <w:rPr>
                <w:rFonts w:cs="Arial"/>
                <w:szCs w:val="22"/>
              </w:rPr>
            </w:pPr>
            <w:r>
              <w:rPr>
                <w:rFonts w:cs="Arial"/>
                <w:szCs w:val="22"/>
              </w:rPr>
              <w:t>Budgets</w:t>
            </w:r>
          </w:p>
        </w:tc>
        <w:tc>
          <w:tcPr>
            <w:tcW w:w="1080" w:type="dxa"/>
          </w:tcPr>
          <w:p w:rsidR="00AE3FF9" w:rsidRPr="00B375B4" w:rsidRDefault="00AE3FF9" w:rsidP="00793533">
            <w:pPr>
              <w:jc w:val="center"/>
              <w:rPr>
                <w:rFonts w:cs="Arial"/>
                <w:szCs w:val="22"/>
              </w:rPr>
            </w:pPr>
            <w:r>
              <w:rPr>
                <w:rFonts w:cs="Arial"/>
                <w:szCs w:val="22"/>
              </w:rPr>
              <w:t>3</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2</w:t>
            </w:r>
          </w:p>
        </w:tc>
        <w:tc>
          <w:tcPr>
            <w:tcW w:w="7380" w:type="dxa"/>
          </w:tcPr>
          <w:p w:rsidR="00AE3FF9" w:rsidRDefault="00AE3FF9" w:rsidP="00793533">
            <w:pPr>
              <w:rPr>
                <w:rFonts w:cs="Arial"/>
                <w:szCs w:val="22"/>
              </w:rPr>
            </w:pPr>
            <w:r>
              <w:rPr>
                <w:rFonts w:cs="Arial"/>
                <w:szCs w:val="22"/>
              </w:rPr>
              <w:t>Outputs and Outcomes</w:t>
            </w:r>
          </w:p>
        </w:tc>
        <w:tc>
          <w:tcPr>
            <w:tcW w:w="1080" w:type="dxa"/>
          </w:tcPr>
          <w:p w:rsidR="00AE3FF9" w:rsidRPr="00B375B4" w:rsidRDefault="00AE3FF9" w:rsidP="00793533">
            <w:pPr>
              <w:jc w:val="center"/>
              <w:rPr>
                <w:rFonts w:cs="Arial"/>
                <w:szCs w:val="22"/>
              </w:rPr>
            </w:pPr>
            <w:r>
              <w:rPr>
                <w:rFonts w:cs="Arial"/>
                <w:szCs w:val="22"/>
              </w:rPr>
              <w:t>5</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2.1</w:t>
            </w:r>
          </w:p>
        </w:tc>
        <w:tc>
          <w:tcPr>
            <w:tcW w:w="7380" w:type="dxa"/>
          </w:tcPr>
          <w:p w:rsidR="00AE3FF9" w:rsidRDefault="00AE3FF9" w:rsidP="00793533">
            <w:pPr>
              <w:rPr>
                <w:rFonts w:cs="Arial"/>
                <w:szCs w:val="22"/>
              </w:rPr>
            </w:pPr>
            <w:r>
              <w:rPr>
                <w:rFonts w:cs="Arial"/>
                <w:szCs w:val="22"/>
              </w:rPr>
              <w:t xml:space="preserve">     Performance management</w:t>
            </w:r>
          </w:p>
        </w:tc>
        <w:tc>
          <w:tcPr>
            <w:tcW w:w="1080" w:type="dxa"/>
          </w:tcPr>
          <w:p w:rsidR="00AE3FF9" w:rsidRPr="00B375B4" w:rsidRDefault="00AE3FF9" w:rsidP="00793533">
            <w:pPr>
              <w:jc w:val="center"/>
              <w:rPr>
                <w:rFonts w:cs="Arial"/>
                <w:szCs w:val="22"/>
              </w:rPr>
            </w:pPr>
            <w:r>
              <w:rPr>
                <w:rFonts w:cs="Arial"/>
                <w:szCs w:val="22"/>
              </w:rPr>
              <w:t>4</w:t>
            </w: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2.2</w:t>
            </w:r>
          </w:p>
        </w:tc>
        <w:tc>
          <w:tcPr>
            <w:tcW w:w="7380" w:type="dxa"/>
          </w:tcPr>
          <w:p w:rsidR="00AE3FF9" w:rsidRDefault="00AE3FF9" w:rsidP="00793533">
            <w:pPr>
              <w:rPr>
                <w:rFonts w:cs="Arial"/>
                <w:szCs w:val="22"/>
              </w:rPr>
            </w:pPr>
            <w:r>
              <w:rPr>
                <w:rFonts w:cs="Arial"/>
                <w:szCs w:val="22"/>
              </w:rPr>
              <w:t xml:space="preserve">     Projects</w:t>
            </w:r>
          </w:p>
        </w:tc>
        <w:tc>
          <w:tcPr>
            <w:tcW w:w="1080" w:type="dxa"/>
          </w:tcPr>
          <w:p w:rsidR="00AE3FF9" w:rsidRPr="00B375B4" w:rsidRDefault="00AE3FF9" w:rsidP="00793533">
            <w:pPr>
              <w:jc w:val="center"/>
              <w:rPr>
                <w:rFonts w:cs="Arial"/>
                <w:szCs w:val="22"/>
              </w:rPr>
            </w:pPr>
            <w:r>
              <w:rPr>
                <w:rFonts w:cs="Arial"/>
                <w:szCs w:val="22"/>
              </w:rPr>
              <w:t>5</w:t>
            </w:r>
          </w:p>
        </w:tc>
      </w:tr>
      <w:tr w:rsidR="00AE3FF9" w:rsidRPr="00B375B4" w:rsidTr="00793533">
        <w:trPr>
          <w:trHeight w:val="227"/>
        </w:trPr>
        <w:tc>
          <w:tcPr>
            <w:tcW w:w="1440" w:type="dxa"/>
          </w:tcPr>
          <w:p w:rsidR="00AE3FF9" w:rsidRDefault="00AE3FF9" w:rsidP="00793533">
            <w:pPr>
              <w:rPr>
                <w:rFonts w:cs="Arial"/>
                <w:szCs w:val="22"/>
              </w:rPr>
            </w:pPr>
            <w:r>
              <w:rPr>
                <w:rFonts w:cs="Arial"/>
                <w:szCs w:val="22"/>
              </w:rPr>
              <w:t>2.3</w:t>
            </w:r>
          </w:p>
        </w:tc>
        <w:tc>
          <w:tcPr>
            <w:tcW w:w="7380" w:type="dxa"/>
          </w:tcPr>
          <w:p w:rsidR="00AE3FF9" w:rsidRDefault="00AE3FF9" w:rsidP="00793533">
            <w:pPr>
              <w:rPr>
                <w:rFonts w:cs="Arial"/>
                <w:szCs w:val="22"/>
              </w:rPr>
            </w:pPr>
            <w:r>
              <w:rPr>
                <w:rFonts w:cs="Arial"/>
                <w:szCs w:val="22"/>
              </w:rPr>
              <w:t xml:space="preserve">     Risk Management</w:t>
            </w:r>
          </w:p>
        </w:tc>
        <w:tc>
          <w:tcPr>
            <w:tcW w:w="1080" w:type="dxa"/>
          </w:tcPr>
          <w:p w:rsidR="00AE3FF9" w:rsidRPr="00B375B4" w:rsidRDefault="00AE3FF9" w:rsidP="00793533">
            <w:pPr>
              <w:jc w:val="center"/>
              <w:rPr>
                <w:rFonts w:cs="Arial"/>
                <w:szCs w:val="22"/>
              </w:rPr>
            </w:pPr>
            <w:r>
              <w:rPr>
                <w:rFonts w:cs="Arial"/>
                <w:szCs w:val="22"/>
              </w:rPr>
              <w:t>6</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r>
              <w:rPr>
                <w:rFonts w:cs="Arial"/>
                <w:szCs w:val="22"/>
              </w:rPr>
              <w:t>Version Control</w:t>
            </w:r>
          </w:p>
        </w:tc>
        <w:tc>
          <w:tcPr>
            <w:tcW w:w="1080" w:type="dxa"/>
          </w:tcPr>
          <w:p w:rsidR="00AE3FF9" w:rsidRPr="00B375B4" w:rsidRDefault="00AE3FF9" w:rsidP="00793533">
            <w:pPr>
              <w:jc w:val="center"/>
              <w:rPr>
                <w:rFonts w:cs="Arial"/>
                <w:szCs w:val="22"/>
              </w:rPr>
            </w:pPr>
            <w:r>
              <w:rPr>
                <w:rFonts w:cs="Arial"/>
                <w:szCs w:val="22"/>
              </w:rPr>
              <w:t>8</w:t>
            </w:r>
          </w:p>
        </w:tc>
      </w:tr>
      <w:tr w:rsidR="00AE3FF9" w:rsidRPr="00B375B4" w:rsidTr="00793533">
        <w:trPr>
          <w:trHeight w:val="227"/>
        </w:trPr>
        <w:tc>
          <w:tcPr>
            <w:tcW w:w="1440" w:type="dxa"/>
          </w:tcPr>
          <w:p w:rsidR="00AE3FF9" w:rsidRDefault="00AE3FF9" w:rsidP="00793533">
            <w:pPr>
              <w:rPr>
                <w:rFonts w:cs="Arial"/>
                <w:szCs w:val="22"/>
              </w:rPr>
            </w:pPr>
          </w:p>
        </w:tc>
        <w:tc>
          <w:tcPr>
            <w:tcW w:w="7380" w:type="dxa"/>
          </w:tcPr>
          <w:p w:rsidR="00AE3FF9" w:rsidRDefault="00AE3FF9" w:rsidP="00793533">
            <w:pPr>
              <w:rPr>
                <w:rFonts w:cs="Arial"/>
                <w:szCs w:val="22"/>
              </w:rPr>
            </w:pPr>
          </w:p>
        </w:tc>
        <w:tc>
          <w:tcPr>
            <w:tcW w:w="1080" w:type="dxa"/>
          </w:tcPr>
          <w:p w:rsidR="00AE3FF9" w:rsidRPr="00B375B4" w:rsidRDefault="00AE3FF9" w:rsidP="00793533">
            <w:pPr>
              <w:jc w:val="center"/>
              <w:rPr>
                <w:rFonts w:cs="Arial"/>
                <w:szCs w:val="22"/>
              </w:rPr>
            </w:pPr>
          </w:p>
        </w:tc>
      </w:tr>
    </w:tbl>
    <w:p w:rsidR="00AE3FF9" w:rsidRDefault="00AE3FF9" w:rsidP="00AE3FF9"/>
    <w:p w:rsidR="00AE3FF9" w:rsidRDefault="00AE3FF9" w:rsidP="00AE3FF9">
      <w:pPr>
        <w:sectPr w:rsidR="00AE3FF9" w:rsidSect="00FD5DB9">
          <w:headerReference w:type="even" r:id="rId9"/>
          <w:headerReference w:type="default" r:id="rId10"/>
          <w:footerReference w:type="default" r:id="rId11"/>
          <w:headerReference w:type="first" r:id="rId12"/>
          <w:pgSz w:w="16838" w:h="11906" w:orient="landscape"/>
          <w:pgMar w:top="899" w:right="1440" w:bottom="1258" w:left="1440" w:header="709" w:footer="709" w:gutter="0"/>
          <w:pgNumType w:start="1"/>
          <w:cols w:space="708"/>
          <w:docGrid w:linePitch="360"/>
        </w:sectPr>
      </w:pPr>
    </w:p>
    <w:p w:rsidR="00AE3FF9" w:rsidRPr="00C95B7B" w:rsidRDefault="00AE3FF9" w:rsidP="00AE3FF9">
      <w:pPr>
        <w:pStyle w:val="Title"/>
        <w:keepNext/>
        <w:jc w:val="both"/>
        <w:rPr>
          <w:rFonts w:cs="Arial"/>
          <w:szCs w:val="22"/>
        </w:rPr>
      </w:pPr>
      <w:r w:rsidRPr="00C95B7B">
        <w:rPr>
          <w:rFonts w:cs="Arial"/>
          <w:szCs w:val="22"/>
        </w:rPr>
        <w:lastRenderedPageBreak/>
        <w:t>INTRODUCTION</w:t>
      </w:r>
    </w:p>
    <w:p w:rsidR="00AE3FF9" w:rsidRDefault="00AE3FF9" w:rsidP="00AE3FF9">
      <w:pPr>
        <w:pStyle w:val="Title"/>
        <w:keepNext/>
        <w:jc w:val="both"/>
        <w:rPr>
          <w:rFonts w:cs="Arial"/>
          <w:b w:val="0"/>
          <w:szCs w:val="22"/>
        </w:rPr>
      </w:pPr>
    </w:p>
    <w:p w:rsidR="00AE3FF9" w:rsidRDefault="00AE3FF9" w:rsidP="00AE3FF9">
      <w:pPr>
        <w:pStyle w:val="Title"/>
        <w:keepNext/>
        <w:jc w:val="both"/>
        <w:rPr>
          <w:rFonts w:cs="Arial"/>
          <w:b w:val="0"/>
          <w:szCs w:val="22"/>
        </w:rPr>
      </w:pPr>
      <w:r>
        <w:rPr>
          <w:rFonts w:cs="Arial"/>
          <w:b w:val="0"/>
          <w:szCs w:val="22"/>
        </w:rPr>
        <w:t>The progress of this service plan will be monitored in the following ways:</w:t>
      </w:r>
    </w:p>
    <w:p w:rsidR="00AE3FF9" w:rsidRDefault="00AE3FF9" w:rsidP="00AE3FF9">
      <w:pPr>
        <w:pStyle w:val="Title"/>
        <w:keepNext/>
        <w:jc w:val="both"/>
        <w:rPr>
          <w:rFonts w:cs="Arial"/>
          <w:b w:val="0"/>
          <w:szCs w:val="22"/>
        </w:rPr>
      </w:pPr>
    </w:p>
    <w:p w:rsidR="00AE3FF9" w:rsidRDefault="00AE3FF9" w:rsidP="00AE3FF9">
      <w:pPr>
        <w:pStyle w:val="Title"/>
        <w:keepNext/>
        <w:numPr>
          <w:ilvl w:val="0"/>
          <w:numId w:val="2"/>
        </w:numPr>
        <w:jc w:val="both"/>
        <w:rPr>
          <w:rFonts w:cs="Arial"/>
          <w:b w:val="0"/>
          <w:szCs w:val="22"/>
        </w:rPr>
      </w:pPr>
      <w:r>
        <w:rPr>
          <w:rFonts w:cs="Arial"/>
          <w:b w:val="0"/>
          <w:szCs w:val="22"/>
        </w:rPr>
        <w:t>Through regular discussion at departmental management team (DMT) and Section Heads meetings and logged in the version control section of this document</w:t>
      </w:r>
    </w:p>
    <w:p w:rsidR="00AE3FF9" w:rsidRDefault="00AE3FF9" w:rsidP="00AE3FF9">
      <w:pPr>
        <w:pStyle w:val="Title"/>
        <w:keepNext/>
        <w:numPr>
          <w:ilvl w:val="0"/>
          <w:numId w:val="2"/>
        </w:numPr>
        <w:jc w:val="both"/>
        <w:rPr>
          <w:rFonts w:cs="Arial"/>
          <w:b w:val="0"/>
          <w:szCs w:val="22"/>
        </w:rPr>
      </w:pPr>
      <w:r>
        <w:rPr>
          <w:rFonts w:cs="Arial"/>
          <w:b w:val="0"/>
          <w:szCs w:val="22"/>
        </w:rPr>
        <w:t>Performance indicator monitoring by the Council’s Management Board on a quarterly basis</w:t>
      </w:r>
    </w:p>
    <w:p w:rsidR="00AE3FF9" w:rsidRDefault="00AE3FF9" w:rsidP="00AE3FF9">
      <w:pPr>
        <w:pStyle w:val="Title"/>
        <w:keepNext/>
        <w:numPr>
          <w:ilvl w:val="0"/>
          <w:numId w:val="2"/>
        </w:numPr>
        <w:jc w:val="both"/>
        <w:rPr>
          <w:rFonts w:cs="Arial"/>
          <w:b w:val="0"/>
          <w:szCs w:val="22"/>
        </w:rPr>
      </w:pPr>
      <w:r>
        <w:rPr>
          <w:rFonts w:cs="Arial"/>
          <w:b w:val="0"/>
          <w:szCs w:val="22"/>
        </w:rPr>
        <w:t>By Committee reports twice a year (at the end of quarters two and four)</w:t>
      </w:r>
    </w:p>
    <w:p w:rsidR="00AE3FF9" w:rsidRDefault="00AE3FF9" w:rsidP="00AE3FF9">
      <w:pPr>
        <w:pStyle w:val="Title"/>
        <w:keepNext/>
        <w:jc w:val="both"/>
        <w:rPr>
          <w:rFonts w:cs="Arial"/>
          <w:b w:val="0"/>
          <w:szCs w:val="22"/>
        </w:rPr>
      </w:pPr>
    </w:p>
    <w:p w:rsidR="00AE3FF9" w:rsidRDefault="00AE3FF9" w:rsidP="00AE3FF9">
      <w:pPr>
        <w:pStyle w:val="Title"/>
        <w:keepNext/>
        <w:jc w:val="both"/>
        <w:rPr>
          <w:rFonts w:cs="Arial"/>
          <w:b w:val="0"/>
          <w:szCs w:val="22"/>
        </w:rPr>
      </w:pPr>
      <w:r>
        <w:rPr>
          <w:rFonts w:cs="Arial"/>
          <w:b w:val="0"/>
          <w:szCs w:val="22"/>
        </w:rPr>
        <w:t>Service Plans will be formally updated on an annual basis, taking into account internal and external influences arising from monitoring arrangements throughout the year.</w:t>
      </w:r>
    </w:p>
    <w:p w:rsidR="00AE3FF9" w:rsidRDefault="00AE3FF9" w:rsidP="00AE3FF9">
      <w:pPr>
        <w:pStyle w:val="Title"/>
        <w:keepNext/>
        <w:jc w:val="both"/>
        <w:rPr>
          <w:rFonts w:cs="Arial"/>
          <w:b w:val="0"/>
          <w:szCs w:val="22"/>
        </w:rPr>
      </w:pPr>
    </w:p>
    <w:p w:rsidR="00AE3FF9" w:rsidRDefault="00AE3FF9" w:rsidP="00AE3FF9">
      <w:pPr>
        <w:rPr>
          <w:b/>
        </w:rPr>
      </w:pPr>
    </w:p>
    <w:p w:rsidR="00AE3FF9" w:rsidRPr="00BC16F2" w:rsidRDefault="00AE3FF9" w:rsidP="00AE3FF9">
      <w:r>
        <w:rPr>
          <w:b/>
        </w:rPr>
        <w:t>SECTION 1:</w:t>
      </w:r>
      <w:r>
        <w:rPr>
          <w:b/>
        </w:rPr>
        <w:tab/>
        <w:t>INPUTS</w:t>
      </w:r>
      <w:r>
        <w:rPr>
          <w:b/>
        </w:rPr>
        <w:tab/>
      </w:r>
    </w:p>
    <w:p w:rsidR="00AE3FF9" w:rsidRDefault="00AE3FF9" w:rsidP="00AE3F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793533">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793533">
            <w:pPr>
              <w:rPr>
                <w:rFonts w:cs="Arial"/>
                <w:b/>
                <w:szCs w:val="22"/>
              </w:rPr>
            </w:pPr>
          </w:p>
          <w:p w:rsidR="00AE3FF9" w:rsidRPr="00443B3A" w:rsidRDefault="00AE3FF9" w:rsidP="00793533">
            <w:pPr>
              <w:rPr>
                <w:rFonts w:cs="Arial"/>
                <w:b/>
                <w:szCs w:val="22"/>
              </w:rPr>
            </w:pPr>
            <w:r>
              <w:rPr>
                <w:rFonts w:cs="Arial"/>
                <w:b/>
                <w:szCs w:val="22"/>
              </w:rPr>
              <w:t>1</w:t>
            </w:r>
            <w:r w:rsidRPr="00443B3A">
              <w:rPr>
                <w:rFonts w:cs="Arial"/>
                <w:b/>
                <w:szCs w:val="22"/>
              </w:rPr>
              <w:t>.1</w:t>
            </w:r>
          </w:p>
          <w:p w:rsidR="00AE3FF9" w:rsidRPr="00443B3A" w:rsidRDefault="00AE3FF9" w:rsidP="00793533">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793533">
            <w:pPr>
              <w:rPr>
                <w:rFonts w:cs="Arial"/>
                <w:b/>
                <w:szCs w:val="22"/>
              </w:rPr>
            </w:pPr>
          </w:p>
          <w:p w:rsidR="00AE3FF9" w:rsidRPr="00443B3A" w:rsidRDefault="00AE3FF9" w:rsidP="00793533">
            <w:pPr>
              <w:rPr>
                <w:rFonts w:cs="Arial"/>
                <w:b/>
                <w:szCs w:val="22"/>
              </w:rPr>
            </w:pPr>
            <w:r>
              <w:rPr>
                <w:rFonts w:cs="Arial"/>
                <w:b/>
                <w:szCs w:val="22"/>
              </w:rPr>
              <w:t>Budgets</w:t>
            </w:r>
          </w:p>
        </w:tc>
      </w:tr>
    </w:tbl>
    <w:p w:rsidR="00AE3FF9" w:rsidRDefault="00AE3FF9" w:rsidP="00AE3FF9"/>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1965"/>
        <w:gridCol w:w="1800"/>
        <w:gridCol w:w="1620"/>
      </w:tblGrid>
      <w:tr w:rsidR="00AE3FF9" w:rsidTr="00793533">
        <w:tc>
          <w:tcPr>
            <w:tcW w:w="5400" w:type="dxa"/>
          </w:tcPr>
          <w:p w:rsidR="00AE3FF9" w:rsidRDefault="00AE3FF9" w:rsidP="00793533">
            <w:pPr>
              <w:jc w:val="right"/>
            </w:pPr>
          </w:p>
        </w:tc>
        <w:tc>
          <w:tcPr>
            <w:tcW w:w="1965" w:type="dxa"/>
          </w:tcPr>
          <w:p w:rsidR="00AE3FF9" w:rsidRPr="00014C82" w:rsidRDefault="00AE3FF9" w:rsidP="00793533">
            <w:pPr>
              <w:jc w:val="right"/>
              <w:rPr>
                <w:b/>
              </w:rPr>
            </w:pPr>
            <w:r>
              <w:rPr>
                <w:b/>
              </w:rPr>
              <w:t>2016/17</w:t>
            </w:r>
          </w:p>
          <w:p w:rsidR="00AE3FF9" w:rsidRPr="00014C82" w:rsidRDefault="00AE3FF9" w:rsidP="00793533">
            <w:pPr>
              <w:jc w:val="right"/>
              <w:rPr>
                <w:b/>
              </w:rPr>
            </w:pPr>
            <w:r w:rsidRPr="00014C82">
              <w:rPr>
                <w:b/>
              </w:rPr>
              <w:t>Latest</w:t>
            </w:r>
          </w:p>
        </w:tc>
        <w:tc>
          <w:tcPr>
            <w:tcW w:w="1800" w:type="dxa"/>
          </w:tcPr>
          <w:p w:rsidR="00AE3FF9" w:rsidRPr="00014C82" w:rsidRDefault="00AE3FF9" w:rsidP="00793533">
            <w:pPr>
              <w:jc w:val="right"/>
              <w:rPr>
                <w:b/>
              </w:rPr>
            </w:pPr>
            <w:r>
              <w:rPr>
                <w:b/>
              </w:rPr>
              <w:t>2017/18</w:t>
            </w:r>
          </w:p>
          <w:p w:rsidR="00AE3FF9" w:rsidRPr="00014C82" w:rsidRDefault="00AE3FF9" w:rsidP="00793533">
            <w:pPr>
              <w:jc w:val="right"/>
              <w:rPr>
                <w:b/>
              </w:rPr>
            </w:pPr>
            <w:r w:rsidRPr="00014C82">
              <w:rPr>
                <w:b/>
              </w:rPr>
              <w:t>Latest</w:t>
            </w:r>
          </w:p>
        </w:tc>
        <w:tc>
          <w:tcPr>
            <w:tcW w:w="1620" w:type="dxa"/>
          </w:tcPr>
          <w:p w:rsidR="00AE3FF9" w:rsidRPr="00014C82" w:rsidRDefault="00AE3FF9" w:rsidP="00793533">
            <w:pPr>
              <w:jc w:val="right"/>
              <w:rPr>
                <w:b/>
              </w:rPr>
            </w:pPr>
            <w:r>
              <w:rPr>
                <w:b/>
              </w:rPr>
              <w:t>2018/19</w:t>
            </w:r>
          </w:p>
          <w:p w:rsidR="00AE3FF9" w:rsidRPr="00014C82" w:rsidRDefault="00AE3FF9" w:rsidP="00793533">
            <w:pPr>
              <w:jc w:val="right"/>
              <w:rPr>
                <w:b/>
              </w:rPr>
            </w:pPr>
            <w:r w:rsidRPr="00014C82">
              <w:rPr>
                <w:b/>
              </w:rPr>
              <w:t>Latest</w:t>
            </w:r>
          </w:p>
        </w:tc>
      </w:tr>
      <w:tr w:rsidR="00AE3FF9" w:rsidTr="00793533">
        <w:tc>
          <w:tcPr>
            <w:tcW w:w="5400" w:type="dxa"/>
          </w:tcPr>
          <w:p w:rsidR="00AE3FF9" w:rsidRDefault="00AE3FF9" w:rsidP="00793533"/>
        </w:tc>
        <w:tc>
          <w:tcPr>
            <w:tcW w:w="1965" w:type="dxa"/>
          </w:tcPr>
          <w:p w:rsidR="00AE3FF9" w:rsidRDefault="00AE3FF9" w:rsidP="00793533">
            <w:pPr>
              <w:jc w:val="right"/>
            </w:pPr>
            <w:r>
              <w:t>£</w:t>
            </w:r>
          </w:p>
        </w:tc>
        <w:tc>
          <w:tcPr>
            <w:tcW w:w="1800" w:type="dxa"/>
          </w:tcPr>
          <w:p w:rsidR="00AE3FF9" w:rsidRDefault="00AE3FF9" w:rsidP="00793533">
            <w:pPr>
              <w:jc w:val="right"/>
            </w:pPr>
            <w:r>
              <w:t>£</w:t>
            </w:r>
          </w:p>
        </w:tc>
        <w:tc>
          <w:tcPr>
            <w:tcW w:w="1620" w:type="dxa"/>
          </w:tcPr>
          <w:p w:rsidR="00AE3FF9" w:rsidRDefault="00AE3FF9" w:rsidP="00793533">
            <w:pPr>
              <w:jc w:val="right"/>
            </w:pPr>
            <w:r>
              <w:t>£</w:t>
            </w:r>
          </w:p>
        </w:tc>
      </w:tr>
      <w:tr w:rsidR="00AE3FF9" w:rsidTr="00793533">
        <w:tc>
          <w:tcPr>
            <w:tcW w:w="5400" w:type="dxa"/>
          </w:tcPr>
          <w:p w:rsidR="00AE3FF9" w:rsidRDefault="00AE3FF9" w:rsidP="00793533">
            <w:r>
              <w:t>Net Cost of Service (Direct cost / Income Only)</w:t>
            </w:r>
          </w:p>
        </w:tc>
        <w:tc>
          <w:tcPr>
            <w:tcW w:w="1965" w:type="dxa"/>
            <w:vAlign w:val="bottom"/>
          </w:tcPr>
          <w:p w:rsidR="00AE3FF9" w:rsidRPr="00096810" w:rsidRDefault="00AE3FF9" w:rsidP="00793533">
            <w:pPr>
              <w:jc w:val="right"/>
              <w:rPr>
                <w:rFonts w:cs="Arial"/>
                <w:bCs/>
                <w:szCs w:val="22"/>
              </w:rPr>
            </w:pPr>
            <w:r w:rsidRPr="00096810">
              <w:rPr>
                <w:rFonts w:cs="Arial"/>
                <w:bCs/>
                <w:szCs w:val="22"/>
              </w:rPr>
              <w:t xml:space="preserve">662,820 </w:t>
            </w:r>
          </w:p>
        </w:tc>
        <w:tc>
          <w:tcPr>
            <w:tcW w:w="1800" w:type="dxa"/>
            <w:vAlign w:val="bottom"/>
          </w:tcPr>
          <w:p w:rsidR="00AE3FF9" w:rsidRPr="00096810" w:rsidRDefault="00AE3FF9" w:rsidP="00793533">
            <w:pPr>
              <w:jc w:val="right"/>
              <w:rPr>
                <w:rFonts w:cs="Arial"/>
                <w:bCs/>
                <w:szCs w:val="22"/>
              </w:rPr>
            </w:pPr>
            <w:r w:rsidRPr="00096810">
              <w:rPr>
                <w:rFonts w:cs="Arial"/>
                <w:bCs/>
                <w:szCs w:val="22"/>
              </w:rPr>
              <w:t xml:space="preserve">617,400 </w:t>
            </w:r>
          </w:p>
        </w:tc>
        <w:tc>
          <w:tcPr>
            <w:tcW w:w="1620" w:type="dxa"/>
            <w:vAlign w:val="bottom"/>
          </w:tcPr>
          <w:p w:rsidR="00AE3FF9" w:rsidRPr="00096810" w:rsidRDefault="00AE3FF9" w:rsidP="00793533">
            <w:pPr>
              <w:jc w:val="right"/>
              <w:rPr>
                <w:rFonts w:cs="Arial"/>
                <w:bCs/>
                <w:szCs w:val="22"/>
              </w:rPr>
            </w:pPr>
            <w:r w:rsidRPr="00096810">
              <w:rPr>
                <w:rFonts w:cs="Arial"/>
                <w:bCs/>
                <w:szCs w:val="22"/>
              </w:rPr>
              <w:t xml:space="preserve">671,300 </w:t>
            </w:r>
          </w:p>
        </w:tc>
      </w:tr>
    </w:tbl>
    <w:p w:rsidR="00AE3FF9" w:rsidRDefault="00AE3FF9" w:rsidP="00AE3FF9"/>
    <w:p w:rsidR="00AE3FF9" w:rsidRDefault="00AE3FF9" w:rsidP="00AE3FF9"/>
    <w:p w:rsidR="00AE3FF9" w:rsidRDefault="00AE3FF9" w:rsidP="00AE3FF9"/>
    <w:p w:rsidR="00AE3FF9" w:rsidRDefault="00AE3FF9" w:rsidP="00AE3FF9"/>
    <w:p w:rsidR="00AE3FF9" w:rsidRDefault="00AE3FF9" w:rsidP="00AE3FF9">
      <w:pPr>
        <w:rPr>
          <w:b/>
        </w:rPr>
      </w:pPr>
      <w:r>
        <w:br w:type="page"/>
      </w:r>
      <w:r>
        <w:rPr>
          <w:b/>
        </w:rPr>
        <w:lastRenderedPageBreak/>
        <w:t>SECTION 2:</w:t>
      </w:r>
      <w:r>
        <w:rPr>
          <w:b/>
        </w:rPr>
        <w:tab/>
        <w:t>OUTPUTS AND OUTCOMES</w:t>
      </w:r>
    </w:p>
    <w:p w:rsidR="00AE3FF9" w:rsidRPr="00FC1EF7" w:rsidRDefault="00AE3FF9" w:rsidP="00AE3FF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793533">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793533">
            <w:pPr>
              <w:rPr>
                <w:rFonts w:cs="Arial"/>
                <w:b/>
                <w:szCs w:val="22"/>
              </w:rPr>
            </w:pPr>
          </w:p>
          <w:p w:rsidR="00AE3FF9" w:rsidRPr="00443B3A" w:rsidRDefault="00AE3FF9" w:rsidP="00793533">
            <w:pPr>
              <w:rPr>
                <w:rFonts w:cs="Arial"/>
                <w:b/>
                <w:szCs w:val="22"/>
              </w:rPr>
            </w:pPr>
            <w:r>
              <w:rPr>
                <w:rFonts w:cs="Arial"/>
                <w:b/>
                <w:szCs w:val="22"/>
              </w:rPr>
              <w:t>2.1</w:t>
            </w:r>
          </w:p>
          <w:p w:rsidR="00AE3FF9" w:rsidRPr="00443B3A" w:rsidRDefault="00AE3FF9" w:rsidP="00793533">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793533">
            <w:pPr>
              <w:rPr>
                <w:rFonts w:cs="Arial"/>
                <w:b/>
                <w:szCs w:val="22"/>
              </w:rPr>
            </w:pPr>
          </w:p>
          <w:p w:rsidR="00AE3FF9" w:rsidRPr="00443B3A" w:rsidRDefault="00AE3FF9" w:rsidP="00793533">
            <w:pPr>
              <w:rPr>
                <w:rFonts w:cs="Arial"/>
                <w:b/>
                <w:szCs w:val="22"/>
              </w:rPr>
            </w:pPr>
            <w:r w:rsidRPr="00443B3A">
              <w:rPr>
                <w:rFonts w:cs="Arial"/>
                <w:b/>
                <w:szCs w:val="22"/>
              </w:rPr>
              <w:t xml:space="preserve">Performance </w:t>
            </w:r>
            <w:r>
              <w:rPr>
                <w:rFonts w:cs="Arial"/>
                <w:b/>
                <w:szCs w:val="22"/>
              </w:rPr>
              <w:t>management</w:t>
            </w:r>
          </w:p>
        </w:tc>
      </w:tr>
    </w:tbl>
    <w:p w:rsidR="00AE3FF9" w:rsidRDefault="00AE3FF9" w:rsidP="00AE3FF9"/>
    <w:p w:rsidR="00AE3FF9" w:rsidRDefault="00AE3FF9" w:rsidP="00AE3FF9">
      <w:pPr>
        <w:rPr>
          <w:rFonts w:cs="Arial"/>
          <w:b/>
          <w:szCs w:val="22"/>
        </w:rPr>
      </w:pPr>
      <w:r>
        <w:rPr>
          <w:rFonts w:cs="Arial"/>
          <w:b/>
          <w:szCs w:val="22"/>
        </w:rPr>
        <w:t>2.1.1</w:t>
      </w:r>
      <w:r>
        <w:rPr>
          <w:rFonts w:cs="Arial"/>
          <w:b/>
          <w:szCs w:val="22"/>
        </w:rPr>
        <w:tab/>
      </w:r>
      <w:r w:rsidRPr="00CC5D1E">
        <w:rPr>
          <w:rFonts w:cs="Arial"/>
          <w:b/>
          <w:szCs w:val="22"/>
        </w:rPr>
        <w:t>Contribution</w:t>
      </w:r>
      <w:r w:rsidRPr="00443B3A">
        <w:rPr>
          <w:rFonts w:cs="Arial"/>
          <w:b/>
          <w:szCs w:val="22"/>
        </w:rPr>
        <w:t xml:space="preserve"> to the Councils’ Strategic </w:t>
      </w:r>
      <w:r>
        <w:rPr>
          <w:rFonts w:cs="Arial"/>
          <w:b/>
          <w:szCs w:val="22"/>
        </w:rPr>
        <w:t xml:space="preserve">Aims and </w:t>
      </w:r>
      <w:r w:rsidRPr="00443B3A">
        <w:rPr>
          <w:rFonts w:cs="Arial"/>
          <w:b/>
          <w:szCs w:val="22"/>
        </w:rPr>
        <w:t>Objectives</w:t>
      </w:r>
    </w:p>
    <w:p w:rsidR="00AE3FF9" w:rsidRPr="001C5DE6" w:rsidRDefault="00AE3FF9" w:rsidP="00AE3FF9">
      <w:pPr>
        <w:rPr>
          <w:rFonts w:cs="Arial"/>
          <w:szCs w:val="22"/>
        </w:rPr>
      </w:pPr>
    </w:p>
    <w:tbl>
      <w:tblPr>
        <w:tblStyle w:val="TableGrid"/>
        <w:tblW w:w="0" w:type="auto"/>
        <w:tblLook w:val="01E0" w:firstRow="1" w:lastRow="1" w:firstColumn="1" w:lastColumn="1" w:noHBand="0" w:noVBand="0"/>
      </w:tblPr>
      <w:tblGrid>
        <w:gridCol w:w="2628"/>
        <w:gridCol w:w="4320"/>
        <w:gridCol w:w="5220"/>
        <w:gridCol w:w="1980"/>
      </w:tblGrid>
      <w:tr w:rsidR="00AE3FF9" w:rsidTr="00793533">
        <w:tc>
          <w:tcPr>
            <w:tcW w:w="2628" w:type="dxa"/>
          </w:tcPr>
          <w:p w:rsidR="00AE3FF9" w:rsidRDefault="00AE3FF9" w:rsidP="00793533">
            <w:pPr>
              <w:rPr>
                <w:rFonts w:cs="Arial"/>
                <w:b/>
                <w:szCs w:val="22"/>
              </w:rPr>
            </w:pPr>
            <w:r w:rsidRPr="00A77DEB">
              <w:rPr>
                <w:rFonts w:cs="Arial"/>
                <w:b/>
                <w:szCs w:val="22"/>
              </w:rPr>
              <w:t xml:space="preserve">Strategic Plan </w:t>
            </w:r>
          </w:p>
          <w:p w:rsidR="00AE3FF9" w:rsidRPr="00A77DEB" w:rsidRDefault="00AE3FF9" w:rsidP="00793533">
            <w:pPr>
              <w:rPr>
                <w:rFonts w:cs="Arial"/>
                <w:b/>
                <w:szCs w:val="22"/>
              </w:rPr>
            </w:pPr>
            <w:r>
              <w:rPr>
                <w:rFonts w:cs="Arial"/>
                <w:b/>
                <w:szCs w:val="22"/>
              </w:rPr>
              <w:t>Priority t</w:t>
            </w:r>
            <w:r w:rsidRPr="00A77DEB">
              <w:rPr>
                <w:rFonts w:cs="Arial"/>
                <w:b/>
                <w:szCs w:val="22"/>
              </w:rPr>
              <w:t>heme</w:t>
            </w:r>
          </w:p>
        </w:tc>
        <w:tc>
          <w:tcPr>
            <w:tcW w:w="4320" w:type="dxa"/>
          </w:tcPr>
          <w:p w:rsidR="00AE3FF9" w:rsidRPr="00A77DEB" w:rsidRDefault="00AE3FF9" w:rsidP="00793533">
            <w:pPr>
              <w:rPr>
                <w:rFonts w:cs="Arial"/>
                <w:b/>
                <w:szCs w:val="22"/>
              </w:rPr>
            </w:pPr>
            <w:r w:rsidRPr="00A77DEB">
              <w:rPr>
                <w:rFonts w:cs="Arial"/>
                <w:b/>
                <w:szCs w:val="22"/>
              </w:rPr>
              <w:t>Strategic Plan objective (</w:t>
            </w:r>
            <w:proofErr w:type="spellStart"/>
            <w:r w:rsidRPr="00A77DEB">
              <w:rPr>
                <w:rFonts w:cs="Arial"/>
                <w:b/>
                <w:szCs w:val="22"/>
              </w:rPr>
              <w:t>inc.</w:t>
            </w:r>
            <w:proofErr w:type="spellEnd"/>
            <w:r w:rsidRPr="00A77DEB">
              <w:rPr>
                <w:rFonts w:cs="Arial"/>
                <w:b/>
                <w:szCs w:val="22"/>
              </w:rPr>
              <w:t xml:space="preserve"> ref)</w:t>
            </w:r>
          </w:p>
        </w:tc>
        <w:tc>
          <w:tcPr>
            <w:tcW w:w="5220" w:type="dxa"/>
          </w:tcPr>
          <w:p w:rsidR="00AE3FF9" w:rsidRPr="00A77DEB" w:rsidRDefault="00AE3FF9" w:rsidP="00793533">
            <w:pPr>
              <w:rPr>
                <w:rFonts w:cs="Arial"/>
                <w:b/>
                <w:color w:val="008000"/>
                <w:szCs w:val="22"/>
              </w:rPr>
            </w:pPr>
            <w:r w:rsidRPr="00A77DEB">
              <w:rPr>
                <w:rFonts w:cs="Arial"/>
                <w:b/>
                <w:szCs w:val="22"/>
              </w:rPr>
              <w:t>Measure</w:t>
            </w:r>
            <w:r>
              <w:rPr>
                <w:rFonts w:cs="Arial"/>
                <w:b/>
                <w:szCs w:val="22"/>
              </w:rPr>
              <w:t xml:space="preserve"> (including the reference)</w:t>
            </w:r>
          </w:p>
        </w:tc>
        <w:tc>
          <w:tcPr>
            <w:tcW w:w="1980" w:type="dxa"/>
          </w:tcPr>
          <w:p w:rsidR="00AE3FF9" w:rsidRPr="00A77DEB" w:rsidRDefault="00AE3FF9" w:rsidP="00793533">
            <w:pPr>
              <w:rPr>
                <w:rFonts w:cs="Arial"/>
                <w:b/>
                <w:szCs w:val="22"/>
              </w:rPr>
            </w:pPr>
            <w:r w:rsidRPr="00A77DEB">
              <w:rPr>
                <w:rFonts w:cs="Arial"/>
                <w:b/>
                <w:szCs w:val="22"/>
              </w:rPr>
              <w:t>Target</w:t>
            </w:r>
          </w:p>
        </w:tc>
      </w:tr>
      <w:tr w:rsidR="00AE3FF9" w:rsidRPr="00CC5D1E" w:rsidTr="00793533">
        <w:tc>
          <w:tcPr>
            <w:tcW w:w="2628" w:type="dxa"/>
          </w:tcPr>
          <w:p w:rsidR="00AE3FF9" w:rsidRDefault="00AE3FF9" w:rsidP="00793533">
            <w:pPr>
              <w:rPr>
                <w:rFonts w:cs="Arial"/>
                <w:szCs w:val="22"/>
              </w:rPr>
            </w:pPr>
            <w:r>
              <w:rPr>
                <w:rFonts w:cs="Arial"/>
                <w:szCs w:val="22"/>
              </w:rPr>
              <w:t>Safety and Wellbeing</w:t>
            </w:r>
          </w:p>
          <w:p w:rsidR="00AE3FF9" w:rsidRDefault="00AE3FF9" w:rsidP="00793533">
            <w:pPr>
              <w:rPr>
                <w:rFonts w:cs="Arial"/>
                <w:szCs w:val="22"/>
              </w:rPr>
            </w:pPr>
          </w:p>
          <w:p w:rsidR="00AE3FF9" w:rsidRPr="00CC5D1E" w:rsidRDefault="00AE3FF9" w:rsidP="00793533">
            <w:pPr>
              <w:rPr>
                <w:rFonts w:cs="Arial"/>
                <w:szCs w:val="22"/>
              </w:rPr>
            </w:pPr>
          </w:p>
        </w:tc>
        <w:tc>
          <w:tcPr>
            <w:tcW w:w="4320" w:type="dxa"/>
          </w:tcPr>
          <w:p w:rsidR="00AE3FF9" w:rsidRDefault="00AE3FF9" w:rsidP="00793533">
            <w:pPr>
              <w:ind w:left="519" w:hanging="519"/>
              <w:rPr>
                <w:rFonts w:cs="Arial"/>
                <w:szCs w:val="22"/>
              </w:rPr>
            </w:pPr>
          </w:p>
          <w:p w:rsidR="00AE3FF9" w:rsidRPr="00CC5D1E" w:rsidRDefault="00AE3FF9" w:rsidP="00793533">
            <w:pPr>
              <w:ind w:left="519" w:hanging="519"/>
              <w:rPr>
                <w:rFonts w:cs="Arial"/>
                <w:szCs w:val="22"/>
              </w:rPr>
            </w:pPr>
            <w:r>
              <w:rPr>
                <w:rFonts w:cs="Arial"/>
                <w:szCs w:val="22"/>
              </w:rPr>
              <w:t>N/A</w:t>
            </w:r>
          </w:p>
        </w:tc>
        <w:tc>
          <w:tcPr>
            <w:tcW w:w="5220" w:type="dxa"/>
          </w:tcPr>
          <w:p w:rsidR="00AE3FF9" w:rsidRDefault="00AE3FF9" w:rsidP="00793533">
            <w:pPr>
              <w:rPr>
                <w:rFonts w:cs="Arial"/>
                <w:szCs w:val="22"/>
              </w:rPr>
            </w:pPr>
          </w:p>
          <w:p w:rsidR="00AE3FF9" w:rsidRPr="00CC5D1E" w:rsidRDefault="00AE3FF9" w:rsidP="00793533">
            <w:pPr>
              <w:rPr>
                <w:rFonts w:cs="Arial"/>
                <w:szCs w:val="22"/>
              </w:rPr>
            </w:pPr>
          </w:p>
        </w:tc>
        <w:tc>
          <w:tcPr>
            <w:tcW w:w="1980" w:type="dxa"/>
          </w:tcPr>
          <w:p w:rsidR="00AE3FF9" w:rsidRDefault="00AE3FF9" w:rsidP="00793533">
            <w:pPr>
              <w:rPr>
                <w:rFonts w:cs="Arial"/>
                <w:szCs w:val="22"/>
              </w:rPr>
            </w:pPr>
          </w:p>
          <w:p w:rsidR="00AE3FF9" w:rsidRPr="00CC5D1E" w:rsidRDefault="00AE3FF9" w:rsidP="00793533">
            <w:pPr>
              <w:rPr>
                <w:rFonts w:cs="Arial"/>
                <w:szCs w:val="22"/>
              </w:rPr>
            </w:pPr>
          </w:p>
        </w:tc>
      </w:tr>
      <w:tr w:rsidR="00AE3FF9" w:rsidRPr="00CC5D1E" w:rsidTr="00793533">
        <w:trPr>
          <w:trHeight w:val="717"/>
        </w:trPr>
        <w:tc>
          <w:tcPr>
            <w:tcW w:w="2628" w:type="dxa"/>
          </w:tcPr>
          <w:p w:rsidR="00AE3FF9" w:rsidRDefault="00AE3FF9" w:rsidP="00793533">
            <w:pPr>
              <w:rPr>
                <w:rFonts w:cs="Arial"/>
                <w:szCs w:val="22"/>
              </w:rPr>
            </w:pPr>
            <w:r>
              <w:rPr>
                <w:rFonts w:cs="Arial"/>
                <w:szCs w:val="22"/>
              </w:rPr>
              <w:t>Clean and Green</w:t>
            </w:r>
          </w:p>
          <w:p w:rsidR="00AE3FF9" w:rsidRDefault="00AE3FF9" w:rsidP="00793533">
            <w:pPr>
              <w:rPr>
                <w:rFonts w:cs="Arial"/>
                <w:szCs w:val="22"/>
              </w:rPr>
            </w:pPr>
          </w:p>
          <w:p w:rsidR="00AE3FF9" w:rsidRPr="00CC5D1E" w:rsidRDefault="00AE3FF9" w:rsidP="00793533">
            <w:pPr>
              <w:rPr>
                <w:rFonts w:cs="Arial"/>
                <w:szCs w:val="22"/>
              </w:rPr>
            </w:pPr>
          </w:p>
        </w:tc>
        <w:tc>
          <w:tcPr>
            <w:tcW w:w="4320" w:type="dxa"/>
          </w:tcPr>
          <w:p w:rsidR="00AE3FF9" w:rsidRDefault="00AE3FF9" w:rsidP="00793533">
            <w:pPr>
              <w:ind w:left="699" w:hanging="699"/>
              <w:rPr>
                <w:rFonts w:cs="Arial"/>
                <w:szCs w:val="22"/>
              </w:rPr>
            </w:pPr>
          </w:p>
          <w:p w:rsidR="00AE3FF9" w:rsidRPr="00CC5D1E" w:rsidRDefault="00AE3FF9" w:rsidP="00793533">
            <w:pPr>
              <w:ind w:left="699" w:hanging="699"/>
              <w:rPr>
                <w:rFonts w:cs="Arial"/>
                <w:szCs w:val="22"/>
              </w:rPr>
            </w:pPr>
            <w:r>
              <w:rPr>
                <w:rFonts w:cs="Arial"/>
                <w:szCs w:val="22"/>
              </w:rPr>
              <w:t>N/A</w:t>
            </w:r>
          </w:p>
        </w:tc>
        <w:tc>
          <w:tcPr>
            <w:tcW w:w="5220" w:type="dxa"/>
          </w:tcPr>
          <w:p w:rsidR="00AE3FF9" w:rsidRDefault="00AE3FF9" w:rsidP="00793533">
            <w:pPr>
              <w:rPr>
                <w:rFonts w:cs="Arial"/>
                <w:szCs w:val="22"/>
              </w:rPr>
            </w:pPr>
          </w:p>
          <w:p w:rsidR="00AE3FF9" w:rsidRPr="00CC5D1E" w:rsidRDefault="00AE3FF9" w:rsidP="00793533">
            <w:pPr>
              <w:rPr>
                <w:rFonts w:cs="Arial"/>
                <w:szCs w:val="22"/>
              </w:rPr>
            </w:pPr>
          </w:p>
        </w:tc>
        <w:tc>
          <w:tcPr>
            <w:tcW w:w="1980" w:type="dxa"/>
          </w:tcPr>
          <w:p w:rsidR="00AE3FF9" w:rsidRDefault="00AE3FF9" w:rsidP="00793533">
            <w:pPr>
              <w:rPr>
                <w:rFonts w:cs="Arial"/>
                <w:szCs w:val="22"/>
              </w:rPr>
            </w:pPr>
          </w:p>
          <w:p w:rsidR="00AE3FF9" w:rsidRPr="00CC5D1E" w:rsidRDefault="00AE3FF9" w:rsidP="00793533">
            <w:pPr>
              <w:rPr>
                <w:rFonts w:cs="Arial"/>
                <w:szCs w:val="22"/>
              </w:rPr>
            </w:pPr>
          </w:p>
        </w:tc>
      </w:tr>
      <w:tr w:rsidR="00AE3FF9" w:rsidRPr="00CC5D1E" w:rsidTr="00793533">
        <w:tc>
          <w:tcPr>
            <w:tcW w:w="2628" w:type="dxa"/>
          </w:tcPr>
          <w:p w:rsidR="00AE3FF9" w:rsidRDefault="00AE3FF9" w:rsidP="00793533">
            <w:pPr>
              <w:rPr>
                <w:rFonts w:cs="Arial"/>
                <w:szCs w:val="22"/>
              </w:rPr>
            </w:pPr>
            <w:r>
              <w:rPr>
                <w:rFonts w:cs="Arial"/>
                <w:szCs w:val="22"/>
              </w:rPr>
              <w:t>Economic opportunities</w:t>
            </w:r>
          </w:p>
          <w:p w:rsidR="00AE3FF9" w:rsidRDefault="00AE3FF9" w:rsidP="00793533">
            <w:pPr>
              <w:rPr>
                <w:rFonts w:cs="Arial"/>
                <w:szCs w:val="22"/>
              </w:rPr>
            </w:pPr>
          </w:p>
          <w:p w:rsidR="00AE3FF9" w:rsidRDefault="00AE3FF9" w:rsidP="00793533">
            <w:pPr>
              <w:rPr>
                <w:rFonts w:cs="Arial"/>
                <w:szCs w:val="22"/>
              </w:rPr>
            </w:pPr>
          </w:p>
        </w:tc>
        <w:tc>
          <w:tcPr>
            <w:tcW w:w="4320" w:type="dxa"/>
          </w:tcPr>
          <w:p w:rsidR="00AE3FF9" w:rsidRDefault="00AE3FF9" w:rsidP="00793533">
            <w:pPr>
              <w:ind w:left="699" w:hanging="699"/>
              <w:rPr>
                <w:rFonts w:cs="Arial"/>
                <w:szCs w:val="22"/>
              </w:rPr>
            </w:pPr>
          </w:p>
          <w:p w:rsidR="00AE3FF9" w:rsidRDefault="00AE3FF9" w:rsidP="00793533">
            <w:pPr>
              <w:ind w:left="699" w:hanging="699"/>
              <w:rPr>
                <w:rFonts w:cs="Arial"/>
                <w:szCs w:val="22"/>
              </w:rPr>
            </w:pPr>
            <w:r>
              <w:rPr>
                <w:rFonts w:cs="Arial"/>
                <w:szCs w:val="22"/>
              </w:rPr>
              <w:t>N/A</w:t>
            </w:r>
          </w:p>
        </w:tc>
        <w:tc>
          <w:tcPr>
            <w:tcW w:w="5220" w:type="dxa"/>
          </w:tcPr>
          <w:p w:rsidR="00AE3FF9" w:rsidRDefault="00AE3FF9" w:rsidP="00793533">
            <w:pPr>
              <w:rPr>
                <w:rFonts w:cs="Arial"/>
                <w:szCs w:val="22"/>
              </w:rPr>
            </w:pPr>
          </w:p>
          <w:p w:rsidR="00AE3FF9" w:rsidRDefault="00AE3FF9" w:rsidP="00793533">
            <w:pPr>
              <w:rPr>
                <w:rFonts w:cs="Arial"/>
                <w:szCs w:val="22"/>
              </w:rPr>
            </w:pPr>
          </w:p>
        </w:tc>
        <w:tc>
          <w:tcPr>
            <w:tcW w:w="1980" w:type="dxa"/>
          </w:tcPr>
          <w:p w:rsidR="00AE3FF9" w:rsidRDefault="00AE3FF9" w:rsidP="00793533">
            <w:pPr>
              <w:rPr>
                <w:rFonts w:cs="Arial"/>
                <w:szCs w:val="22"/>
              </w:rPr>
            </w:pPr>
          </w:p>
          <w:p w:rsidR="00AE3FF9" w:rsidRDefault="00AE3FF9" w:rsidP="00793533">
            <w:pPr>
              <w:rPr>
                <w:rFonts w:cs="Arial"/>
                <w:szCs w:val="22"/>
              </w:rPr>
            </w:pPr>
          </w:p>
        </w:tc>
      </w:tr>
      <w:tr w:rsidR="00AE3FF9" w:rsidRPr="00CC5D1E" w:rsidTr="00793533">
        <w:tc>
          <w:tcPr>
            <w:tcW w:w="2628" w:type="dxa"/>
          </w:tcPr>
          <w:p w:rsidR="00AE3FF9" w:rsidRDefault="00AE3FF9" w:rsidP="00793533">
            <w:pPr>
              <w:rPr>
                <w:rFonts w:cs="Arial"/>
                <w:szCs w:val="22"/>
              </w:rPr>
            </w:pPr>
            <w:r>
              <w:rPr>
                <w:rFonts w:cs="Arial"/>
                <w:szCs w:val="22"/>
              </w:rPr>
              <w:t>Customer Service</w:t>
            </w:r>
          </w:p>
          <w:p w:rsidR="00AE3FF9" w:rsidRDefault="00AE3FF9" w:rsidP="00793533">
            <w:pPr>
              <w:rPr>
                <w:rFonts w:cs="Arial"/>
                <w:szCs w:val="22"/>
              </w:rPr>
            </w:pPr>
          </w:p>
          <w:p w:rsidR="00AE3FF9" w:rsidRPr="00CC5D1E" w:rsidRDefault="00AE3FF9" w:rsidP="00793533">
            <w:pPr>
              <w:rPr>
                <w:rFonts w:cs="Arial"/>
                <w:szCs w:val="22"/>
              </w:rPr>
            </w:pPr>
          </w:p>
        </w:tc>
        <w:tc>
          <w:tcPr>
            <w:tcW w:w="4320" w:type="dxa"/>
          </w:tcPr>
          <w:p w:rsidR="00AE3FF9" w:rsidRDefault="00AE3FF9" w:rsidP="00793533">
            <w:pPr>
              <w:rPr>
                <w:rFonts w:cs="Arial"/>
                <w:szCs w:val="22"/>
              </w:rPr>
            </w:pPr>
          </w:p>
          <w:p w:rsidR="00AE3FF9" w:rsidRPr="00CC5D1E" w:rsidRDefault="00AE3FF9" w:rsidP="00793533">
            <w:pPr>
              <w:rPr>
                <w:rFonts w:cs="Arial"/>
                <w:szCs w:val="22"/>
              </w:rPr>
            </w:pPr>
            <w:r>
              <w:rPr>
                <w:rFonts w:cs="Arial"/>
                <w:szCs w:val="22"/>
              </w:rPr>
              <w:t>N/A</w:t>
            </w:r>
          </w:p>
        </w:tc>
        <w:tc>
          <w:tcPr>
            <w:tcW w:w="5220" w:type="dxa"/>
          </w:tcPr>
          <w:p w:rsidR="00AE3FF9" w:rsidRDefault="00AE3FF9" w:rsidP="00793533">
            <w:pPr>
              <w:rPr>
                <w:rFonts w:cs="Arial"/>
                <w:bCs/>
                <w:szCs w:val="22"/>
              </w:rPr>
            </w:pPr>
          </w:p>
          <w:p w:rsidR="00AE3FF9" w:rsidRPr="0056052F" w:rsidRDefault="00AE3FF9" w:rsidP="00793533">
            <w:pPr>
              <w:rPr>
                <w:rFonts w:cs="Arial"/>
                <w:bCs/>
                <w:szCs w:val="22"/>
              </w:rPr>
            </w:pPr>
          </w:p>
        </w:tc>
        <w:tc>
          <w:tcPr>
            <w:tcW w:w="1980" w:type="dxa"/>
          </w:tcPr>
          <w:p w:rsidR="00AE3FF9" w:rsidRDefault="00AE3FF9" w:rsidP="00793533">
            <w:pPr>
              <w:rPr>
                <w:rFonts w:cs="Arial"/>
                <w:szCs w:val="22"/>
              </w:rPr>
            </w:pPr>
          </w:p>
          <w:p w:rsidR="00AE3FF9" w:rsidRPr="00CC5D1E" w:rsidRDefault="00AE3FF9" w:rsidP="00793533">
            <w:pPr>
              <w:rPr>
                <w:rFonts w:cs="Arial"/>
                <w:szCs w:val="22"/>
              </w:rPr>
            </w:pPr>
          </w:p>
        </w:tc>
      </w:tr>
    </w:tbl>
    <w:p w:rsidR="00AE3FF9" w:rsidRDefault="00AE3FF9" w:rsidP="00AE3FF9">
      <w:pPr>
        <w:rPr>
          <w:rFonts w:cs="Arial"/>
          <w:szCs w:val="22"/>
        </w:rPr>
      </w:pPr>
    </w:p>
    <w:p w:rsidR="00AE3FF9" w:rsidRPr="00CF1D16" w:rsidRDefault="00AE3FF9" w:rsidP="00AE3FF9">
      <w:pPr>
        <w:rPr>
          <w:rFonts w:cs="Arial"/>
          <w:szCs w:val="22"/>
        </w:rPr>
      </w:pPr>
      <w:r>
        <w:rPr>
          <w:rFonts w:cs="Arial"/>
          <w:szCs w:val="22"/>
        </w:rPr>
        <w:br w:type="page"/>
      </w:r>
      <w:r>
        <w:rPr>
          <w:b/>
        </w:rPr>
        <w:lastRenderedPageBreak/>
        <w:t>2.1</w:t>
      </w:r>
      <w:r w:rsidRPr="006D30E5">
        <w:rPr>
          <w:b/>
        </w:rPr>
        <w:t xml:space="preserve">.2 </w:t>
      </w:r>
      <w:r w:rsidRPr="006D30E5">
        <w:rPr>
          <w:b/>
        </w:rPr>
        <w:tab/>
        <w:t>Performance indicators</w:t>
      </w:r>
    </w:p>
    <w:p w:rsidR="00AE3FF9" w:rsidRDefault="00AE3FF9" w:rsidP="00AE3FF9"/>
    <w:p w:rsidR="00AE3FF9" w:rsidRDefault="00AE3FF9" w:rsidP="00AE3FF9"/>
    <w:p w:rsidR="00AE3FF9" w:rsidRDefault="00AE3FF9" w:rsidP="00AE3FF9">
      <w:r>
        <w:t>Performance indicators are used to aid the decision making process as well as assess the efficiency and effectiveness of service delivery. The data that we use must be accurate, reliable and timely. To meet these requirements we have adopted the Audit Commission’s Standards for Better Data Quality. Further details of the Council’s commitment to data quality can be found in the Strategic Plan.</w:t>
      </w:r>
    </w:p>
    <w:p w:rsidR="00AE3FF9" w:rsidRDefault="00AE3FF9" w:rsidP="00AE3FF9"/>
    <w:tbl>
      <w:tblPr>
        <w:tblStyle w:val="TableGrid"/>
        <w:tblW w:w="14560" w:type="dxa"/>
        <w:tblLook w:val="01E0" w:firstRow="1" w:lastRow="1" w:firstColumn="1" w:lastColumn="1" w:noHBand="0" w:noVBand="0"/>
      </w:tblPr>
      <w:tblGrid>
        <w:gridCol w:w="817"/>
        <w:gridCol w:w="5788"/>
        <w:gridCol w:w="1514"/>
        <w:gridCol w:w="1898"/>
        <w:gridCol w:w="1514"/>
        <w:gridCol w:w="1514"/>
        <w:gridCol w:w="1515"/>
      </w:tblGrid>
      <w:tr w:rsidR="00AE3FF9" w:rsidRPr="00CF64AD" w:rsidTr="00793533">
        <w:tc>
          <w:tcPr>
            <w:tcW w:w="817" w:type="dxa"/>
          </w:tcPr>
          <w:p w:rsidR="00AE3FF9" w:rsidRPr="00CF64AD" w:rsidRDefault="00AE3FF9" w:rsidP="00793533">
            <w:pPr>
              <w:jc w:val="center"/>
              <w:rPr>
                <w:b/>
              </w:rPr>
            </w:pPr>
            <w:r w:rsidRPr="00CF64AD">
              <w:rPr>
                <w:b/>
              </w:rPr>
              <w:t>Ref</w:t>
            </w:r>
          </w:p>
        </w:tc>
        <w:tc>
          <w:tcPr>
            <w:tcW w:w="5788" w:type="dxa"/>
          </w:tcPr>
          <w:p w:rsidR="00AE3FF9" w:rsidRPr="00CF64AD" w:rsidRDefault="00AE3FF9" w:rsidP="00793533">
            <w:pPr>
              <w:jc w:val="center"/>
              <w:rPr>
                <w:b/>
              </w:rPr>
            </w:pPr>
            <w:r w:rsidRPr="00CF64AD">
              <w:rPr>
                <w:b/>
              </w:rPr>
              <w:t>Description</w:t>
            </w:r>
          </w:p>
        </w:tc>
        <w:tc>
          <w:tcPr>
            <w:tcW w:w="1514" w:type="dxa"/>
          </w:tcPr>
          <w:p w:rsidR="00AE3FF9" w:rsidRPr="00CF64AD" w:rsidRDefault="00AE3FF9" w:rsidP="00793533">
            <w:pPr>
              <w:jc w:val="center"/>
              <w:rPr>
                <w:b/>
              </w:rPr>
            </w:pPr>
            <w:r w:rsidRPr="00CF64AD">
              <w:rPr>
                <w:b/>
              </w:rPr>
              <w:t>201</w:t>
            </w:r>
            <w:r w:rsidR="00051D03">
              <w:rPr>
                <w:b/>
              </w:rPr>
              <w:t>5</w:t>
            </w:r>
            <w:r w:rsidRPr="00CF64AD">
              <w:rPr>
                <w:b/>
              </w:rPr>
              <w:t>/1</w:t>
            </w:r>
            <w:r w:rsidR="00051D03">
              <w:rPr>
                <w:b/>
              </w:rPr>
              <w:t>6</w:t>
            </w:r>
          </w:p>
          <w:p w:rsidR="00AE3FF9" w:rsidRPr="00CF64AD" w:rsidRDefault="00AE3FF9" w:rsidP="00793533">
            <w:pPr>
              <w:jc w:val="center"/>
              <w:rPr>
                <w:b/>
              </w:rPr>
            </w:pPr>
            <w:r w:rsidRPr="00CF64AD">
              <w:rPr>
                <w:b/>
              </w:rPr>
              <w:t>Actual</w:t>
            </w:r>
          </w:p>
        </w:tc>
        <w:tc>
          <w:tcPr>
            <w:tcW w:w="1898" w:type="dxa"/>
          </w:tcPr>
          <w:p w:rsidR="00AE3FF9" w:rsidRPr="00CF64AD" w:rsidRDefault="00AE3FF9" w:rsidP="00793533">
            <w:pPr>
              <w:jc w:val="center"/>
              <w:rPr>
                <w:b/>
              </w:rPr>
            </w:pPr>
            <w:r w:rsidRPr="00CF64AD">
              <w:rPr>
                <w:b/>
              </w:rPr>
              <w:t>201</w:t>
            </w:r>
            <w:r w:rsidR="00544B42">
              <w:rPr>
                <w:b/>
              </w:rPr>
              <w:t>6</w:t>
            </w:r>
            <w:r w:rsidRPr="00CF64AD">
              <w:rPr>
                <w:b/>
              </w:rPr>
              <w:t>/1</w:t>
            </w:r>
            <w:r w:rsidR="00544B42">
              <w:rPr>
                <w:b/>
              </w:rPr>
              <w:t>7</w:t>
            </w:r>
          </w:p>
          <w:p w:rsidR="00AE3FF9" w:rsidRPr="00CF64AD" w:rsidRDefault="00AE3FF9" w:rsidP="00793533">
            <w:pPr>
              <w:jc w:val="center"/>
              <w:rPr>
                <w:b/>
              </w:rPr>
            </w:pPr>
            <w:r w:rsidRPr="00CF64AD">
              <w:rPr>
                <w:b/>
              </w:rPr>
              <w:t>Target</w:t>
            </w:r>
          </w:p>
          <w:p w:rsidR="00AE3FF9" w:rsidRPr="00CF64AD" w:rsidRDefault="00AE3FF9" w:rsidP="00793533">
            <w:pPr>
              <w:jc w:val="center"/>
              <w:rPr>
                <w:b/>
              </w:rPr>
            </w:pPr>
            <w:r w:rsidRPr="00CF64AD">
              <w:rPr>
                <w:b/>
              </w:rPr>
              <w:t>(Current year)</w:t>
            </w:r>
          </w:p>
        </w:tc>
        <w:tc>
          <w:tcPr>
            <w:tcW w:w="1514" w:type="dxa"/>
          </w:tcPr>
          <w:p w:rsidR="00AE3FF9" w:rsidRPr="00CF64AD" w:rsidRDefault="00AE3FF9" w:rsidP="00793533">
            <w:pPr>
              <w:jc w:val="center"/>
              <w:rPr>
                <w:b/>
              </w:rPr>
            </w:pPr>
            <w:r w:rsidRPr="00CF64AD">
              <w:rPr>
                <w:b/>
              </w:rPr>
              <w:t>201</w:t>
            </w:r>
            <w:r w:rsidR="00544B42">
              <w:rPr>
                <w:b/>
              </w:rPr>
              <w:t>7</w:t>
            </w:r>
            <w:r w:rsidRPr="00CF64AD">
              <w:rPr>
                <w:b/>
              </w:rPr>
              <w:t>/1</w:t>
            </w:r>
            <w:r w:rsidR="00544B42">
              <w:rPr>
                <w:b/>
              </w:rPr>
              <w:t>8</w:t>
            </w:r>
          </w:p>
          <w:p w:rsidR="00AE3FF9" w:rsidRPr="00CF64AD" w:rsidRDefault="00AE3FF9" w:rsidP="00793533">
            <w:pPr>
              <w:jc w:val="center"/>
              <w:rPr>
                <w:b/>
              </w:rPr>
            </w:pPr>
            <w:r w:rsidRPr="00CF64AD">
              <w:rPr>
                <w:b/>
              </w:rPr>
              <w:t>Target</w:t>
            </w:r>
          </w:p>
          <w:p w:rsidR="00AE3FF9" w:rsidRPr="00CF64AD" w:rsidRDefault="00AE3FF9" w:rsidP="00793533">
            <w:pPr>
              <w:jc w:val="center"/>
              <w:rPr>
                <w:b/>
              </w:rPr>
            </w:pPr>
            <w:r w:rsidRPr="00CF64AD">
              <w:rPr>
                <w:b/>
              </w:rPr>
              <w:t>(Next year)</w:t>
            </w:r>
          </w:p>
        </w:tc>
        <w:tc>
          <w:tcPr>
            <w:tcW w:w="1514" w:type="dxa"/>
          </w:tcPr>
          <w:p w:rsidR="00AE3FF9" w:rsidRPr="00CF64AD" w:rsidRDefault="00AE3FF9" w:rsidP="00793533">
            <w:pPr>
              <w:jc w:val="center"/>
              <w:rPr>
                <w:b/>
              </w:rPr>
            </w:pPr>
            <w:r w:rsidRPr="00CF64AD">
              <w:rPr>
                <w:b/>
              </w:rPr>
              <w:t>201</w:t>
            </w:r>
            <w:r w:rsidR="00544B42">
              <w:rPr>
                <w:b/>
              </w:rPr>
              <w:t>8</w:t>
            </w:r>
            <w:r w:rsidRPr="00CF64AD">
              <w:rPr>
                <w:b/>
              </w:rPr>
              <w:t>/1</w:t>
            </w:r>
            <w:r w:rsidR="00544B42">
              <w:rPr>
                <w:b/>
              </w:rPr>
              <w:t>9</w:t>
            </w:r>
          </w:p>
          <w:p w:rsidR="00AE3FF9" w:rsidRPr="00CF64AD" w:rsidRDefault="00AE3FF9" w:rsidP="00793533">
            <w:pPr>
              <w:jc w:val="center"/>
              <w:rPr>
                <w:b/>
              </w:rPr>
            </w:pPr>
            <w:r w:rsidRPr="00CF64AD">
              <w:rPr>
                <w:b/>
              </w:rPr>
              <w:t>Target</w:t>
            </w:r>
          </w:p>
        </w:tc>
        <w:tc>
          <w:tcPr>
            <w:tcW w:w="1515" w:type="dxa"/>
          </w:tcPr>
          <w:p w:rsidR="00AE3FF9" w:rsidRPr="00CF64AD" w:rsidRDefault="00AE3FF9" w:rsidP="00793533">
            <w:pPr>
              <w:jc w:val="center"/>
              <w:rPr>
                <w:b/>
              </w:rPr>
            </w:pPr>
            <w:r w:rsidRPr="00CF64AD">
              <w:rPr>
                <w:b/>
              </w:rPr>
              <w:t>201</w:t>
            </w:r>
            <w:r w:rsidR="00544B42">
              <w:rPr>
                <w:b/>
              </w:rPr>
              <w:t>9</w:t>
            </w:r>
            <w:r w:rsidRPr="00CF64AD">
              <w:rPr>
                <w:b/>
              </w:rPr>
              <w:t>/</w:t>
            </w:r>
            <w:r w:rsidR="00544B42">
              <w:rPr>
                <w:b/>
              </w:rPr>
              <w:t>20</w:t>
            </w:r>
          </w:p>
          <w:p w:rsidR="00AE3FF9" w:rsidRPr="00CF64AD" w:rsidRDefault="00AE3FF9" w:rsidP="00793533">
            <w:pPr>
              <w:jc w:val="center"/>
              <w:rPr>
                <w:b/>
              </w:rPr>
            </w:pPr>
            <w:r w:rsidRPr="00CF64AD">
              <w:rPr>
                <w:b/>
              </w:rPr>
              <w:t>Target</w:t>
            </w:r>
          </w:p>
        </w:tc>
      </w:tr>
      <w:tr w:rsidR="00AE3FF9" w:rsidRPr="00CF64AD" w:rsidTr="00793533">
        <w:tc>
          <w:tcPr>
            <w:tcW w:w="817" w:type="dxa"/>
          </w:tcPr>
          <w:p w:rsidR="00AE3FF9" w:rsidRPr="00CF64AD" w:rsidRDefault="00AE3FF9" w:rsidP="00793533">
            <w:r w:rsidRPr="00CF64AD">
              <w:t>ES01</w:t>
            </w:r>
          </w:p>
        </w:tc>
        <w:tc>
          <w:tcPr>
            <w:tcW w:w="5788" w:type="dxa"/>
          </w:tcPr>
          <w:p w:rsidR="00AE3FF9" w:rsidRPr="00CF64AD" w:rsidRDefault="00AE3FF9" w:rsidP="00793533">
            <w:r w:rsidRPr="00CF64AD">
              <w:t>Canvass return</w:t>
            </w:r>
          </w:p>
        </w:tc>
        <w:tc>
          <w:tcPr>
            <w:tcW w:w="1514" w:type="dxa"/>
          </w:tcPr>
          <w:p w:rsidR="00AE3FF9" w:rsidRPr="00CF64AD" w:rsidRDefault="00051D03" w:rsidP="00051D03">
            <w:r>
              <w:t>82</w:t>
            </w:r>
            <w:r w:rsidR="00AE3FF9" w:rsidRPr="00CF64AD">
              <w:t>.00%</w:t>
            </w:r>
          </w:p>
        </w:tc>
        <w:tc>
          <w:tcPr>
            <w:tcW w:w="1898" w:type="dxa"/>
          </w:tcPr>
          <w:p w:rsidR="00AE3FF9" w:rsidRPr="00CF64AD" w:rsidRDefault="00AE3FF9" w:rsidP="00793533">
            <w:r w:rsidRPr="00CF64AD">
              <w:t>90.00%</w:t>
            </w:r>
          </w:p>
        </w:tc>
        <w:tc>
          <w:tcPr>
            <w:tcW w:w="1514" w:type="dxa"/>
          </w:tcPr>
          <w:p w:rsidR="00AE3FF9" w:rsidRPr="00CF64AD" w:rsidRDefault="00AE3FF9" w:rsidP="00793533">
            <w:r w:rsidRPr="00CF64AD">
              <w:t>90.00%</w:t>
            </w:r>
          </w:p>
        </w:tc>
        <w:tc>
          <w:tcPr>
            <w:tcW w:w="1514" w:type="dxa"/>
          </w:tcPr>
          <w:p w:rsidR="00AE3FF9" w:rsidRPr="00CF64AD" w:rsidRDefault="00AE3FF9" w:rsidP="00793533">
            <w:r w:rsidRPr="00CF64AD">
              <w:t>90.00%</w:t>
            </w:r>
          </w:p>
        </w:tc>
        <w:tc>
          <w:tcPr>
            <w:tcW w:w="1515" w:type="dxa"/>
          </w:tcPr>
          <w:p w:rsidR="00AE3FF9" w:rsidRPr="00CF64AD" w:rsidRDefault="00AE3FF9" w:rsidP="00793533">
            <w:r w:rsidRPr="00CF64AD">
              <w:t>90.00%</w:t>
            </w:r>
          </w:p>
        </w:tc>
      </w:tr>
      <w:tr w:rsidR="00AE3FF9" w:rsidRPr="00F8139E" w:rsidTr="00793533">
        <w:tc>
          <w:tcPr>
            <w:tcW w:w="817" w:type="dxa"/>
          </w:tcPr>
          <w:p w:rsidR="00AE3FF9" w:rsidRPr="00CF64AD" w:rsidRDefault="00AE3FF9" w:rsidP="00793533">
            <w:r w:rsidRPr="00CF64AD">
              <w:t>ES02</w:t>
            </w:r>
          </w:p>
        </w:tc>
        <w:tc>
          <w:tcPr>
            <w:tcW w:w="5788" w:type="dxa"/>
          </w:tcPr>
          <w:p w:rsidR="00AE3FF9" w:rsidRPr="006D2689" w:rsidRDefault="00AE3FF9" w:rsidP="00793533">
            <w:pPr>
              <w:rPr>
                <w:dstrike/>
              </w:rPr>
            </w:pPr>
            <w:r w:rsidRPr="006D2689">
              <w:rPr>
                <w:dstrike/>
              </w:rPr>
              <w:t>New electoral registrations</w:t>
            </w:r>
          </w:p>
        </w:tc>
        <w:tc>
          <w:tcPr>
            <w:tcW w:w="1514" w:type="dxa"/>
          </w:tcPr>
          <w:p w:rsidR="00AE3FF9" w:rsidRPr="00CF64AD" w:rsidRDefault="00AE3FF9" w:rsidP="00793533">
            <w:r w:rsidRPr="00CF64AD">
              <w:t>New PI</w:t>
            </w:r>
          </w:p>
        </w:tc>
        <w:tc>
          <w:tcPr>
            <w:tcW w:w="1898" w:type="dxa"/>
          </w:tcPr>
          <w:p w:rsidR="00AE3FF9" w:rsidRPr="00CF64AD" w:rsidRDefault="00AE3FF9" w:rsidP="00793533">
            <w:r w:rsidRPr="00CF64AD">
              <w:t>90.00%</w:t>
            </w:r>
          </w:p>
        </w:tc>
        <w:tc>
          <w:tcPr>
            <w:tcW w:w="1514" w:type="dxa"/>
          </w:tcPr>
          <w:p w:rsidR="00AE3FF9" w:rsidRPr="00CF64AD" w:rsidRDefault="00AE3FF9" w:rsidP="00793533">
            <w:r w:rsidRPr="00CF64AD">
              <w:t>90.00%</w:t>
            </w:r>
          </w:p>
        </w:tc>
        <w:tc>
          <w:tcPr>
            <w:tcW w:w="1514" w:type="dxa"/>
          </w:tcPr>
          <w:p w:rsidR="00AE3FF9" w:rsidRPr="00CF64AD" w:rsidRDefault="00AE3FF9" w:rsidP="00793533">
            <w:r w:rsidRPr="00CF64AD">
              <w:t>90.00%</w:t>
            </w:r>
          </w:p>
        </w:tc>
        <w:tc>
          <w:tcPr>
            <w:tcW w:w="1515" w:type="dxa"/>
          </w:tcPr>
          <w:p w:rsidR="00AE3FF9" w:rsidRDefault="00AE3FF9" w:rsidP="00793533">
            <w:r w:rsidRPr="00CF64AD">
              <w:t>90.00%</w:t>
            </w:r>
          </w:p>
        </w:tc>
      </w:tr>
      <w:tr w:rsidR="00AE3FF9" w:rsidRPr="00F8139E" w:rsidTr="00793533">
        <w:tc>
          <w:tcPr>
            <w:tcW w:w="817" w:type="dxa"/>
          </w:tcPr>
          <w:p w:rsidR="00AE3FF9" w:rsidRPr="00F8139E" w:rsidRDefault="00AE3FF9" w:rsidP="00793533">
            <w:pPr>
              <w:rPr>
                <w:sz w:val="18"/>
                <w:szCs w:val="18"/>
              </w:rPr>
            </w:pPr>
          </w:p>
        </w:tc>
        <w:tc>
          <w:tcPr>
            <w:tcW w:w="5788" w:type="dxa"/>
          </w:tcPr>
          <w:p w:rsidR="00AE3FF9" w:rsidRPr="00F8139E" w:rsidRDefault="00AE3FF9" w:rsidP="00793533">
            <w:pPr>
              <w:rPr>
                <w:rFonts w:ascii="Verdana" w:hAnsi="Verdana" w:cs="Arial"/>
                <w:sz w:val="18"/>
                <w:szCs w:val="18"/>
              </w:rPr>
            </w:pPr>
          </w:p>
        </w:tc>
        <w:tc>
          <w:tcPr>
            <w:tcW w:w="1514" w:type="dxa"/>
          </w:tcPr>
          <w:p w:rsidR="00AE3FF9" w:rsidRPr="00F8139E" w:rsidRDefault="00AE3FF9" w:rsidP="00793533">
            <w:pPr>
              <w:rPr>
                <w:sz w:val="18"/>
                <w:szCs w:val="18"/>
              </w:rPr>
            </w:pPr>
          </w:p>
        </w:tc>
        <w:tc>
          <w:tcPr>
            <w:tcW w:w="1898" w:type="dxa"/>
          </w:tcPr>
          <w:p w:rsidR="00AE3FF9" w:rsidRPr="00F8139E" w:rsidRDefault="00AE3FF9" w:rsidP="00793533">
            <w:pPr>
              <w:rPr>
                <w:sz w:val="18"/>
                <w:szCs w:val="18"/>
              </w:rPr>
            </w:pPr>
          </w:p>
        </w:tc>
        <w:tc>
          <w:tcPr>
            <w:tcW w:w="1514" w:type="dxa"/>
          </w:tcPr>
          <w:p w:rsidR="00AE3FF9" w:rsidRPr="00F8139E" w:rsidRDefault="00AE3FF9" w:rsidP="00793533">
            <w:pPr>
              <w:rPr>
                <w:sz w:val="18"/>
                <w:szCs w:val="18"/>
              </w:rPr>
            </w:pPr>
          </w:p>
        </w:tc>
        <w:tc>
          <w:tcPr>
            <w:tcW w:w="1514" w:type="dxa"/>
          </w:tcPr>
          <w:p w:rsidR="00AE3FF9" w:rsidRPr="00F8139E" w:rsidRDefault="00AE3FF9" w:rsidP="00793533">
            <w:pPr>
              <w:rPr>
                <w:sz w:val="18"/>
                <w:szCs w:val="18"/>
              </w:rPr>
            </w:pPr>
          </w:p>
        </w:tc>
        <w:tc>
          <w:tcPr>
            <w:tcW w:w="1515" w:type="dxa"/>
          </w:tcPr>
          <w:p w:rsidR="00AE3FF9" w:rsidRPr="00F8139E" w:rsidRDefault="00AE3FF9" w:rsidP="00793533">
            <w:pPr>
              <w:rPr>
                <w:sz w:val="18"/>
                <w:szCs w:val="18"/>
              </w:rPr>
            </w:pPr>
          </w:p>
        </w:tc>
      </w:tr>
      <w:tr w:rsidR="00AE3FF9" w:rsidRPr="00F8139E" w:rsidTr="00793533">
        <w:tc>
          <w:tcPr>
            <w:tcW w:w="817" w:type="dxa"/>
          </w:tcPr>
          <w:p w:rsidR="00AE3FF9" w:rsidRPr="00F8139E" w:rsidRDefault="00AE3FF9" w:rsidP="00793533">
            <w:pPr>
              <w:rPr>
                <w:sz w:val="18"/>
                <w:szCs w:val="18"/>
              </w:rPr>
            </w:pPr>
          </w:p>
        </w:tc>
        <w:tc>
          <w:tcPr>
            <w:tcW w:w="5788" w:type="dxa"/>
          </w:tcPr>
          <w:p w:rsidR="00AE3FF9" w:rsidRPr="00F8139E" w:rsidRDefault="00AE3FF9" w:rsidP="00793533">
            <w:pPr>
              <w:rPr>
                <w:rFonts w:ascii="Verdana" w:hAnsi="Verdana" w:cs="Arial"/>
                <w:sz w:val="18"/>
                <w:szCs w:val="18"/>
              </w:rPr>
            </w:pPr>
          </w:p>
        </w:tc>
        <w:tc>
          <w:tcPr>
            <w:tcW w:w="1514" w:type="dxa"/>
          </w:tcPr>
          <w:p w:rsidR="00AE3FF9" w:rsidRPr="00F8139E" w:rsidRDefault="00AE3FF9" w:rsidP="00793533">
            <w:pPr>
              <w:rPr>
                <w:sz w:val="18"/>
                <w:szCs w:val="18"/>
              </w:rPr>
            </w:pPr>
          </w:p>
        </w:tc>
        <w:tc>
          <w:tcPr>
            <w:tcW w:w="1898" w:type="dxa"/>
          </w:tcPr>
          <w:p w:rsidR="00AE3FF9" w:rsidRPr="00F8139E" w:rsidRDefault="00AE3FF9" w:rsidP="00793533">
            <w:pPr>
              <w:rPr>
                <w:sz w:val="18"/>
                <w:szCs w:val="18"/>
              </w:rPr>
            </w:pPr>
          </w:p>
        </w:tc>
        <w:tc>
          <w:tcPr>
            <w:tcW w:w="1514" w:type="dxa"/>
          </w:tcPr>
          <w:p w:rsidR="00AE3FF9" w:rsidRPr="00F8139E" w:rsidRDefault="00AE3FF9" w:rsidP="00793533">
            <w:pPr>
              <w:rPr>
                <w:sz w:val="18"/>
                <w:szCs w:val="18"/>
              </w:rPr>
            </w:pPr>
          </w:p>
        </w:tc>
        <w:tc>
          <w:tcPr>
            <w:tcW w:w="1514" w:type="dxa"/>
          </w:tcPr>
          <w:p w:rsidR="00AE3FF9" w:rsidRPr="00F8139E" w:rsidRDefault="00AE3FF9" w:rsidP="00793533">
            <w:pPr>
              <w:rPr>
                <w:sz w:val="18"/>
                <w:szCs w:val="18"/>
              </w:rPr>
            </w:pPr>
          </w:p>
        </w:tc>
        <w:tc>
          <w:tcPr>
            <w:tcW w:w="1515" w:type="dxa"/>
          </w:tcPr>
          <w:p w:rsidR="00AE3FF9" w:rsidRPr="00F8139E" w:rsidRDefault="00AE3FF9" w:rsidP="00793533">
            <w:pPr>
              <w:rPr>
                <w:sz w:val="18"/>
                <w:szCs w:val="18"/>
              </w:rPr>
            </w:pPr>
          </w:p>
        </w:tc>
      </w:tr>
    </w:tbl>
    <w:p w:rsidR="00AE3FF9" w:rsidRDefault="00AE3FF9" w:rsidP="00AE3FF9"/>
    <w:tbl>
      <w:tblPr>
        <w:tblStyle w:val="TableGrid"/>
        <w:tblW w:w="14508" w:type="dxa"/>
        <w:tblLook w:val="01E0" w:firstRow="1" w:lastRow="1" w:firstColumn="1" w:lastColumn="1" w:noHBand="0" w:noVBand="0"/>
      </w:tblPr>
      <w:tblGrid>
        <w:gridCol w:w="14508"/>
      </w:tblGrid>
      <w:tr w:rsidR="00AE3FF9" w:rsidTr="00793533">
        <w:tc>
          <w:tcPr>
            <w:tcW w:w="14508" w:type="dxa"/>
          </w:tcPr>
          <w:p w:rsidR="00AE3FF9" w:rsidRPr="0041203E" w:rsidRDefault="00AE3FF9" w:rsidP="00793533">
            <w:pPr>
              <w:rPr>
                <w:i/>
              </w:rPr>
            </w:pPr>
            <w:r w:rsidRPr="00DC2D90">
              <w:t xml:space="preserve">The </w:t>
            </w:r>
            <w:r w:rsidRPr="00F8139E">
              <w:rPr>
                <w:color w:val="000000"/>
              </w:rPr>
              <w:t xml:space="preserve">Head of </w:t>
            </w:r>
            <w:r>
              <w:rPr>
                <w:color w:val="000000"/>
              </w:rPr>
              <w:t>XXXXXX</w:t>
            </w:r>
            <w:r w:rsidRPr="00CB5CD2">
              <w:rPr>
                <w:color w:val="008000"/>
              </w:rPr>
              <w:t xml:space="preserve"> </w:t>
            </w:r>
            <w:r w:rsidRPr="00CB5CD2">
              <w:t>is responsible for the source data, data entry and checking the data. The purpose of collating this data is to ensure that our services improve.</w:t>
            </w:r>
          </w:p>
        </w:tc>
      </w:tr>
    </w:tbl>
    <w:p w:rsidR="00AE3FF9" w:rsidRDefault="00AE3FF9" w:rsidP="00AE3FF9"/>
    <w:p w:rsidR="00AE3FF9" w:rsidRDefault="00AE3FF9" w:rsidP="00AE3FF9"/>
    <w:tbl>
      <w:tblPr>
        <w:tblStyle w:val="TableGrid"/>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400"/>
        <w:gridCol w:w="13108"/>
      </w:tblGrid>
      <w:tr w:rsidR="00AE3FF9" w:rsidRPr="001C5DE6" w:rsidTr="00793533">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1C5DE6" w:rsidRDefault="00AE3FF9" w:rsidP="00793533">
            <w:pPr>
              <w:rPr>
                <w:rFonts w:cs="Arial"/>
                <w:b/>
                <w:szCs w:val="22"/>
              </w:rPr>
            </w:pPr>
          </w:p>
          <w:p w:rsidR="00AE3FF9" w:rsidRPr="001C5DE6" w:rsidRDefault="00AE3FF9" w:rsidP="00793533">
            <w:pPr>
              <w:rPr>
                <w:rFonts w:cs="Arial"/>
                <w:b/>
                <w:szCs w:val="22"/>
              </w:rPr>
            </w:pPr>
            <w:r>
              <w:rPr>
                <w:rFonts w:cs="Arial"/>
                <w:b/>
                <w:szCs w:val="22"/>
              </w:rPr>
              <w:t>2</w:t>
            </w:r>
            <w:r w:rsidRPr="001C5DE6">
              <w:rPr>
                <w:rFonts w:cs="Arial"/>
                <w:b/>
                <w:szCs w:val="22"/>
              </w:rPr>
              <w:t>.</w:t>
            </w:r>
            <w:r>
              <w:rPr>
                <w:rFonts w:cs="Arial"/>
                <w:b/>
                <w:szCs w:val="22"/>
              </w:rPr>
              <w:t>2</w:t>
            </w:r>
          </w:p>
          <w:p w:rsidR="00AE3FF9" w:rsidRPr="001C5DE6" w:rsidRDefault="00AE3FF9" w:rsidP="00793533">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1C5DE6" w:rsidRDefault="00AE3FF9" w:rsidP="00793533">
            <w:pPr>
              <w:rPr>
                <w:rFonts w:cs="Arial"/>
                <w:b/>
                <w:szCs w:val="22"/>
              </w:rPr>
            </w:pPr>
          </w:p>
          <w:p w:rsidR="00AE3FF9" w:rsidRDefault="00AE3FF9" w:rsidP="00793533">
            <w:pPr>
              <w:rPr>
                <w:rFonts w:cs="Arial"/>
                <w:b/>
                <w:szCs w:val="22"/>
              </w:rPr>
            </w:pPr>
            <w:r w:rsidRPr="001C5DE6">
              <w:rPr>
                <w:rFonts w:cs="Arial"/>
                <w:b/>
                <w:szCs w:val="22"/>
              </w:rPr>
              <w:t>Projects</w:t>
            </w:r>
          </w:p>
          <w:p w:rsidR="00AE3FF9" w:rsidRDefault="00AE3FF9" w:rsidP="00793533">
            <w:pPr>
              <w:rPr>
                <w:rFonts w:cs="Arial"/>
                <w:b/>
                <w:szCs w:val="22"/>
              </w:rPr>
            </w:pPr>
          </w:p>
          <w:p w:rsidR="00AE3FF9" w:rsidRPr="001C5DE6" w:rsidRDefault="00AE3FF9" w:rsidP="00793533">
            <w:pPr>
              <w:rPr>
                <w:rFonts w:cs="Arial"/>
                <w:b/>
                <w:szCs w:val="22"/>
              </w:rPr>
            </w:pPr>
          </w:p>
        </w:tc>
      </w:tr>
    </w:tbl>
    <w:p w:rsidR="00AE3FF9" w:rsidRPr="001C5DE6" w:rsidRDefault="00AE3FF9" w:rsidP="00AE3FF9"/>
    <w:tbl>
      <w:tblPr>
        <w:tblStyle w:val="TableGrid"/>
        <w:tblW w:w="0" w:type="auto"/>
        <w:tblLook w:val="01E0" w:firstRow="1" w:lastRow="1" w:firstColumn="1" w:lastColumn="1" w:noHBand="0" w:noVBand="0"/>
      </w:tblPr>
      <w:tblGrid>
        <w:gridCol w:w="3342"/>
        <w:gridCol w:w="4866"/>
        <w:gridCol w:w="1980"/>
        <w:gridCol w:w="1980"/>
        <w:gridCol w:w="1980"/>
      </w:tblGrid>
      <w:tr w:rsidR="00AE3FF9" w:rsidRPr="001C5DE6" w:rsidTr="00793533">
        <w:tc>
          <w:tcPr>
            <w:tcW w:w="8208" w:type="dxa"/>
            <w:gridSpan w:val="2"/>
            <w:vAlign w:val="center"/>
          </w:tcPr>
          <w:p w:rsidR="00AE3FF9" w:rsidRDefault="00AE3FF9" w:rsidP="00793533">
            <w:pPr>
              <w:pStyle w:val="Heading9"/>
              <w:numPr>
                <w:ilvl w:val="0"/>
                <w:numId w:val="0"/>
              </w:numPr>
              <w:tabs>
                <w:tab w:val="left" w:pos="767"/>
              </w:tabs>
              <w:spacing w:before="0" w:after="0"/>
              <w:jc w:val="center"/>
              <w:outlineLvl w:val="8"/>
              <w:rPr>
                <w:b/>
              </w:rPr>
            </w:pPr>
            <w:r w:rsidRPr="001C5DE6">
              <w:rPr>
                <w:b/>
              </w:rPr>
              <w:t>Project details</w:t>
            </w:r>
          </w:p>
          <w:p w:rsidR="00AE3FF9" w:rsidRPr="00B341CF" w:rsidRDefault="00AE3FF9" w:rsidP="00793533">
            <w:pPr>
              <w:rPr>
                <w:lang w:eastAsia="en-US"/>
              </w:rPr>
            </w:pPr>
          </w:p>
        </w:tc>
        <w:tc>
          <w:tcPr>
            <w:tcW w:w="5940" w:type="dxa"/>
            <w:gridSpan w:val="3"/>
            <w:vAlign w:val="center"/>
          </w:tcPr>
          <w:p w:rsidR="00AE3FF9" w:rsidRPr="001C5DE6" w:rsidDel="001D3ED2" w:rsidRDefault="00AE3FF9" w:rsidP="00793533">
            <w:pPr>
              <w:pStyle w:val="Heading9"/>
              <w:numPr>
                <w:ilvl w:val="0"/>
                <w:numId w:val="0"/>
              </w:numPr>
              <w:tabs>
                <w:tab w:val="left" w:pos="767"/>
              </w:tabs>
              <w:spacing w:before="0" w:after="0"/>
              <w:jc w:val="center"/>
              <w:outlineLvl w:val="8"/>
              <w:rPr>
                <w:b/>
              </w:rPr>
            </w:pPr>
            <w:r w:rsidRPr="001C5DE6">
              <w:rPr>
                <w:b/>
              </w:rPr>
              <w:t>Project timescales</w:t>
            </w:r>
          </w:p>
        </w:tc>
      </w:tr>
      <w:tr w:rsidR="00AE3FF9" w:rsidRPr="001C5DE6" w:rsidTr="00793533">
        <w:tc>
          <w:tcPr>
            <w:tcW w:w="3342" w:type="dxa"/>
            <w:vAlign w:val="center"/>
          </w:tcPr>
          <w:p w:rsidR="00AE3FF9" w:rsidRDefault="00AE3FF9" w:rsidP="00793533">
            <w:pPr>
              <w:pStyle w:val="Heading9"/>
              <w:numPr>
                <w:ilvl w:val="0"/>
                <w:numId w:val="0"/>
              </w:numPr>
              <w:tabs>
                <w:tab w:val="left" w:pos="767"/>
              </w:tabs>
              <w:spacing w:before="0" w:after="0"/>
              <w:jc w:val="center"/>
              <w:outlineLvl w:val="8"/>
              <w:rPr>
                <w:b/>
              </w:rPr>
            </w:pPr>
            <w:r w:rsidRPr="001C5DE6">
              <w:rPr>
                <w:b/>
              </w:rPr>
              <w:t>Project title</w:t>
            </w:r>
          </w:p>
          <w:p w:rsidR="00AE3FF9" w:rsidRPr="00B341CF" w:rsidRDefault="00AE3FF9" w:rsidP="00793533">
            <w:pPr>
              <w:rPr>
                <w:lang w:eastAsia="en-US"/>
              </w:rPr>
            </w:pPr>
          </w:p>
        </w:tc>
        <w:tc>
          <w:tcPr>
            <w:tcW w:w="4866" w:type="dxa"/>
            <w:vAlign w:val="center"/>
          </w:tcPr>
          <w:p w:rsidR="00AE3FF9" w:rsidRPr="001C5DE6" w:rsidRDefault="00AE3FF9" w:rsidP="00793533">
            <w:pPr>
              <w:pStyle w:val="Heading9"/>
              <w:numPr>
                <w:ilvl w:val="0"/>
                <w:numId w:val="0"/>
              </w:numPr>
              <w:tabs>
                <w:tab w:val="left" w:pos="767"/>
              </w:tabs>
              <w:spacing w:before="0" w:after="0"/>
              <w:jc w:val="center"/>
              <w:outlineLvl w:val="8"/>
              <w:rPr>
                <w:b/>
              </w:rPr>
            </w:pPr>
            <w:r w:rsidRPr="001C5DE6">
              <w:rPr>
                <w:b/>
              </w:rPr>
              <w:t>Proposed outcome</w:t>
            </w:r>
          </w:p>
        </w:tc>
        <w:tc>
          <w:tcPr>
            <w:tcW w:w="1980" w:type="dxa"/>
            <w:vAlign w:val="center"/>
          </w:tcPr>
          <w:p w:rsidR="00AE3FF9" w:rsidRPr="00C26006" w:rsidRDefault="00AE3FF9" w:rsidP="00793533">
            <w:pPr>
              <w:jc w:val="center"/>
              <w:rPr>
                <w:b/>
              </w:rPr>
            </w:pPr>
            <w:r w:rsidRPr="00C26006">
              <w:rPr>
                <w:b/>
              </w:rPr>
              <w:t>201</w:t>
            </w:r>
            <w:r>
              <w:rPr>
                <w:b/>
              </w:rPr>
              <w:t>6</w:t>
            </w:r>
            <w:r w:rsidRPr="00C26006">
              <w:rPr>
                <w:b/>
              </w:rPr>
              <w:t>/1</w:t>
            </w:r>
            <w:r>
              <w:rPr>
                <w:b/>
              </w:rPr>
              <w:t>7</w:t>
            </w:r>
          </w:p>
        </w:tc>
        <w:tc>
          <w:tcPr>
            <w:tcW w:w="1980" w:type="dxa"/>
            <w:vAlign w:val="center"/>
          </w:tcPr>
          <w:p w:rsidR="00AE3FF9" w:rsidRPr="00C26006" w:rsidRDefault="00AE3FF9" w:rsidP="00793533">
            <w:pPr>
              <w:jc w:val="center"/>
              <w:rPr>
                <w:b/>
              </w:rPr>
            </w:pPr>
            <w:r w:rsidRPr="00C26006">
              <w:rPr>
                <w:b/>
              </w:rPr>
              <w:t>201</w:t>
            </w:r>
            <w:r>
              <w:rPr>
                <w:b/>
              </w:rPr>
              <w:t>7</w:t>
            </w:r>
            <w:r w:rsidRPr="00C26006">
              <w:rPr>
                <w:b/>
              </w:rPr>
              <w:t>/1</w:t>
            </w:r>
            <w:r>
              <w:rPr>
                <w:b/>
              </w:rPr>
              <w:t>8</w:t>
            </w:r>
          </w:p>
        </w:tc>
        <w:tc>
          <w:tcPr>
            <w:tcW w:w="1980" w:type="dxa"/>
            <w:vAlign w:val="center"/>
          </w:tcPr>
          <w:p w:rsidR="00AE3FF9" w:rsidRPr="00C26006" w:rsidRDefault="00AE3FF9" w:rsidP="00793533">
            <w:pPr>
              <w:jc w:val="center"/>
              <w:rPr>
                <w:b/>
              </w:rPr>
            </w:pPr>
            <w:r w:rsidRPr="00C26006">
              <w:rPr>
                <w:b/>
              </w:rPr>
              <w:t>201</w:t>
            </w:r>
            <w:r>
              <w:rPr>
                <w:b/>
              </w:rPr>
              <w:t>8</w:t>
            </w:r>
            <w:r w:rsidRPr="00C26006">
              <w:rPr>
                <w:b/>
              </w:rPr>
              <w:t>/1</w:t>
            </w:r>
            <w:r>
              <w:rPr>
                <w:b/>
              </w:rPr>
              <w:t>9</w:t>
            </w:r>
          </w:p>
        </w:tc>
      </w:tr>
      <w:tr w:rsidR="00AE3FF9" w:rsidRPr="001C5DE6" w:rsidTr="00793533">
        <w:tc>
          <w:tcPr>
            <w:tcW w:w="3342" w:type="dxa"/>
          </w:tcPr>
          <w:p w:rsidR="00AE3FF9" w:rsidRPr="001C5DE6" w:rsidRDefault="00AE3FF9" w:rsidP="00793533">
            <w:pPr>
              <w:jc w:val="both"/>
              <w:rPr>
                <w:rFonts w:cs="Arial"/>
                <w:szCs w:val="22"/>
              </w:rPr>
            </w:pPr>
            <w:r>
              <w:rPr>
                <w:rFonts w:cs="Arial"/>
                <w:szCs w:val="22"/>
              </w:rPr>
              <w:t>Digital Electoral Registration, via Express Software</w:t>
            </w:r>
          </w:p>
        </w:tc>
        <w:tc>
          <w:tcPr>
            <w:tcW w:w="4866" w:type="dxa"/>
          </w:tcPr>
          <w:p w:rsidR="00AE3FF9" w:rsidRPr="001C5DE6" w:rsidRDefault="00AE3FF9" w:rsidP="00793533">
            <w:pPr>
              <w:jc w:val="both"/>
              <w:rPr>
                <w:rFonts w:cs="Arial"/>
                <w:szCs w:val="22"/>
              </w:rPr>
            </w:pPr>
            <w:r>
              <w:rPr>
                <w:rFonts w:cs="Arial"/>
                <w:szCs w:val="22"/>
              </w:rPr>
              <w:t>Encourage customers to self-serve when the register to vote</w:t>
            </w:r>
          </w:p>
        </w:tc>
        <w:tc>
          <w:tcPr>
            <w:tcW w:w="1980" w:type="dxa"/>
          </w:tcPr>
          <w:p w:rsidR="00AE3FF9" w:rsidRPr="001C5DE6" w:rsidRDefault="00AE3FF9" w:rsidP="00793533">
            <w:pPr>
              <w:jc w:val="center"/>
              <w:rPr>
                <w:rFonts w:cs="Arial"/>
                <w:szCs w:val="22"/>
              </w:rPr>
            </w:pPr>
            <w:r w:rsidRPr="00FA4CD9">
              <w:rPr>
                <w:rFonts w:cs="Arial"/>
                <w:b/>
                <w:sz w:val="28"/>
                <w:szCs w:val="28"/>
              </w:rPr>
              <w:sym w:font="Wingdings" w:char="F0FC"/>
            </w:r>
          </w:p>
        </w:tc>
        <w:tc>
          <w:tcPr>
            <w:tcW w:w="1980" w:type="dxa"/>
          </w:tcPr>
          <w:p w:rsidR="00AE3FF9" w:rsidRPr="005875AB" w:rsidRDefault="000224E9" w:rsidP="000224E9">
            <w:pPr>
              <w:jc w:val="center"/>
              <w:rPr>
                <w:rFonts w:cs="Arial"/>
                <w:szCs w:val="22"/>
              </w:rPr>
            </w:pPr>
            <w:r w:rsidRPr="00FA4CD9">
              <w:rPr>
                <w:rFonts w:cs="Arial"/>
                <w:b/>
                <w:sz w:val="28"/>
                <w:szCs w:val="28"/>
              </w:rPr>
              <w:sym w:font="Wingdings" w:char="F0FC"/>
            </w:r>
          </w:p>
        </w:tc>
        <w:tc>
          <w:tcPr>
            <w:tcW w:w="1980" w:type="dxa"/>
          </w:tcPr>
          <w:p w:rsidR="00AE3FF9" w:rsidRPr="001C5DE6" w:rsidRDefault="00AE3FF9" w:rsidP="00793533">
            <w:pPr>
              <w:jc w:val="both"/>
              <w:rPr>
                <w:rFonts w:cs="Arial"/>
                <w:b/>
                <w:szCs w:val="22"/>
              </w:rPr>
            </w:pPr>
          </w:p>
        </w:tc>
      </w:tr>
      <w:tr w:rsidR="00AE3FF9" w:rsidRPr="001C5DE6" w:rsidTr="00793533">
        <w:tc>
          <w:tcPr>
            <w:tcW w:w="3342" w:type="dxa"/>
          </w:tcPr>
          <w:p w:rsidR="00AE3FF9" w:rsidRDefault="00AE3FF9" w:rsidP="00793533">
            <w:pPr>
              <w:jc w:val="both"/>
              <w:rPr>
                <w:rFonts w:cs="Arial"/>
                <w:szCs w:val="22"/>
              </w:rPr>
            </w:pPr>
          </w:p>
          <w:p w:rsidR="00AE3FF9" w:rsidRDefault="00AE3FF9" w:rsidP="00793533">
            <w:pPr>
              <w:jc w:val="both"/>
              <w:rPr>
                <w:rFonts w:cs="Arial"/>
                <w:szCs w:val="22"/>
              </w:rPr>
            </w:pPr>
          </w:p>
          <w:p w:rsidR="00AE3FF9" w:rsidRPr="001C5DE6" w:rsidRDefault="00AE3FF9" w:rsidP="00793533">
            <w:pPr>
              <w:jc w:val="both"/>
              <w:rPr>
                <w:rFonts w:cs="Arial"/>
                <w:szCs w:val="22"/>
              </w:rPr>
            </w:pPr>
          </w:p>
        </w:tc>
        <w:tc>
          <w:tcPr>
            <w:tcW w:w="4866" w:type="dxa"/>
          </w:tcPr>
          <w:p w:rsidR="00AE3FF9" w:rsidRPr="001C5DE6" w:rsidRDefault="00AE3FF9" w:rsidP="00793533">
            <w:pPr>
              <w:jc w:val="both"/>
              <w:rPr>
                <w:rFonts w:cs="Arial"/>
                <w:szCs w:val="22"/>
              </w:rPr>
            </w:pPr>
          </w:p>
        </w:tc>
        <w:tc>
          <w:tcPr>
            <w:tcW w:w="1980" w:type="dxa"/>
          </w:tcPr>
          <w:p w:rsidR="00AE3FF9" w:rsidRPr="001C5DE6" w:rsidRDefault="00AE3FF9" w:rsidP="00793533">
            <w:pPr>
              <w:jc w:val="center"/>
              <w:rPr>
                <w:rFonts w:cs="Arial"/>
                <w:szCs w:val="22"/>
              </w:rPr>
            </w:pPr>
          </w:p>
        </w:tc>
        <w:tc>
          <w:tcPr>
            <w:tcW w:w="1980" w:type="dxa"/>
          </w:tcPr>
          <w:p w:rsidR="00AE3FF9" w:rsidRPr="005875AB" w:rsidRDefault="00AE3FF9" w:rsidP="00793533">
            <w:pPr>
              <w:jc w:val="both"/>
              <w:rPr>
                <w:rFonts w:cs="Arial"/>
                <w:szCs w:val="22"/>
              </w:rPr>
            </w:pPr>
          </w:p>
        </w:tc>
        <w:tc>
          <w:tcPr>
            <w:tcW w:w="1980" w:type="dxa"/>
          </w:tcPr>
          <w:p w:rsidR="00AE3FF9" w:rsidRPr="001C5DE6" w:rsidRDefault="00AE3FF9" w:rsidP="00793533">
            <w:pPr>
              <w:jc w:val="both"/>
              <w:rPr>
                <w:rFonts w:cs="Arial"/>
                <w:b/>
                <w:szCs w:val="22"/>
              </w:rPr>
            </w:pPr>
          </w:p>
        </w:tc>
      </w:tr>
      <w:tr w:rsidR="00AE3FF9" w:rsidRPr="001C5DE6" w:rsidTr="00793533">
        <w:tc>
          <w:tcPr>
            <w:tcW w:w="3342" w:type="dxa"/>
          </w:tcPr>
          <w:p w:rsidR="00AE3FF9" w:rsidRDefault="00AE3FF9" w:rsidP="00793533">
            <w:pPr>
              <w:jc w:val="both"/>
              <w:rPr>
                <w:rFonts w:cs="Arial"/>
                <w:szCs w:val="22"/>
              </w:rPr>
            </w:pPr>
          </w:p>
          <w:p w:rsidR="00AE3FF9" w:rsidRPr="001C5DE6" w:rsidRDefault="00AE3FF9" w:rsidP="00793533">
            <w:pPr>
              <w:jc w:val="both"/>
              <w:rPr>
                <w:rFonts w:cs="Arial"/>
                <w:szCs w:val="22"/>
              </w:rPr>
            </w:pPr>
          </w:p>
        </w:tc>
        <w:tc>
          <w:tcPr>
            <w:tcW w:w="4866" w:type="dxa"/>
          </w:tcPr>
          <w:p w:rsidR="00AE3FF9" w:rsidRPr="001C5DE6" w:rsidRDefault="00AE3FF9" w:rsidP="00793533">
            <w:pPr>
              <w:jc w:val="both"/>
              <w:rPr>
                <w:rFonts w:cs="Arial"/>
                <w:szCs w:val="22"/>
              </w:rPr>
            </w:pPr>
          </w:p>
        </w:tc>
        <w:tc>
          <w:tcPr>
            <w:tcW w:w="1980" w:type="dxa"/>
          </w:tcPr>
          <w:p w:rsidR="00AE3FF9" w:rsidRPr="001C5DE6" w:rsidRDefault="00AE3FF9" w:rsidP="00793533">
            <w:pPr>
              <w:jc w:val="center"/>
              <w:rPr>
                <w:rFonts w:cs="Arial"/>
                <w:szCs w:val="22"/>
              </w:rPr>
            </w:pPr>
          </w:p>
        </w:tc>
        <w:tc>
          <w:tcPr>
            <w:tcW w:w="1980" w:type="dxa"/>
          </w:tcPr>
          <w:p w:rsidR="00AE3FF9" w:rsidRPr="001C5DE6" w:rsidRDefault="00AE3FF9" w:rsidP="00793533">
            <w:pPr>
              <w:jc w:val="both"/>
              <w:rPr>
                <w:rFonts w:cs="Arial"/>
                <w:b/>
                <w:szCs w:val="22"/>
              </w:rPr>
            </w:pPr>
          </w:p>
        </w:tc>
        <w:tc>
          <w:tcPr>
            <w:tcW w:w="1980" w:type="dxa"/>
          </w:tcPr>
          <w:p w:rsidR="00AE3FF9" w:rsidRPr="001C5DE6" w:rsidRDefault="00AE3FF9" w:rsidP="00793533">
            <w:pPr>
              <w:jc w:val="both"/>
              <w:rPr>
                <w:rFonts w:cs="Arial"/>
                <w:b/>
                <w:szCs w:val="22"/>
              </w:rPr>
            </w:pPr>
          </w:p>
        </w:tc>
      </w:tr>
    </w:tbl>
    <w:p w:rsidR="00AE3FF9" w:rsidRDefault="00AE3FF9" w:rsidP="00AE3FF9"/>
    <w:p w:rsidR="00AE3FF9" w:rsidRDefault="00AE3FF9" w:rsidP="00AE3FF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AE3FF9" w:rsidRPr="00443B3A" w:rsidTr="00793533">
        <w:trPr>
          <w:trHeight w:val="227"/>
        </w:trPr>
        <w:tc>
          <w:tcPr>
            <w:tcW w:w="1368" w:type="dxa"/>
            <w:tcBorders>
              <w:top w:val="single" w:sz="4" w:space="0" w:color="auto"/>
              <w:left w:val="single" w:sz="4" w:space="0" w:color="auto"/>
              <w:bottom w:val="single" w:sz="4" w:space="0" w:color="auto"/>
            </w:tcBorders>
            <w:shd w:val="clear" w:color="auto" w:fill="C0C0C0"/>
          </w:tcPr>
          <w:p w:rsidR="00AE3FF9" w:rsidRPr="00443B3A" w:rsidRDefault="00AE3FF9" w:rsidP="00793533">
            <w:pPr>
              <w:rPr>
                <w:rFonts w:cs="Arial"/>
                <w:b/>
                <w:szCs w:val="22"/>
              </w:rPr>
            </w:pPr>
            <w:r>
              <w:lastRenderedPageBreak/>
              <w:br w:type="page"/>
            </w:r>
          </w:p>
          <w:p w:rsidR="00AE3FF9" w:rsidRPr="00443B3A" w:rsidRDefault="00AE3FF9" w:rsidP="00793533">
            <w:pPr>
              <w:rPr>
                <w:rFonts w:cs="Arial"/>
                <w:b/>
                <w:szCs w:val="22"/>
              </w:rPr>
            </w:pPr>
            <w:r>
              <w:rPr>
                <w:rFonts w:cs="Arial"/>
                <w:b/>
                <w:szCs w:val="22"/>
              </w:rPr>
              <w:t>2</w:t>
            </w:r>
            <w:r w:rsidRPr="00443B3A">
              <w:rPr>
                <w:rFonts w:cs="Arial"/>
                <w:b/>
                <w:szCs w:val="22"/>
              </w:rPr>
              <w:t>.</w:t>
            </w:r>
            <w:r>
              <w:rPr>
                <w:rFonts w:cs="Arial"/>
                <w:b/>
                <w:szCs w:val="22"/>
              </w:rPr>
              <w:t>3</w:t>
            </w:r>
          </w:p>
          <w:p w:rsidR="00AE3FF9" w:rsidRPr="00443B3A" w:rsidRDefault="00AE3FF9" w:rsidP="00793533">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E3FF9" w:rsidRPr="00443B3A" w:rsidRDefault="00AE3FF9" w:rsidP="00793533">
            <w:pPr>
              <w:rPr>
                <w:rFonts w:cs="Arial"/>
                <w:b/>
                <w:szCs w:val="22"/>
              </w:rPr>
            </w:pPr>
          </w:p>
          <w:p w:rsidR="00AE3FF9" w:rsidRDefault="00AE3FF9" w:rsidP="00793533">
            <w:pPr>
              <w:rPr>
                <w:rFonts w:cs="Arial"/>
                <w:b/>
                <w:szCs w:val="22"/>
              </w:rPr>
            </w:pPr>
            <w:r w:rsidRPr="00443B3A">
              <w:rPr>
                <w:rFonts w:cs="Arial"/>
                <w:b/>
                <w:szCs w:val="22"/>
              </w:rPr>
              <w:t>Risk Management</w:t>
            </w:r>
          </w:p>
          <w:p w:rsidR="00AE3FF9" w:rsidRDefault="00AE3FF9" w:rsidP="00793533">
            <w:pPr>
              <w:rPr>
                <w:rFonts w:cs="Arial"/>
                <w:b/>
                <w:szCs w:val="22"/>
              </w:rPr>
            </w:pPr>
          </w:p>
          <w:p w:rsidR="00AE3FF9" w:rsidRPr="00443B3A" w:rsidRDefault="00AE3FF9" w:rsidP="00793533">
            <w:pPr>
              <w:rPr>
                <w:rFonts w:cs="Arial"/>
                <w:b/>
                <w:szCs w:val="22"/>
              </w:rPr>
            </w:pPr>
          </w:p>
        </w:tc>
      </w:tr>
    </w:tbl>
    <w:p w:rsidR="00AE3FF9" w:rsidRDefault="00AE3FF9" w:rsidP="00AE3FF9"/>
    <w:p w:rsidR="00AE3FF9" w:rsidRDefault="00AE3FF9" w:rsidP="00AE3FF9">
      <w:pPr>
        <w:jc w:val="center"/>
        <w:rPr>
          <w:b/>
        </w:rPr>
      </w:pPr>
      <w:r>
        <w:rPr>
          <w:b/>
        </w:rPr>
        <w:t>RISK REGISTER</w:t>
      </w:r>
    </w:p>
    <w:p w:rsidR="00AE3FF9" w:rsidRDefault="00AE3FF9" w:rsidP="00AE3FF9">
      <w:pPr>
        <w:jc w:val="center"/>
        <w:rPr>
          <w:b/>
        </w:r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2700"/>
        <w:gridCol w:w="2160"/>
        <w:gridCol w:w="1195"/>
      </w:tblGrid>
      <w:tr w:rsidR="00AE3FF9" w:rsidRPr="00137D2C" w:rsidTr="00793533">
        <w:tc>
          <w:tcPr>
            <w:tcW w:w="14263" w:type="dxa"/>
            <w:gridSpan w:val="8"/>
            <w:tcBorders>
              <w:bottom w:val="single" w:sz="4" w:space="0" w:color="auto"/>
            </w:tcBorders>
            <w:shd w:val="clear" w:color="auto" w:fill="CCCCCC"/>
          </w:tcPr>
          <w:p w:rsidR="00AE3FF9" w:rsidRPr="00137D2C" w:rsidRDefault="00AE3FF9" w:rsidP="00B419A1">
            <w:pPr>
              <w:rPr>
                <w:rFonts w:cs="Arial"/>
                <w:i/>
                <w:color w:val="000000"/>
                <w:szCs w:val="22"/>
              </w:rPr>
            </w:pPr>
            <w:r w:rsidRPr="00137D2C">
              <w:rPr>
                <w:rFonts w:cs="Arial"/>
                <w:b/>
                <w:color w:val="000000"/>
                <w:szCs w:val="22"/>
              </w:rPr>
              <w:t>Service Plan:</w:t>
            </w:r>
            <w:r w:rsidRPr="00137D2C">
              <w:rPr>
                <w:rFonts w:cs="Arial"/>
                <w:b/>
                <w:color w:val="FF0000"/>
                <w:szCs w:val="22"/>
              </w:rPr>
              <w:t xml:space="preserve"> </w:t>
            </w:r>
            <w:r w:rsidR="00B419A1" w:rsidRPr="00DF4D06">
              <w:rPr>
                <w:rFonts w:cs="Arial"/>
                <w:color w:val="000000" w:themeColor="text1"/>
                <w:szCs w:val="22"/>
              </w:rPr>
              <w:t>Electoral Services</w:t>
            </w:r>
            <w:r w:rsidR="00B419A1" w:rsidRPr="00DF4D06">
              <w:rPr>
                <w:rFonts w:cs="Arial"/>
                <w:b/>
                <w:color w:val="000000" w:themeColor="text1"/>
                <w:szCs w:val="22"/>
              </w:rPr>
              <w:t xml:space="preserve"> </w:t>
            </w:r>
            <w:r w:rsidRPr="00137D2C">
              <w:rPr>
                <w:rFonts w:cs="Arial"/>
                <w:color w:val="000000"/>
                <w:szCs w:val="22"/>
              </w:rPr>
              <w:t>201</w:t>
            </w:r>
            <w:r w:rsidR="00B419A1">
              <w:rPr>
                <w:rFonts w:cs="Arial"/>
                <w:color w:val="000000"/>
                <w:szCs w:val="22"/>
              </w:rPr>
              <w:t>7</w:t>
            </w:r>
            <w:r w:rsidRPr="00137D2C">
              <w:rPr>
                <w:rFonts w:cs="Arial"/>
                <w:color w:val="000000"/>
                <w:szCs w:val="22"/>
              </w:rPr>
              <w:t>-20</w:t>
            </w:r>
            <w:r w:rsidR="00B419A1">
              <w:rPr>
                <w:rFonts w:cs="Arial"/>
                <w:color w:val="000000"/>
                <w:szCs w:val="22"/>
              </w:rPr>
              <w:t>20</w:t>
            </w:r>
          </w:p>
        </w:tc>
      </w:tr>
      <w:tr w:rsidR="00AE3FF9" w:rsidRPr="00137D2C" w:rsidTr="00793533">
        <w:tc>
          <w:tcPr>
            <w:tcW w:w="647" w:type="dxa"/>
            <w:vMerge w:val="restart"/>
            <w:shd w:val="clear" w:color="auto" w:fill="D9D9D9"/>
          </w:tcPr>
          <w:p w:rsidR="00AE3FF9" w:rsidRPr="00137D2C" w:rsidRDefault="00AE3FF9" w:rsidP="00793533">
            <w:pPr>
              <w:jc w:val="center"/>
              <w:rPr>
                <w:rFonts w:cs="Arial"/>
                <w:sz w:val="20"/>
              </w:rPr>
            </w:pPr>
          </w:p>
          <w:p w:rsidR="00AE3FF9" w:rsidRPr="00137D2C" w:rsidRDefault="00AE3FF9" w:rsidP="00793533">
            <w:pPr>
              <w:jc w:val="center"/>
              <w:rPr>
                <w:rFonts w:cs="Arial"/>
                <w:sz w:val="20"/>
              </w:rPr>
            </w:pPr>
            <w:r w:rsidRPr="00137D2C">
              <w:rPr>
                <w:rFonts w:cs="Arial"/>
                <w:sz w:val="20"/>
              </w:rPr>
              <w:t>Risk</w:t>
            </w:r>
          </w:p>
          <w:p w:rsidR="00AE3FF9" w:rsidRPr="00137D2C" w:rsidRDefault="00AE3FF9" w:rsidP="00793533">
            <w:pPr>
              <w:jc w:val="center"/>
              <w:rPr>
                <w:rFonts w:cs="Arial"/>
                <w:sz w:val="20"/>
              </w:rPr>
            </w:pPr>
            <w:r w:rsidRPr="00137D2C">
              <w:rPr>
                <w:rFonts w:cs="Arial"/>
                <w:sz w:val="20"/>
              </w:rPr>
              <w:t>Ref</w:t>
            </w:r>
          </w:p>
        </w:tc>
        <w:tc>
          <w:tcPr>
            <w:tcW w:w="2701" w:type="dxa"/>
            <w:tcBorders>
              <w:bottom w:val="single" w:sz="4" w:space="0" w:color="auto"/>
            </w:tcBorders>
            <w:shd w:val="clear" w:color="auto" w:fill="D9D9D9"/>
          </w:tcPr>
          <w:p w:rsidR="00AE3FF9" w:rsidRPr="00137D2C" w:rsidRDefault="00AE3FF9" w:rsidP="00793533">
            <w:pPr>
              <w:jc w:val="center"/>
              <w:rPr>
                <w:rFonts w:cs="Arial"/>
                <w:sz w:val="20"/>
              </w:rPr>
            </w:pPr>
            <w:r w:rsidRPr="00137D2C">
              <w:rPr>
                <w:rFonts w:cs="Arial"/>
                <w:sz w:val="20"/>
              </w:rPr>
              <w:t>Risk</w:t>
            </w:r>
          </w:p>
        </w:tc>
        <w:tc>
          <w:tcPr>
            <w:tcW w:w="1980" w:type="dxa"/>
            <w:tcBorders>
              <w:bottom w:val="single" w:sz="4" w:space="0" w:color="auto"/>
            </w:tcBorders>
            <w:shd w:val="clear" w:color="auto" w:fill="D9D9D9"/>
          </w:tcPr>
          <w:p w:rsidR="00AE3FF9" w:rsidRPr="00137D2C" w:rsidRDefault="00AE3FF9" w:rsidP="00793533">
            <w:pPr>
              <w:jc w:val="center"/>
              <w:rPr>
                <w:rFonts w:cs="Arial"/>
                <w:sz w:val="20"/>
              </w:rPr>
            </w:pPr>
            <w:r w:rsidRPr="00137D2C">
              <w:rPr>
                <w:rFonts w:cs="Arial"/>
                <w:sz w:val="20"/>
              </w:rPr>
              <w:t>Impact</w:t>
            </w:r>
          </w:p>
        </w:tc>
        <w:tc>
          <w:tcPr>
            <w:tcW w:w="1440" w:type="dxa"/>
            <w:tcBorders>
              <w:bottom w:val="single" w:sz="4" w:space="0" w:color="auto"/>
            </w:tcBorders>
            <w:shd w:val="clear" w:color="auto" w:fill="D9D9D9"/>
          </w:tcPr>
          <w:p w:rsidR="00AE3FF9" w:rsidRPr="00137D2C" w:rsidRDefault="00AE3FF9" w:rsidP="00793533">
            <w:pPr>
              <w:jc w:val="center"/>
              <w:rPr>
                <w:rFonts w:cs="Arial"/>
                <w:sz w:val="20"/>
              </w:rPr>
            </w:pPr>
            <w:r w:rsidRPr="00137D2C">
              <w:rPr>
                <w:rFonts w:cs="Arial"/>
                <w:sz w:val="20"/>
              </w:rPr>
              <w:t>Impact</w:t>
            </w:r>
          </w:p>
          <w:p w:rsidR="00AE3FF9" w:rsidRPr="00137D2C" w:rsidRDefault="00AE3FF9" w:rsidP="00793533">
            <w:pPr>
              <w:jc w:val="center"/>
              <w:rPr>
                <w:rFonts w:cs="Arial"/>
                <w:sz w:val="20"/>
              </w:rPr>
            </w:pPr>
            <w:r w:rsidRPr="00137D2C">
              <w:rPr>
                <w:rFonts w:cs="Arial"/>
                <w:sz w:val="20"/>
              </w:rPr>
              <w:t>Classification</w:t>
            </w:r>
          </w:p>
        </w:tc>
        <w:tc>
          <w:tcPr>
            <w:tcW w:w="1440" w:type="dxa"/>
            <w:tcBorders>
              <w:bottom w:val="single" w:sz="4" w:space="0" w:color="auto"/>
            </w:tcBorders>
            <w:shd w:val="clear" w:color="auto" w:fill="D9D9D9"/>
          </w:tcPr>
          <w:p w:rsidR="00AE3FF9" w:rsidRPr="00137D2C" w:rsidRDefault="00AE3FF9" w:rsidP="00793533">
            <w:pPr>
              <w:jc w:val="center"/>
              <w:rPr>
                <w:rFonts w:cs="Arial"/>
                <w:sz w:val="20"/>
              </w:rPr>
            </w:pPr>
            <w:r w:rsidRPr="00137D2C">
              <w:rPr>
                <w:rFonts w:cs="Arial"/>
                <w:sz w:val="20"/>
              </w:rPr>
              <w:t>Likelihood</w:t>
            </w:r>
          </w:p>
          <w:p w:rsidR="00AE3FF9" w:rsidRPr="00137D2C" w:rsidRDefault="00AE3FF9" w:rsidP="00793533">
            <w:pPr>
              <w:jc w:val="center"/>
              <w:rPr>
                <w:rFonts w:cs="Arial"/>
                <w:sz w:val="20"/>
              </w:rPr>
            </w:pPr>
            <w:r w:rsidRPr="00137D2C">
              <w:rPr>
                <w:rFonts w:cs="Arial"/>
                <w:sz w:val="20"/>
              </w:rPr>
              <w:t>Classification</w:t>
            </w:r>
          </w:p>
        </w:tc>
        <w:tc>
          <w:tcPr>
            <w:tcW w:w="2700" w:type="dxa"/>
            <w:tcBorders>
              <w:bottom w:val="single" w:sz="4" w:space="0" w:color="auto"/>
            </w:tcBorders>
            <w:shd w:val="clear" w:color="auto" w:fill="D9D9D9"/>
          </w:tcPr>
          <w:p w:rsidR="00AE3FF9" w:rsidRPr="00137D2C" w:rsidRDefault="00AE3FF9" w:rsidP="00793533">
            <w:pPr>
              <w:jc w:val="center"/>
              <w:rPr>
                <w:rFonts w:cs="Arial"/>
                <w:sz w:val="20"/>
              </w:rPr>
            </w:pPr>
            <w:r w:rsidRPr="00137D2C">
              <w:rPr>
                <w:rFonts w:cs="Arial"/>
                <w:sz w:val="20"/>
              </w:rPr>
              <w:t>Reason for Assessment</w:t>
            </w:r>
          </w:p>
        </w:tc>
        <w:tc>
          <w:tcPr>
            <w:tcW w:w="2160" w:type="dxa"/>
            <w:vMerge w:val="restart"/>
            <w:shd w:val="clear" w:color="auto" w:fill="D9D9D9"/>
          </w:tcPr>
          <w:p w:rsidR="00AE3FF9" w:rsidRPr="00137D2C" w:rsidRDefault="00AE3FF9" w:rsidP="00793533">
            <w:pPr>
              <w:jc w:val="center"/>
              <w:rPr>
                <w:rFonts w:cs="Arial"/>
                <w:sz w:val="20"/>
              </w:rPr>
            </w:pPr>
          </w:p>
        </w:tc>
        <w:tc>
          <w:tcPr>
            <w:tcW w:w="1195" w:type="dxa"/>
            <w:vMerge w:val="restart"/>
            <w:shd w:val="clear" w:color="auto" w:fill="D9D9D9"/>
          </w:tcPr>
          <w:p w:rsidR="00AE3FF9" w:rsidRPr="00137D2C" w:rsidRDefault="00AE3FF9" w:rsidP="00793533">
            <w:pPr>
              <w:jc w:val="center"/>
              <w:rPr>
                <w:rFonts w:cs="Arial"/>
                <w:sz w:val="20"/>
              </w:rPr>
            </w:pPr>
          </w:p>
        </w:tc>
      </w:tr>
      <w:tr w:rsidR="00AE3FF9" w:rsidRPr="00137D2C" w:rsidTr="00793533">
        <w:tc>
          <w:tcPr>
            <w:tcW w:w="647" w:type="dxa"/>
            <w:vMerge/>
            <w:shd w:val="clear" w:color="auto" w:fill="auto"/>
          </w:tcPr>
          <w:p w:rsidR="00AE3FF9" w:rsidRPr="00137D2C" w:rsidRDefault="00AE3FF9" w:rsidP="00793533">
            <w:pPr>
              <w:jc w:val="center"/>
              <w:rPr>
                <w:rFonts w:cs="Arial"/>
              </w:rPr>
            </w:pPr>
          </w:p>
        </w:tc>
        <w:tc>
          <w:tcPr>
            <w:tcW w:w="2701" w:type="dxa"/>
            <w:shd w:val="clear" w:color="auto" w:fill="D9D9D9"/>
          </w:tcPr>
          <w:p w:rsidR="00AE3FF9" w:rsidRPr="00137D2C" w:rsidRDefault="00AE3FF9" w:rsidP="00793533">
            <w:pPr>
              <w:jc w:val="center"/>
              <w:rPr>
                <w:rFonts w:cs="Arial"/>
                <w:i/>
                <w:sz w:val="18"/>
                <w:szCs w:val="18"/>
              </w:rPr>
            </w:pPr>
            <w:r w:rsidRPr="00137D2C">
              <w:rPr>
                <w:rFonts w:cs="Arial"/>
                <w:i/>
                <w:sz w:val="18"/>
                <w:szCs w:val="18"/>
              </w:rPr>
              <w:t>Brief Description – Title of Risk</w:t>
            </w:r>
          </w:p>
        </w:tc>
        <w:tc>
          <w:tcPr>
            <w:tcW w:w="1980" w:type="dxa"/>
            <w:tcBorders>
              <w:bottom w:val="single" w:sz="4" w:space="0" w:color="auto"/>
            </w:tcBorders>
            <w:shd w:val="clear" w:color="auto" w:fill="D9D9D9"/>
          </w:tcPr>
          <w:p w:rsidR="00AE3FF9" w:rsidRPr="00137D2C" w:rsidRDefault="00AE3FF9" w:rsidP="00793533">
            <w:pPr>
              <w:jc w:val="center"/>
              <w:rPr>
                <w:rFonts w:cs="Arial"/>
                <w:i/>
                <w:sz w:val="18"/>
                <w:szCs w:val="18"/>
              </w:rPr>
            </w:pPr>
            <w:r w:rsidRPr="00137D2C">
              <w:rPr>
                <w:rFonts w:cs="Arial"/>
                <w:i/>
                <w:sz w:val="18"/>
                <w:szCs w:val="18"/>
              </w:rPr>
              <w:t>See Impact Table</w:t>
            </w:r>
          </w:p>
        </w:tc>
        <w:tc>
          <w:tcPr>
            <w:tcW w:w="1440" w:type="dxa"/>
            <w:shd w:val="clear" w:color="auto" w:fill="D9D9D9"/>
          </w:tcPr>
          <w:p w:rsidR="00AE3FF9" w:rsidRPr="00137D2C" w:rsidRDefault="00AE3FF9" w:rsidP="00793533">
            <w:pPr>
              <w:jc w:val="center"/>
              <w:rPr>
                <w:rFonts w:cs="Arial"/>
                <w:i/>
                <w:sz w:val="18"/>
                <w:szCs w:val="18"/>
              </w:rPr>
            </w:pPr>
            <w:r w:rsidRPr="00137D2C">
              <w:rPr>
                <w:rFonts w:cs="Arial"/>
                <w:i/>
                <w:sz w:val="18"/>
                <w:szCs w:val="18"/>
              </w:rPr>
              <w:t>See Impact Table</w:t>
            </w:r>
          </w:p>
        </w:tc>
        <w:tc>
          <w:tcPr>
            <w:tcW w:w="1440" w:type="dxa"/>
            <w:shd w:val="clear" w:color="auto" w:fill="D9D9D9"/>
          </w:tcPr>
          <w:p w:rsidR="00AE3FF9" w:rsidRPr="00137D2C" w:rsidRDefault="00AE3FF9" w:rsidP="00793533">
            <w:pPr>
              <w:jc w:val="center"/>
              <w:rPr>
                <w:rFonts w:cs="Arial"/>
                <w:i/>
                <w:sz w:val="18"/>
                <w:szCs w:val="18"/>
              </w:rPr>
            </w:pPr>
            <w:r w:rsidRPr="00137D2C">
              <w:rPr>
                <w:rFonts w:cs="Arial"/>
                <w:i/>
                <w:sz w:val="18"/>
                <w:szCs w:val="18"/>
              </w:rPr>
              <w:t>See Likelihood Table</w:t>
            </w:r>
          </w:p>
        </w:tc>
        <w:tc>
          <w:tcPr>
            <w:tcW w:w="2700" w:type="dxa"/>
            <w:shd w:val="clear" w:color="auto" w:fill="D9D9D9"/>
          </w:tcPr>
          <w:p w:rsidR="00AE3FF9" w:rsidRPr="00137D2C" w:rsidRDefault="00AE3FF9" w:rsidP="00793533">
            <w:pPr>
              <w:jc w:val="center"/>
              <w:rPr>
                <w:rFonts w:cs="Arial"/>
                <w:i/>
                <w:sz w:val="18"/>
                <w:szCs w:val="18"/>
              </w:rPr>
            </w:pPr>
            <w:r w:rsidRPr="00137D2C">
              <w:rPr>
                <w:rFonts w:cs="Arial"/>
                <w:i/>
                <w:sz w:val="18"/>
                <w:szCs w:val="18"/>
              </w:rPr>
              <w:t>Use this box to describe how the score has been derived</w:t>
            </w:r>
          </w:p>
        </w:tc>
        <w:tc>
          <w:tcPr>
            <w:tcW w:w="2160" w:type="dxa"/>
            <w:vMerge/>
            <w:tcBorders>
              <w:bottom w:val="single" w:sz="4" w:space="0" w:color="auto"/>
            </w:tcBorders>
            <w:shd w:val="clear" w:color="auto" w:fill="auto"/>
          </w:tcPr>
          <w:p w:rsidR="00AE3FF9" w:rsidRPr="00137D2C" w:rsidRDefault="00AE3FF9" w:rsidP="00793533">
            <w:pPr>
              <w:rPr>
                <w:rFonts w:cs="Arial"/>
                <w:sz w:val="20"/>
              </w:rPr>
            </w:pPr>
          </w:p>
        </w:tc>
        <w:tc>
          <w:tcPr>
            <w:tcW w:w="1195" w:type="dxa"/>
            <w:vMerge/>
            <w:shd w:val="clear" w:color="auto" w:fill="auto"/>
          </w:tcPr>
          <w:p w:rsidR="00AE3FF9" w:rsidRPr="00137D2C" w:rsidRDefault="00AE3FF9" w:rsidP="00793533">
            <w:pPr>
              <w:jc w:val="center"/>
              <w:rPr>
                <w:rFonts w:cs="Arial"/>
                <w:sz w:val="20"/>
              </w:rPr>
            </w:pPr>
          </w:p>
        </w:tc>
      </w:tr>
      <w:tr w:rsidR="00AE3FF9" w:rsidRPr="00137D2C" w:rsidTr="00793533">
        <w:tc>
          <w:tcPr>
            <w:tcW w:w="14263" w:type="dxa"/>
            <w:gridSpan w:val="8"/>
            <w:shd w:val="clear" w:color="auto" w:fill="auto"/>
          </w:tcPr>
          <w:p w:rsidR="00AE3FF9" w:rsidRPr="00137D2C" w:rsidRDefault="00AE3FF9" w:rsidP="00793533">
            <w:pPr>
              <w:rPr>
                <w:rFonts w:cs="Arial"/>
                <w:color w:val="008000"/>
                <w:sz w:val="20"/>
              </w:rPr>
            </w:pPr>
          </w:p>
        </w:tc>
      </w:tr>
      <w:tr w:rsidR="00AE3FF9" w:rsidRPr="00137D2C" w:rsidTr="00793533">
        <w:tc>
          <w:tcPr>
            <w:tcW w:w="647" w:type="dxa"/>
            <w:vMerge w:val="restart"/>
            <w:shd w:val="clear" w:color="auto" w:fill="auto"/>
          </w:tcPr>
          <w:p w:rsidR="00AE3FF9" w:rsidRPr="00137D2C" w:rsidRDefault="00AE3FF9" w:rsidP="00793533">
            <w:pPr>
              <w:jc w:val="center"/>
              <w:rPr>
                <w:rFonts w:cs="Arial"/>
                <w:sz w:val="20"/>
              </w:rPr>
            </w:pPr>
            <w:r w:rsidRPr="00137D2C">
              <w:rPr>
                <w:rFonts w:cs="Arial"/>
                <w:sz w:val="20"/>
              </w:rPr>
              <w:t>1</w:t>
            </w:r>
          </w:p>
        </w:tc>
        <w:tc>
          <w:tcPr>
            <w:tcW w:w="2701" w:type="dxa"/>
            <w:vMerge w:val="restart"/>
            <w:shd w:val="clear" w:color="auto" w:fill="auto"/>
          </w:tcPr>
          <w:p w:rsidR="00AE3FF9" w:rsidRPr="00137D2C" w:rsidRDefault="00AE3FF9" w:rsidP="00793533">
            <w:pPr>
              <w:rPr>
                <w:rFonts w:cs="Arial"/>
              </w:rPr>
            </w:pPr>
            <w:r w:rsidRPr="00137D2C">
              <w:rPr>
                <w:rFonts w:cs="Arial"/>
              </w:rPr>
              <w:t>Insufficient staff</w:t>
            </w:r>
          </w:p>
        </w:tc>
        <w:tc>
          <w:tcPr>
            <w:tcW w:w="1980" w:type="dxa"/>
            <w:shd w:val="clear" w:color="auto" w:fill="D9D9D9"/>
          </w:tcPr>
          <w:p w:rsidR="00AE3FF9" w:rsidRPr="00137D2C" w:rsidRDefault="00AE3FF9" w:rsidP="00793533">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793533">
            <w:pPr>
              <w:spacing w:before="360"/>
              <w:jc w:val="center"/>
              <w:rPr>
                <w:rFonts w:cs="Arial"/>
                <w:color w:val="008000"/>
                <w:sz w:val="20"/>
              </w:rPr>
            </w:pPr>
            <w:r w:rsidRPr="00137D2C">
              <w:rPr>
                <w:rFonts w:cs="Arial"/>
                <w:sz w:val="20"/>
              </w:rPr>
              <w:t>D</w:t>
            </w:r>
          </w:p>
        </w:tc>
        <w:tc>
          <w:tcPr>
            <w:tcW w:w="2700" w:type="dxa"/>
            <w:vMerge w:val="restart"/>
            <w:shd w:val="clear" w:color="auto" w:fill="auto"/>
          </w:tcPr>
          <w:p w:rsidR="00AE3FF9" w:rsidRPr="00137D2C" w:rsidRDefault="00AE3FF9" w:rsidP="00462EFB">
            <w:pPr>
              <w:rPr>
                <w:rFonts w:cs="Arial"/>
                <w:sz w:val="20"/>
              </w:rPr>
            </w:pPr>
            <w:r w:rsidRPr="00137D2C">
              <w:rPr>
                <w:rFonts w:cs="Arial"/>
                <w:sz w:val="20"/>
              </w:rPr>
              <w:t xml:space="preserve">Serious impact on performance of statutory duties at Elections.  </w:t>
            </w:r>
          </w:p>
        </w:tc>
        <w:tc>
          <w:tcPr>
            <w:tcW w:w="2160" w:type="dxa"/>
            <w:shd w:val="clear" w:color="auto" w:fill="D9D9D9"/>
          </w:tcPr>
          <w:p w:rsidR="00AE3FF9" w:rsidRPr="00137D2C" w:rsidRDefault="00AE3FF9" w:rsidP="00793533">
            <w:pPr>
              <w:rPr>
                <w:rFonts w:cs="Arial"/>
                <w:sz w:val="20"/>
              </w:rPr>
            </w:pPr>
            <w:r w:rsidRPr="00137D2C">
              <w:rPr>
                <w:rFonts w:cs="Arial"/>
                <w:sz w:val="20"/>
              </w:rPr>
              <w:t>Requires Treatment</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Yes</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Financial Loss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Last Review Date</w:t>
            </w:r>
          </w:p>
        </w:tc>
        <w:tc>
          <w:tcPr>
            <w:tcW w:w="1195" w:type="dxa"/>
            <w:shd w:val="clear" w:color="auto" w:fill="auto"/>
          </w:tcPr>
          <w:p w:rsidR="00AE3FF9" w:rsidRPr="00137D2C" w:rsidRDefault="00AE3FF9" w:rsidP="00462EFB">
            <w:pPr>
              <w:jc w:val="center"/>
              <w:rPr>
                <w:rFonts w:cs="Arial"/>
                <w:sz w:val="20"/>
              </w:rPr>
            </w:pPr>
            <w:r w:rsidRPr="00137D2C">
              <w:rPr>
                <w:rFonts w:cs="Arial"/>
                <w:sz w:val="20"/>
              </w:rPr>
              <w:t>0</w:t>
            </w:r>
            <w:r w:rsidR="00462EFB">
              <w:rPr>
                <w:rFonts w:cs="Arial"/>
                <w:sz w:val="20"/>
              </w:rPr>
              <w:t>4</w:t>
            </w:r>
            <w:r w:rsidRPr="00137D2C">
              <w:rPr>
                <w:rFonts w:cs="Arial"/>
                <w:sz w:val="20"/>
              </w:rPr>
              <w:t>/</w:t>
            </w:r>
            <w:r w:rsidR="00462EFB">
              <w:rPr>
                <w:rFonts w:cs="Arial"/>
                <w:sz w:val="20"/>
              </w:rPr>
              <w:t>10</w:t>
            </w:r>
            <w:r w:rsidRPr="00137D2C">
              <w:rPr>
                <w:rFonts w:cs="Arial"/>
                <w:sz w:val="20"/>
              </w:rPr>
              <w:t>/1</w:t>
            </w:r>
            <w:r w:rsidR="00462EFB">
              <w:rPr>
                <w:rFonts w:cs="Arial"/>
                <w:sz w:val="20"/>
              </w:rPr>
              <w:t>6</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Reputation</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Milestone Date</w:t>
            </w:r>
          </w:p>
        </w:tc>
        <w:tc>
          <w:tcPr>
            <w:tcW w:w="1195" w:type="dxa"/>
            <w:shd w:val="clear" w:color="auto" w:fill="auto"/>
          </w:tcPr>
          <w:p w:rsidR="00AE3FF9" w:rsidRPr="00137D2C" w:rsidRDefault="004642D7" w:rsidP="004642D7">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Legal Implications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Review Date</w:t>
            </w:r>
          </w:p>
        </w:tc>
        <w:tc>
          <w:tcPr>
            <w:tcW w:w="1195" w:type="dxa"/>
            <w:shd w:val="clear" w:color="auto" w:fill="auto"/>
          </w:tcPr>
          <w:p w:rsidR="00AE3FF9" w:rsidRPr="00137D2C" w:rsidRDefault="00972974" w:rsidP="00972974">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People</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793533">
            <w:pPr>
              <w:jc w:val="center"/>
              <w:rPr>
                <w:rFonts w:cs="Arial"/>
                <w:sz w:val="20"/>
              </w:rPr>
            </w:pPr>
          </w:p>
        </w:tc>
        <w:tc>
          <w:tcPr>
            <w:tcW w:w="2700" w:type="dxa"/>
            <w:vMerge/>
            <w:tcBorders>
              <w:bottom w:val="nil"/>
            </w:tcBorders>
            <w:shd w:val="clear" w:color="auto" w:fill="auto"/>
          </w:tcPr>
          <w:p w:rsidR="00AE3FF9" w:rsidRPr="00137D2C" w:rsidRDefault="00AE3FF9" w:rsidP="00793533">
            <w:pPr>
              <w:rPr>
                <w:rFonts w:cs="Arial"/>
                <w:sz w:val="20"/>
              </w:rPr>
            </w:pPr>
          </w:p>
        </w:tc>
        <w:tc>
          <w:tcPr>
            <w:tcW w:w="2160" w:type="dxa"/>
            <w:tcBorders>
              <w:bottom w:val="single" w:sz="4" w:space="0" w:color="auto"/>
            </w:tcBorders>
            <w:shd w:val="clear" w:color="auto" w:fill="D9D9D9"/>
          </w:tcPr>
          <w:p w:rsidR="00AE3FF9" w:rsidRPr="00137D2C" w:rsidRDefault="00AE3FF9" w:rsidP="00793533">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793533">
            <w:pPr>
              <w:jc w:val="center"/>
              <w:rPr>
                <w:rFonts w:cs="Arial"/>
                <w:sz w:val="20"/>
              </w:rPr>
            </w:pPr>
          </w:p>
        </w:tc>
      </w:tr>
      <w:tr w:rsidR="00AE3FF9" w:rsidRPr="00137D2C" w:rsidTr="00793533">
        <w:tc>
          <w:tcPr>
            <w:tcW w:w="8208" w:type="dxa"/>
            <w:gridSpan w:val="5"/>
            <w:shd w:val="clear" w:color="auto" w:fill="D9D9D9"/>
          </w:tcPr>
          <w:p w:rsidR="00AE3FF9" w:rsidRPr="00137D2C" w:rsidRDefault="00AE3FF9" w:rsidP="00793533">
            <w:pPr>
              <w:jc w:val="center"/>
              <w:rPr>
                <w:rFonts w:cs="Arial"/>
                <w:sz w:val="20"/>
              </w:rPr>
            </w:pPr>
          </w:p>
        </w:tc>
        <w:tc>
          <w:tcPr>
            <w:tcW w:w="2700" w:type="dxa"/>
            <w:tcBorders>
              <w:top w:val="nil"/>
            </w:tcBorders>
            <w:shd w:val="clear" w:color="auto" w:fill="auto"/>
          </w:tcPr>
          <w:p w:rsidR="00AE3FF9" w:rsidRPr="00137D2C" w:rsidRDefault="00AE3FF9" w:rsidP="00793533">
            <w:pPr>
              <w:rPr>
                <w:rFonts w:cs="Arial"/>
                <w:sz w:val="20"/>
              </w:rPr>
            </w:pPr>
          </w:p>
        </w:tc>
        <w:tc>
          <w:tcPr>
            <w:tcW w:w="3355" w:type="dxa"/>
            <w:gridSpan w:val="2"/>
            <w:shd w:val="clear" w:color="auto" w:fill="D9D9D9"/>
          </w:tcPr>
          <w:p w:rsidR="00AE3FF9" w:rsidRPr="00137D2C" w:rsidRDefault="00AE3FF9" w:rsidP="00793533">
            <w:pPr>
              <w:rPr>
                <w:rFonts w:cs="Arial"/>
                <w:sz w:val="20"/>
              </w:rPr>
            </w:pPr>
          </w:p>
        </w:tc>
      </w:tr>
      <w:tr w:rsidR="00AE3FF9" w:rsidRPr="00137D2C" w:rsidTr="00793533">
        <w:tc>
          <w:tcPr>
            <w:tcW w:w="647" w:type="dxa"/>
            <w:vMerge w:val="restart"/>
            <w:shd w:val="clear" w:color="auto" w:fill="auto"/>
          </w:tcPr>
          <w:p w:rsidR="00AE3FF9" w:rsidRPr="00137D2C" w:rsidRDefault="00AE3FF9" w:rsidP="00793533">
            <w:pPr>
              <w:jc w:val="center"/>
              <w:rPr>
                <w:rFonts w:cs="Arial"/>
                <w:sz w:val="20"/>
              </w:rPr>
            </w:pPr>
            <w:r w:rsidRPr="00137D2C">
              <w:rPr>
                <w:rFonts w:cs="Arial"/>
                <w:sz w:val="20"/>
              </w:rPr>
              <w:t>2</w:t>
            </w:r>
          </w:p>
        </w:tc>
        <w:tc>
          <w:tcPr>
            <w:tcW w:w="2701" w:type="dxa"/>
            <w:vMerge w:val="restart"/>
            <w:shd w:val="clear" w:color="auto" w:fill="auto"/>
          </w:tcPr>
          <w:p w:rsidR="00AE3FF9" w:rsidRPr="00137D2C" w:rsidRDefault="00AE3FF9" w:rsidP="00793533">
            <w:pPr>
              <w:rPr>
                <w:rFonts w:cs="Arial"/>
                <w:sz w:val="20"/>
              </w:rPr>
            </w:pPr>
            <w:r w:rsidRPr="00137D2C">
              <w:rPr>
                <w:rFonts w:cs="Arial"/>
              </w:rPr>
              <w:t>Total failure of ICT systems</w:t>
            </w:r>
          </w:p>
        </w:tc>
        <w:tc>
          <w:tcPr>
            <w:tcW w:w="1980" w:type="dxa"/>
            <w:shd w:val="clear" w:color="auto" w:fill="D9D9D9"/>
          </w:tcPr>
          <w:p w:rsidR="00AE3FF9" w:rsidRPr="00137D2C" w:rsidRDefault="00AE3FF9" w:rsidP="00793533">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793533">
            <w:pPr>
              <w:spacing w:before="360"/>
              <w:jc w:val="center"/>
              <w:rPr>
                <w:rFonts w:cs="Arial"/>
                <w:sz w:val="20"/>
              </w:rPr>
            </w:pPr>
            <w:r w:rsidRPr="00137D2C">
              <w:rPr>
                <w:rFonts w:cs="Arial"/>
                <w:sz w:val="20"/>
              </w:rPr>
              <w:t>D</w:t>
            </w:r>
          </w:p>
        </w:tc>
        <w:tc>
          <w:tcPr>
            <w:tcW w:w="2700" w:type="dxa"/>
            <w:vMerge w:val="restart"/>
            <w:shd w:val="clear" w:color="auto" w:fill="auto"/>
          </w:tcPr>
          <w:p w:rsidR="00AE3FF9" w:rsidRPr="00137D2C" w:rsidRDefault="00AE3FF9" w:rsidP="00793533">
            <w:pPr>
              <w:rPr>
                <w:rFonts w:cs="Arial"/>
                <w:sz w:val="20"/>
              </w:rPr>
            </w:pPr>
            <w:r w:rsidRPr="00137D2C">
              <w:rPr>
                <w:rFonts w:cs="Arial"/>
                <w:sz w:val="20"/>
              </w:rPr>
              <w:t>Assessment based on assumed effective recovery arrangements in Business Continuity Plan</w:t>
            </w:r>
          </w:p>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Requires Treatment</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Yes</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Financial Loss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Last Review Date</w:t>
            </w:r>
          </w:p>
        </w:tc>
        <w:tc>
          <w:tcPr>
            <w:tcW w:w="1195" w:type="dxa"/>
            <w:shd w:val="clear" w:color="auto" w:fill="auto"/>
          </w:tcPr>
          <w:p w:rsidR="00AE3FF9" w:rsidRPr="00137D2C" w:rsidRDefault="00AE3FF9" w:rsidP="00623505">
            <w:pPr>
              <w:jc w:val="center"/>
              <w:rPr>
                <w:rFonts w:cs="Arial"/>
                <w:sz w:val="20"/>
              </w:rPr>
            </w:pPr>
            <w:r w:rsidRPr="00137D2C">
              <w:rPr>
                <w:rFonts w:cs="Arial"/>
                <w:sz w:val="20"/>
              </w:rPr>
              <w:t>0</w:t>
            </w:r>
            <w:r w:rsidR="00623505">
              <w:rPr>
                <w:rFonts w:cs="Arial"/>
                <w:sz w:val="20"/>
              </w:rPr>
              <w:t>4</w:t>
            </w:r>
            <w:r w:rsidRPr="00137D2C">
              <w:rPr>
                <w:rFonts w:cs="Arial"/>
                <w:sz w:val="20"/>
              </w:rPr>
              <w:t>/</w:t>
            </w:r>
            <w:r w:rsidR="00623505">
              <w:rPr>
                <w:rFonts w:cs="Arial"/>
                <w:sz w:val="20"/>
              </w:rPr>
              <w:t>10</w:t>
            </w:r>
            <w:r w:rsidRPr="00137D2C">
              <w:rPr>
                <w:rFonts w:cs="Arial"/>
                <w:sz w:val="20"/>
              </w:rPr>
              <w:t>/1</w:t>
            </w:r>
            <w:r w:rsidR="00623505">
              <w:rPr>
                <w:rFonts w:cs="Arial"/>
                <w:sz w:val="20"/>
              </w:rPr>
              <w:t>6</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Reputation</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Milestone Date</w:t>
            </w:r>
          </w:p>
        </w:tc>
        <w:tc>
          <w:tcPr>
            <w:tcW w:w="1195" w:type="dxa"/>
            <w:shd w:val="clear" w:color="auto" w:fill="auto"/>
          </w:tcPr>
          <w:p w:rsidR="00AE3FF9" w:rsidRPr="00137D2C" w:rsidRDefault="00344EC2" w:rsidP="00344EC2">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Legal Implications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Review Date</w:t>
            </w:r>
          </w:p>
        </w:tc>
        <w:tc>
          <w:tcPr>
            <w:tcW w:w="1195" w:type="dxa"/>
            <w:shd w:val="clear" w:color="auto" w:fill="auto"/>
          </w:tcPr>
          <w:p w:rsidR="00AE3FF9" w:rsidRPr="00137D2C" w:rsidRDefault="005A2B76" w:rsidP="005A2B76">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People</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793533">
            <w:pPr>
              <w:jc w:val="center"/>
              <w:rPr>
                <w:rFonts w:cs="Arial"/>
                <w:sz w:val="20"/>
              </w:rPr>
            </w:pPr>
          </w:p>
        </w:tc>
        <w:tc>
          <w:tcPr>
            <w:tcW w:w="2700" w:type="dxa"/>
            <w:vMerge/>
            <w:tcBorders>
              <w:bottom w:val="nil"/>
            </w:tcBorders>
            <w:shd w:val="clear" w:color="auto" w:fill="auto"/>
          </w:tcPr>
          <w:p w:rsidR="00AE3FF9" w:rsidRPr="00137D2C" w:rsidRDefault="00AE3FF9" w:rsidP="00793533">
            <w:pPr>
              <w:rPr>
                <w:rFonts w:cs="Arial"/>
                <w:sz w:val="20"/>
              </w:rPr>
            </w:pPr>
          </w:p>
        </w:tc>
        <w:tc>
          <w:tcPr>
            <w:tcW w:w="2160" w:type="dxa"/>
            <w:tcBorders>
              <w:bottom w:val="single" w:sz="4" w:space="0" w:color="auto"/>
            </w:tcBorders>
            <w:shd w:val="clear" w:color="auto" w:fill="D9D9D9"/>
          </w:tcPr>
          <w:p w:rsidR="00AE3FF9" w:rsidRPr="00137D2C" w:rsidRDefault="00AE3FF9" w:rsidP="00793533">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793533">
            <w:pPr>
              <w:jc w:val="center"/>
              <w:rPr>
                <w:rFonts w:cs="Arial"/>
                <w:sz w:val="20"/>
              </w:rPr>
            </w:pPr>
          </w:p>
        </w:tc>
      </w:tr>
      <w:tr w:rsidR="00AE3FF9" w:rsidRPr="00137D2C" w:rsidTr="00793533">
        <w:tc>
          <w:tcPr>
            <w:tcW w:w="8208" w:type="dxa"/>
            <w:gridSpan w:val="5"/>
            <w:shd w:val="clear" w:color="auto" w:fill="D9D9D9"/>
          </w:tcPr>
          <w:p w:rsidR="00AE3FF9" w:rsidRPr="00137D2C" w:rsidRDefault="00AE3FF9" w:rsidP="00793533">
            <w:pPr>
              <w:jc w:val="center"/>
              <w:rPr>
                <w:rFonts w:cs="Arial"/>
                <w:sz w:val="20"/>
              </w:rPr>
            </w:pPr>
          </w:p>
        </w:tc>
        <w:tc>
          <w:tcPr>
            <w:tcW w:w="2700" w:type="dxa"/>
            <w:tcBorders>
              <w:top w:val="nil"/>
            </w:tcBorders>
            <w:shd w:val="clear" w:color="auto" w:fill="auto"/>
          </w:tcPr>
          <w:p w:rsidR="00AE3FF9" w:rsidRPr="00137D2C" w:rsidRDefault="00AE3FF9" w:rsidP="00793533">
            <w:pPr>
              <w:rPr>
                <w:rFonts w:cs="Arial"/>
                <w:sz w:val="20"/>
              </w:rPr>
            </w:pPr>
          </w:p>
        </w:tc>
        <w:tc>
          <w:tcPr>
            <w:tcW w:w="3355" w:type="dxa"/>
            <w:gridSpan w:val="2"/>
            <w:shd w:val="clear" w:color="auto" w:fill="D9D9D9"/>
          </w:tcPr>
          <w:p w:rsidR="00AE3FF9" w:rsidRPr="00137D2C" w:rsidRDefault="00AE3FF9" w:rsidP="00793533">
            <w:pPr>
              <w:rPr>
                <w:rFonts w:cs="Arial"/>
                <w:sz w:val="20"/>
              </w:rPr>
            </w:pPr>
          </w:p>
        </w:tc>
      </w:tr>
      <w:tr w:rsidR="00AE3FF9" w:rsidRPr="00137D2C" w:rsidTr="00793533">
        <w:tc>
          <w:tcPr>
            <w:tcW w:w="647" w:type="dxa"/>
            <w:vMerge w:val="restart"/>
            <w:shd w:val="clear" w:color="auto" w:fill="auto"/>
          </w:tcPr>
          <w:p w:rsidR="00AE3FF9" w:rsidRPr="00137D2C" w:rsidRDefault="00AE3FF9" w:rsidP="00793533">
            <w:pPr>
              <w:jc w:val="center"/>
              <w:rPr>
                <w:rFonts w:cs="Arial"/>
                <w:sz w:val="20"/>
              </w:rPr>
            </w:pPr>
            <w:r w:rsidRPr="00137D2C">
              <w:rPr>
                <w:rFonts w:cs="Arial"/>
                <w:sz w:val="20"/>
              </w:rPr>
              <w:t>3</w:t>
            </w:r>
          </w:p>
        </w:tc>
        <w:tc>
          <w:tcPr>
            <w:tcW w:w="2701" w:type="dxa"/>
            <w:vMerge w:val="restart"/>
            <w:shd w:val="clear" w:color="auto" w:fill="auto"/>
          </w:tcPr>
          <w:p w:rsidR="00AE3FF9" w:rsidRPr="00137D2C" w:rsidRDefault="00AE3FF9" w:rsidP="00793533">
            <w:pPr>
              <w:rPr>
                <w:rFonts w:cs="Arial"/>
                <w:sz w:val="20"/>
              </w:rPr>
            </w:pPr>
            <w:r w:rsidRPr="00137D2C">
              <w:rPr>
                <w:rFonts w:cs="Arial"/>
              </w:rPr>
              <w:t>Loss of accommodation</w:t>
            </w:r>
          </w:p>
        </w:tc>
        <w:tc>
          <w:tcPr>
            <w:tcW w:w="1980" w:type="dxa"/>
            <w:shd w:val="clear" w:color="auto" w:fill="D9D9D9"/>
          </w:tcPr>
          <w:p w:rsidR="00AE3FF9" w:rsidRPr="00137D2C" w:rsidRDefault="00AE3FF9" w:rsidP="00793533">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val="restart"/>
            <w:shd w:val="clear" w:color="auto" w:fill="auto"/>
          </w:tcPr>
          <w:p w:rsidR="00AE3FF9" w:rsidRPr="00137D2C" w:rsidRDefault="00AE3FF9" w:rsidP="00793533">
            <w:pPr>
              <w:spacing w:before="360"/>
              <w:jc w:val="center"/>
              <w:rPr>
                <w:rFonts w:cs="Arial"/>
                <w:sz w:val="20"/>
              </w:rPr>
            </w:pPr>
            <w:r w:rsidRPr="00137D2C">
              <w:rPr>
                <w:rFonts w:cs="Arial"/>
                <w:sz w:val="20"/>
              </w:rPr>
              <w:t>D</w:t>
            </w:r>
          </w:p>
        </w:tc>
        <w:tc>
          <w:tcPr>
            <w:tcW w:w="2700" w:type="dxa"/>
            <w:vMerge w:val="restart"/>
            <w:shd w:val="clear" w:color="auto" w:fill="auto"/>
          </w:tcPr>
          <w:p w:rsidR="00AE3FF9" w:rsidRPr="00137D2C" w:rsidRDefault="00AE3FF9" w:rsidP="00793533">
            <w:pPr>
              <w:rPr>
                <w:rFonts w:cs="Arial"/>
                <w:sz w:val="20"/>
              </w:rPr>
            </w:pPr>
            <w:r w:rsidRPr="00137D2C">
              <w:rPr>
                <w:rFonts w:cs="Arial"/>
                <w:sz w:val="20"/>
              </w:rPr>
              <w:t>Separate risk register for Elections.  Assessment based on Business Continuity Plan</w:t>
            </w:r>
          </w:p>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Requires Treatment</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Yes</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Financial Loss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Last Review Date</w:t>
            </w:r>
          </w:p>
        </w:tc>
        <w:tc>
          <w:tcPr>
            <w:tcW w:w="1195" w:type="dxa"/>
            <w:shd w:val="clear" w:color="auto" w:fill="auto"/>
          </w:tcPr>
          <w:p w:rsidR="00AE3FF9" w:rsidRPr="00137D2C" w:rsidRDefault="00AE3FF9" w:rsidP="003F3340">
            <w:pPr>
              <w:jc w:val="center"/>
              <w:rPr>
                <w:rFonts w:cs="Arial"/>
                <w:sz w:val="20"/>
              </w:rPr>
            </w:pPr>
            <w:r w:rsidRPr="00137D2C">
              <w:rPr>
                <w:rFonts w:cs="Arial"/>
                <w:sz w:val="20"/>
              </w:rPr>
              <w:t>0</w:t>
            </w:r>
            <w:r w:rsidR="003F3340">
              <w:rPr>
                <w:rFonts w:cs="Arial"/>
                <w:sz w:val="20"/>
              </w:rPr>
              <w:t>4</w:t>
            </w:r>
            <w:r w:rsidRPr="00137D2C">
              <w:rPr>
                <w:rFonts w:cs="Arial"/>
                <w:sz w:val="20"/>
              </w:rPr>
              <w:t>/</w:t>
            </w:r>
            <w:r w:rsidR="003F3340">
              <w:rPr>
                <w:rFonts w:cs="Arial"/>
                <w:sz w:val="20"/>
              </w:rPr>
              <w:t>10</w:t>
            </w:r>
            <w:r w:rsidRPr="00137D2C">
              <w:rPr>
                <w:rFonts w:cs="Arial"/>
                <w:sz w:val="20"/>
              </w:rPr>
              <w:t>/1</w:t>
            </w:r>
            <w:r w:rsidR="003F3340">
              <w:rPr>
                <w:rFonts w:cs="Arial"/>
                <w:sz w:val="20"/>
              </w:rPr>
              <w:t>6</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Reputation</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Milestone Date</w:t>
            </w:r>
          </w:p>
        </w:tc>
        <w:tc>
          <w:tcPr>
            <w:tcW w:w="1195" w:type="dxa"/>
            <w:shd w:val="clear" w:color="auto" w:fill="auto"/>
          </w:tcPr>
          <w:p w:rsidR="00AE3FF9" w:rsidRPr="00137D2C" w:rsidRDefault="003F3340" w:rsidP="003F3340">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Legal Implications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Review Date</w:t>
            </w:r>
          </w:p>
        </w:tc>
        <w:tc>
          <w:tcPr>
            <w:tcW w:w="1195" w:type="dxa"/>
            <w:shd w:val="clear" w:color="auto" w:fill="auto"/>
          </w:tcPr>
          <w:p w:rsidR="00AE3FF9" w:rsidRPr="00137D2C" w:rsidRDefault="003F3340" w:rsidP="003F3340">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People</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793533">
            <w:pPr>
              <w:jc w:val="center"/>
              <w:rPr>
                <w:rFonts w:cs="Arial"/>
                <w:sz w:val="20"/>
              </w:rPr>
            </w:pPr>
          </w:p>
        </w:tc>
        <w:tc>
          <w:tcPr>
            <w:tcW w:w="2700" w:type="dxa"/>
            <w:vMerge/>
            <w:tcBorders>
              <w:bottom w:val="nil"/>
            </w:tcBorders>
            <w:shd w:val="clear" w:color="auto" w:fill="auto"/>
          </w:tcPr>
          <w:p w:rsidR="00AE3FF9" w:rsidRPr="00137D2C" w:rsidRDefault="00AE3FF9" w:rsidP="00793533">
            <w:pPr>
              <w:rPr>
                <w:rFonts w:cs="Arial"/>
                <w:sz w:val="20"/>
              </w:rPr>
            </w:pPr>
          </w:p>
        </w:tc>
        <w:tc>
          <w:tcPr>
            <w:tcW w:w="2160" w:type="dxa"/>
            <w:tcBorders>
              <w:bottom w:val="single" w:sz="4" w:space="0" w:color="auto"/>
            </w:tcBorders>
            <w:shd w:val="clear" w:color="auto" w:fill="D9D9D9"/>
          </w:tcPr>
          <w:p w:rsidR="00AE3FF9" w:rsidRPr="00137D2C" w:rsidRDefault="00AE3FF9" w:rsidP="00793533">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793533">
            <w:pPr>
              <w:rPr>
                <w:rFonts w:cs="Arial"/>
                <w:sz w:val="20"/>
              </w:rPr>
            </w:pPr>
          </w:p>
        </w:tc>
      </w:tr>
      <w:tr w:rsidR="00AE3FF9" w:rsidRPr="00137D2C" w:rsidTr="00793533">
        <w:tc>
          <w:tcPr>
            <w:tcW w:w="8208" w:type="dxa"/>
            <w:gridSpan w:val="5"/>
            <w:shd w:val="clear" w:color="auto" w:fill="D9D9D9"/>
          </w:tcPr>
          <w:p w:rsidR="00AE3FF9" w:rsidRPr="00137D2C" w:rsidRDefault="00AE3FF9" w:rsidP="00793533">
            <w:pPr>
              <w:jc w:val="center"/>
              <w:rPr>
                <w:rFonts w:cs="Arial"/>
                <w:sz w:val="20"/>
              </w:rPr>
            </w:pPr>
          </w:p>
        </w:tc>
        <w:tc>
          <w:tcPr>
            <w:tcW w:w="2700" w:type="dxa"/>
            <w:tcBorders>
              <w:top w:val="nil"/>
            </w:tcBorders>
            <w:shd w:val="clear" w:color="auto" w:fill="auto"/>
          </w:tcPr>
          <w:p w:rsidR="00AE3FF9" w:rsidRPr="00137D2C" w:rsidRDefault="00AE3FF9" w:rsidP="00793533">
            <w:pPr>
              <w:rPr>
                <w:rFonts w:cs="Arial"/>
                <w:sz w:val="20"/>
              </w:rPr>
            </w:pPr>
          </w:p>
        </w:tc>
        <w:tc>
          <w:tcPr>
            <w:tcW w:w="3355" w:type="dxa"/>
            <w:gridSpan w:val="2"/>
            <w:shd w:val="clear" w:color="auto" w:fill="D9D9D9"/>
          </w:tcPr>
          <w:p w:rsidR="00AE3FF9" w:rsidRPr="00137D2C" w:rsidRDefault="00AE3FF9" w:rsidP="00793533">
            <w:pPr>
              <w:rPr>
                <w:rFonts w:cs="Arial"/>
                <w:sz w:val="20"/>
              </w:rPr>
            </w:pPr>
          </w:p>
        </w:tc>
      </w:tr>
      <w:tr w:rsidR="00AE3FF9" w:rsidRPr="00137D2C" w:rsidTr="00793533">
        <w:tc>
          <w:tcPr>
            <w:tcW w:w="647" w:type="dxa"/>
            <w:vMerge w:val="restart"/>
            <w:shd w:val="clear" w:color="auto" w:fill="auto"/>
          </w:tcPr>
          <w:p w:rsidR="00AE3FF9" w:rsidRPr="00137D2C" w:rsidRDefault="00AE3FF9" w:rsidP="00793533">
            <w:pPr>
              <w:jc w:val="center"/>
              <w:rPr>
                <w:rFonts w:cs="Arial"/>
                <w:sz w:val="20"/>
              </w:rPr>
            </w:pPr>
            <w:r w:rsidRPr="00137D2C">
              <w:rPr>
                <w:rFonts w:cs="Arial"/>
                <w:sz w:val="20"/>
              </w:rPr>
              <w:t>4</w:t>
            </w:r>
          </w:p>
        </w:tc>
        <w:tc>
          <w:tcPr>
            <w:tcW w:w="2701" w:type="dxa"/>
            <w:vMerge w:val="restart"/>
            <w:shd w:val="clear" w:color="auto" w:fill="auto"/>
          </w:tcPr>
          <w:p w:rsidR="00AE3FF9" w:rsidRPr="00137D2C" w:rsidRDefault="00AE3FF9" w:rsidP="00793533">
            <w:pPr>
              <w:rPr>
                <w:rFonts w:cs="Arial"/>
                <w:sz w:val="20"/>
              </w:rPr>
            </w:pPr>
            <w:r w:rsidRPr="00137D2C">
              <w:rPr>
                <w:rFonts w:cs="Arial"/>
                <w:sz w:val="20"/>
              </w:rPr>
              <w:t>Fraudulent activity</w:t>
            </w:r>
          </w:p>
          <w:p w:rsidR="00AE3FF9" w:rsidRPr="00137D2C" w:rsidRDefault="00AE3FF9" w:rsidP="00793533">
            <w:pPr>
              <w:tabs>
                <w:tab w:val="left" w:pos="453"/>
              </w:tabs>
              <w:rPr>
                <w:rFonts w:cs="Arial"/>
                <w:sz w:val="20"/>
              </w:rPr>
            </w:pPr>
            <w:r w:rsidRPr="00137D2C">
              <w:rPr>
                <w:rFonts w:cs="Arial"/>
                <w:sz w:val="20"/>
              </w:rPr>
              <w:t>Annual Canvass</w:t>
            </w:r>
          </w:p>
        </w:tc>
        <w:tc>
          <w:tcPr>
            <w:tcW w:w="1980" w:type="dxa"/>
            <w:shd w:val="clear" w:color="auto" w:fill="auto"/>
          </w:tcPr>
          <w:p w:rsidR="00AE3FF9" w:rsidRPr="00137D2C" w:rsidRDefault="00AE3FF9" w:rsidP="00793533">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w:t>
            </w:r>
          </w:p>
        </w:tc>
        <w:tc>
          <w:tcPr>
            <w:tcW w:w="1440" w:type="dxa"/>
            <w:vMerge w:val="restart"/>
            <w:shd w:val="clear" w:color="auto" w:fill="auto"/>
          </w:tcPr>
          <w:p w:rsidR="00AE3FF9" w:rsidRPr="00137D2C" w:rsidRDefault="00AE3FF9" w:rsidP="00793533">
            <w:pPr>
              <w:spacing w:before="360"/>
              <w:jc w:val="center"/>
              <w:rPr>
                <w:rFonts w:cs="Arial"/>
                <w:sz w:val="20"/>
              </w:rPr>
            </w:pPr>
            <w:r w:rsidRPr="00137D2C">
              <w:rPr>
                <w:rFonts w:cs="Arial"/>
                <w:sz w:val="20"/>
              </w:rPr>
              <w:t>E</w:t>
            </w:r>
          </w:p>
        </w:tc>
        <w:tc>
          <w:tcPr>
            <w:tcW w:w="2700" w:type="dxa"/>
            <w:vMerge w:val="restart"/>
            <w:shd w:val="clear" w:color="auto" w:fill="auto"/>
          </w:tcPr>
          <w:p w:rsidR="00AE3FF9" w:rsidRPr="00137D2C" w:rsidRDefault="00AE3FF9" w:rsidP="00793533">
            <w:pPr>
              <w:rPr>
                <w:rFonts w:cs="Arial"/>
                <w:sz w:val="20"/>
              </w:rPr>
            </w:pPr>
            <w:r w:rsidRPr="00137D2C">
              <w:rPr>
                <w:rFonts w:cs="Arial"/>
                <w:sz w:val="20"/>
              </w:rPr>
              <w:t>We send out letter to each property to check information provided.</w:t>
            </w:r>
          </w:p>
        </w:tc>
        <w:tc>
          <w:tcPr>
            <w:tcW w:w="2160" w:type="dxa"/>
            <w:shd w:val="clear" w:color="auto" w:fill="auto"/>
          </w:tcPr>
          <w:p w:rsidR="00AE3FF9" w:rsidRPr="00137D2C" w:rsidRDefault="00AE3FF9" w:rsidP="00793533">
            <w:pPr>
              <w:rPr>
                <w:rFonts w:cs="Arial"/>
                <w:sz w:val="20"/>
              </w:rPr>
            </w:pPr>
            <w:r w:rsidRPr="00137D2C">
              <w:rPr>
                <w:rFonts w:cs="Arial"/>
                <w:sz w:val="20"/>
              </w:rPr>
              <w:t>Requires Treatment</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Yes</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auto"/>
          </w:tcPr>
          <w:p w:rsidR="00AE3FF9" w:rsidRPr="00137D2C" w:rsidRDefault="00AE3FF9" w:rsidP="00793533">
            <w:pPr>
              <w:rPr>
                <w:rFonts w:cs="Arial"/>
                <w:sz w:val="20"/>
              </w:rPr>
            </w:pPr>
            <w:r w:rsidRPr="00137D2C">
              <w:rPr>
                <w:rFonts w:cs="Arial"/>
                <w:sz w:val="20"/>
              </w:rPr>
              <w:t>Financial Loss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auto"/>
          </w:tcPr>
          <w:p w:rsidR="00AE3FF9" w:rsidRPr="00137D2C" w:rsidRDefault="00AE3FF9" w:rsidP="00793533">
            <w:pPr>
              <w:rPr>
                <w:rFonts w:cs="Arial"/>
                <w:sz w:val="20"/>
              </w:rPr>
            </w:pPr>
            <w:r w:rsidRPr="00137D2C">
              <w:rPr>
                <w:rFonts w:cs="Arial"/>
                <w:sz w:val="20"/>
              </w:rPr>
              <w:t>Last Review Date</w:t>
            </w:r>
          </w:p>
        </w:tc>
        <w:tc>
          <w:tcPr>
            <w:tcW w:w="1195" w:type="dxa"/>
            <w:shd w:val="clear" w:color="auto" w:fill="auto"/>
          </w:tcPr>
          <w:p w:rsidR="00AE3FF9" w:rsidRPr="00137D2C" w:rsidRDefault="00AE3FF9" w:rsidP="00A57A0E">
            <w:pPr>
              <w:jc w:val="center"/>
              <w:rPr>
                <w:rFonts w:cs="Arial"/>
                <w:sz w:val="20"/>
              </w:rPr>
            </w:pPr>
            <w:r w:rsidRPr="00137D2C">
              <w:rPr>
                <w:rFonts w:cs="Arial"/>
                <w:sz w:val="20"/>
              </w:rPr>
              <w:t>0</w:t>
            </w:r>
            <w:r w:rsidR="008E52BB">
              <w:rPr>
                <w:rFonts w:cs="Arial"/>
                <w:sz w:val="20"/>
              </w:rPr>
              <w:t>4</w:t>
            </w:r>
            <w:r w:rsidRPr="00137D2C">
              <w:rPr>
                <w:rFonts w:cs="Arial"/>
                <w:sz w:val="20"/>
              </w:rPr>
              <w:t>/</w:t>
            </w:r>
            <w:r w:rsidR="008E52BB">
              <w:rPr>
                <w:rFonts w:cs="Arial"/>
                <w:sz w:val="20"/>
              </w:rPr>
              <w:t>10</w:t>
            </w:r>
            <w:r w:rsidRPr="00137D2C">
              <w:rPr>
                <w:rFonts w:cs="Arial"/>
                <w:sz w:val="20"/>
              </w:rPr>
              <w:t>/1</w:t>
            </w:r>
            <w:r w:rsidR="00A57A0E">
              <w:rPr>
                <w:rFonts w:cs="Arial"/>
                <w:sz w:val="20"/>
              </w:rPr>
              <w:t>6</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auto"/>
          </w:tcPr>
          <w:p w:rsidR="00AE3FF9" w:rsidRPr="00137D2C" w:rsidRDefault="00AE3FF9" w:rsidP="00793533">
            <w:pPr>
              <w:rPr>
                <w:rFonts w:cs="Arial"/>
                <w:sz w:val="20"/>
              </w:rPr>
            </w:pPr>
            <w:r w:rsidRPr="00137D2C">
              <w:rPr>
                <w:rFonts w:cs="Arial"/>
                <w:sz w:val="20"/>
              </w:rPr>
              <w:t>Reputation</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auto"/>
          </w:tcPr>
          <w:p w:rsidR="00AE3FF9" w:rsidRPr="00137D2C" w:rsidRDefault="00AE3FF9" w:rsidP="00793533">
            <w:pPr>
              <w:rPr>
                <w:rFonts w:cs="Arial"/>
                <w:sz w:val="20"/>
              </w:rPr>
            </w:pPr>
            <w:r w:rsidRPr="00137D2C">
              <w:rPr>
                <w:rFonts w:cs="Arial"/>
                <w:sz w:val="20"/>
              </w:rPr>
              <w:t>Next Milestone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auto"/>
          </w:tcPr>
          <w:p w:rsidR="00AE3FF9" w:rsidRPr="00137D2C" w:rsidRDefault="00AE3FF9" w:rsidP="00793533">
            <w:pPr>
              <w:rPr>
                <w:rFonts w:cs="Arial"/>
                <w:sz w:val="20"/>
              </w:rPr>
            </w:pPr>
            <w:r w:rsidRPr="00137D2C">
              <w:rPr>
                <w:rFonts w:cs="Arial"/>
                <w:sz w:val="20"/>
              </w:rPr>
              <w:t>Legal Implications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auto"/>
          </w:tcPr>
          <w:p w:rsidR="00AE3FF9" w:rsidRPr="00137D2C" w:rsidRDefault="00AE3FF9" w:rsidP="00793533">
            <w:pPr>
              <w:rPr>
                <w:rFonts w:cs="Arial"/>
                <w:sz w:val="20"/>
              </w:rPr>
            </w:pPr>
            <w:r w:rsidRPr="00137D2C">
              <w:rPr>
                <w:rFonts w:cs="Arial"/>
                <w:sz w:val="20"/>
              </w:rPr>
              <w:t>Next Review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w:t>
            </w:r>
            <w:r>
              <w:rPr>
                <w:rFonts w:cs="Arial"/>
                <w:sz w:val="20"/>
              </w:rPr>
              <w:t>10</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auto"/>
          </w:tcPr>
          <w:p w:rsidR="00AE3FF9" w:rsidRPr="00137D2C" w:rsidRDefault="00AE3FF9" w:rsidP="00793533">
            <w:pPr>
              <w:rPr>
                <w:rFonts w:cs="Arial"/>
                <w:sz w:val="20"/>
              </w:rPr>
            </w:pPr>
            <w:r w:rsidRPr="00137D2C">
              <w:rPr>
                <w:rFonts w:cs="Arial"/>
                <w:sz w:val="20"/>
              </w:rPr>
              <w:t>People</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auto"/>
          </w:tcPr>
          <w:p w:rsidR="00AE3FF9" w:rsidRPr="00137D2C" w:rsidRDefault="00AE3FF9" w:rsidP="00793533">
            <w:pPr>
              <w:rPr>
                <w:rFonts w:cs="Arial"/>
                <w:sz w:val="20"/>
              </w:rPr>
            </w:pPr>
            <w:r w:rsidRPr="00137D2C">
              <w:rPr>
                <w:rFonts w:cs="Arial"/>
                <w:sz w:val="20"/>
              </w:rPr>
              <w:t>Date Closed</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w:t>
            </w:r>
          </w:p>
        </w:tc>
      </w:tr>
      <w:tr w:rsidR="00AE3FF9" w:rsidRPr="00137D2C" w:rsidTr="00793533">
        <w:tc>
          <w:tcPr>
            <w:tcW w:w="8208" w:type="dxa"/>
            <w:gridSpan w:val="5"/>
            <w:shd w:val="clear" w:color="auto" w:fill="D9D9D9"/>
          </w:tcPr>
          <w:p w:rsidR="00AE3FF9" w:rsidRPr="00137D2C" w:rsidRDefault="00AE3FF9" w:rsidP="00793533">
            <w:pPr>
              <w:jc w:val="center"/>
              <w:rPr>
                <w:rFonts w:cs="Arial"/>
                <w:sz w:val="20"/>
              </w:rPr>
            </w:pPr>
          </w:p>
        </w:tc>
        <w:tc>
          <w:tcPr>
            <w:tcW w:w="2700" w:type="dxa"/>
            <w:shd w:val="clear" w:color="auto" w:fill="auto"/>
          </w:tcPr>
          <w:p w:rsidR="00AE3FF9" w:rsidRPr="00137D2C" w:rsidRDefault="00AE3FF9" w:rsidP="00793533">
            <w:pPr>
              <w:rPr>
                <w:rFonts w:cs="Arial"/>
                <w:sz w:val="20"/>
              </w:rPr>
            </w:pPr>
          </w:p>
        </w:tc>
        <w:tc>
          <w:tcPr>
            <w:tcW w:w="3355" w:type="dxa"/>
            <w:gridSpan w:val="2"/>
            <w:shd w:val="clear" w:color="auto" w:fill="D9D9D9"/>
          </w:tcPr>
          <w:p w:rsidR="00AE3FF9" w:rsidRPr="00137D2C" w:rsidRDefault="00AE3FF9" w:rsidP="00793533">
            <w:pPr>
              <w:rPr>
                <w:rFonts w:cs="Arial"/>
                <w:sz w:val="20"/>
              </w:rPr>
            </w:pPr>
          </w:p>
        </w:tc>
      </w:tr>
      <w:tr w:rsidR="00AE3FF9" w:rsidRPr="00137D2C" w:rsidTr="00793533">
        <w:tc>
          <w:tcPr>
            <w:tcW w:w="647" w:type="dxa"/>
            <w:vMerge w:val="restart"/>
            <w:shd w:val="clear" w:color="auto" w:fill="auto"/>
          </w:tcPr>
          <w:p w:rsidR="00AE3FF9" w:rsidRPr="00137D2C" w:rsidRDefault="00AE3FF9" w:rsidP="00793533">
            <w:pPr>
              <w:jc w:val="center"/>
              <w:rPr>
                <w:rFonts w:cs="Arial"/>
                <w:sz w:val="20"/>
              </w:rPr>
            </w:pPr>
            <w:r w:rsidRPr="00137D2C">
              <w:rPr>
                <w:rFonts w:cs="Arial"/>
                <w:sz w:val="20"/>
              </w:rPr>
              <w:t>5</w:t>
            </w:r>
          </w:p>
        </w:tc>
        <w:tc>
          <w:tcPr>
            <w:tcW w:w="2701" w:type="dxa"/>
            <w:vMerge w:val="restart"/>
            <w:shd w:val="clear" w:color="auto" w:fill="auto"/>
          </w:tcPr>
          <w:p w:rsidR="00AE3FF9" w:rsidRPr="00137D2C" w:rsidRDefault="00AE3FF9" w:rsidP="00793533">
            <w:pPr>
              <w:rPr>
                <w:rFonts w:cs="Arial"/>
                <w:sz w:val="20"/>
              </w:rPr>
            </w:pPr>
            <w:r w:rsidRPr="00137D2C">
              <w:rPr>
                <w:rFonts w:cs="Arial"/>
              </w:rPr>
              <w:t>Failure to provide Local Election</w:t>
            </w:r>
          </w:p>
        </w:tc>
        <w:tc>
          <w:tcPr>
            <w:tcW w:w="1980" w:type="dxa"/>
            <w:shd w:val="clear" w:color="auto" w:fill="D9D9D9"/>
          </w:tcPr>
          <w:p w:rsidR="00AE3FF9" w:rsidRPr="00137D2C" w:rsidRDefault="00AE3FF9" w:rsidP="00793533">
            <w:pPr>
              <w:rPr>
                <w:rFonts w:cs="Arial"/>
                <w:sz w:val="20"/>
              </w:rPr>
            </w:pPr>
            <w:r w:rsidRPr="00137D2C">
              <w:rPr>
                <w:rFonts w:cs="Arial"/>
                <w:sz w:val="20"/>
              </w:rPr>
              <w:t xml:space="preserve">Service Disruption </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val="restart"/>
            <w:shd w:val="clear" w:color="auto" w:fill="auto"/>
          </w:tcPr>
          <w:p w:rsidR="00AE3FF9" w:rsidRPr="00137D2C" w:rsidRDefault="00AE3FF9" w:rsidP="00793533">
            <w:pPr>
              <w:spacing w:before="360"/>
              <w:jc w:val="center"/>
              <w:rPr>
                <w:rFonts w:cs="Arial"/>
                <w:sz w:val="20"/>
              </w:rPr>
            </w:pPr>
            <w:r w:rsidRPr="00137D2C">
              <w:rPr>
                <w:rFonts w:cs="Arial"/>
                <w:sz w:val="20"/>
              </w:rPr>
              <w:t>E</w:t>
            </w:r>
          </w:p>
        </w:tc>
        <w:tc>
          <w:tcPr>
            <w:tcW w:w="2700" w:type="dxa"/>
            <w:vMerge w:val="restart"/>
            <w:shd w:val="clear" w:color="auto" w:fill="auto"/>
          </w:tcPr>
          <w:p w:rsidR="00AE3FF9" w:rsidRPr="00137D2C" w:rsidRDefault="00AE3FF9" w:rsidP="00793533">
            <w:pPr>
              <w:rPr>
                <w:rFonts w:cs="Arial"/>
                <w:sz w:val="20"/>
              </w:rPr>
            </w:pPr>
            <w:r w:rsidRPr="00137D2C">
              <w:rPr>
                <w:rFonts w:cs="Arial"/>
                <w:sz w:val="20"/>
              </w:rPr>
              <w:t xml:space="preserve">Considered highly unlikely as Elections are given highest priority and </w:t>
            </w:r>
            <w:r w:rsidRPr="00137D2C">
              <w:rPr>
                <w:rFonts w:cs="Arial"/>
                <w:sz w:val="20"/>
              </w:rPr>
              <w:lastRenderedPageBreak/>
              <w:t>statutory procedure are clear.</w:t>
            </w:r>
          </w:p>
        </w:tc>
        <w:tc>
          <w:tcPr>
            <w:tcW w:w="2160" w:type="dxa"/>
            <w:shd w:val="clear" w:color="auto" w:fill="D9D9D9"/>
          </w:tcPr>
          <w:p w:rsidR="00AE3FF9" w:rsidRPr="00137D2C" w:rsidRDefault="00AE3FF9" w:rsidP="00793533">
            <w:pPr>
              <w:rPr>
                <w:rFonts w:cs="Arial"/>
                <w:sz w:val="20"/>
              </w:rPr>
            </w:pPr>
            <w:r w:rsidRPr="00137D2C">
              <w:rPr>
                <w:rFonts w:cs="Arial"/>
                <w:sz w:val="20"/>
              </w:rPr>
              <w:lastRenderedPageBreak/>
              <w:t>Requires Treatment</w:t>
            </w:r>
          </w:p>
        </w:tc>
        <w:tc>
          <w:tcPr>
            <w:tcW w:w="1195" w:type="dxa"/>
            <w:shd w:val="clear" w:color="auto" w:fill="auto"/>
          </w:tcPr>
          <w:p w:rsidR="00AE3FF9" w:rsidRPr="00137D2C" w:rsidRDefault="00AE3FF9" w:rsidP="00793533">
            <w:pPr>
              <w:jc w:val="center"/>
              <w:rPr>
                <w:rFonts w:cs="Arial"/>
                <w:sz w:val="20"/>
              </w:rPr>
            </w:pPr>
            <w:r w:rsidRPr="00137D2C">
              <w:rPr>
                <w:rFonts w:cs="Arial"/>
                <w:sz w:val="20"/>
              </w:rPr>
              <w:t>Yes</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Financial Loss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Last Review Date</w:t>
            </w:r>
          </w:p>
        </w:tc>
        <w:tc>
          <w:tcPr>
            <w:tcW w:w="1195" w:type="dxa"/>
            <w:shd w:val="clear" w:color="auto" w:fill="auto"/>
          </w:tcPr>
          <w:p w:rsidR="00AE3FF9" w:rsidRPr="00137D2C" w:rsidRDefault="00AE3FF9" w:rsidP="00A57A0E">
            <w:pPr>
              <w:jc w:val="center"/>
              <w:rPr>
                <w:rFonts w:cs="Arial"/>
                <w:sz w:val="20"/>
              </w:rPr>
            </w:pPr>
            <w:r w:rsidRPr="00137D2C">
              <w:rPr>
                <w:rFonts w:cs="Arial"/>
                <w:sz w:val="20"/>
              </w:rPr>
              <w:t>0</w:t>
            </w:r>
            <w:r w:rsidR="008E52BB">
              <w:rPr>
                <w:rFonts w:cs="Arial"/>
                <w:sz w:val="20"/>
              </w:rPr>
              <w:t>4</w:t>
            </w:r>
            <w:r w:rsidRPr="00137D2C">
              <w:rPr>
                <w:rFonts w:cs="Arial"/>
                <w:sz w:val="20"/>
              </w:rPr>
              <w:t>/</w:t>
            </w:r>
            <w:r w:rsidR="008E52BB">
              <w:rPr>
                <w:rFonts w:cs="Arial"/>
                <w:sz w:val="20"/>
              </w:rPr>
              <w:t>10</w:t>
            </w:r>
            <w:r w:rsidRPr="00137D2C">
              <w:rPr>
                <w:rFonts w:cs="Arial"/>
                <w:sz w:val="20"/>
              </w:rPr>
              <w:t>/1</w:t>
            </w:r>
            <w:r w:rsidR="00A57A0E">
              <w:rPr>
                <w:rFonts w:cs="Arial"/>
                <w:sz w:val="20"/>
              </w:rPr>
              <w:t>6</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Reputation</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III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Milestone Date</w:t>
            </w:r>
          </w:p>
        </w:tc>
        <w:tc>
          <w:tcPr>
            <w:tcW w:w="1195" w:type="dxa"/>
            <w:shd w:val="clear" w:color="auto" w:fill="auto"/>
          </w:tcPr>
          <w:p w:rsidR="00AE3FF9" w:rsidRPr="00137D2C" w:rsidRDefault="008E52BB" w:rsidP="008E52BB">
            <w:pPr>
              <w:jc w:val="center"/>
              <w:rPr>
                <w:rFonts w:cs="Arial"/>
                <w:sz w:val="20"/>
              </w:rPr>
            </w:pPr>
            <w:r>
              <w:rPr>
                <w:rFonts w:cs="Arial"/>
                <w:sz w:val="20"/>
              </w:rPr>
              <w:t>01</w:t>
            </w:r>
            <w:r w:rsidR="00AE3FF9" w:rsidRPr="00137D2C">
              <w:rPr>
                <w:rFonts w:cs="Arial"/>
                <w:sz w:val="20"/>
              </w:rPr>
              <w:t>/0</w:t>
            </w:r>
            <w:r>
              <w:rPr>
                <w:rFonts w:cs="Arial"/>
                <w:sz w:val="20"/>
              </w:rPr>
              <w:t>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Legal Implications</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IV</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shd w:val="clear" w:color="auto" w:fill="D9D9D9"/>
          </w:tcPr>
          <w:p w:rsidR="00AE3FF9" w:rsidRPr="00137D2C" w:rsidRDefault="00AE3FF9" w:rsidP="00793533">
            <w:pPr>
              <w:rPr>
                <w:rFonts w:cs="Arial"/>
                <w:sz w:val="20"/>
              </w:rPr>
            </w:pPr>
            <w:r w:rsidRPr="00137D2C">
              <w:rPr>
                <w:rFonts w:cs="Arial"/>
                <w:sz w:val="20"/>
              </w:rPr>
              <w:t>Next Review Date</w:t>
            </w:r>
          </w:p>
        </w:tc>
        <w:tc>
          <w:tcPr>
            <w:tcW w:w="1195" w:type="dxa"/>
            <w:shd w:val="clear" w:color="auto" w:fill="auto"/>
          </w:tcPr>
          <w:p w:rsidR="00AE3FF9" w:rsidRPr="00137D2C" w:rsidRDefault="00E5614A" w:rsidP="00CB3B8D">
            <w:pPr>
              <w:jc w:val="center"/>
              <w:rPr>
                <w:rFonts w:cs="Arial"/>
                <w:sz w:val="20"/>
              </w:rPr>
            </w:pPr>
            <w:r>
              <w:rPr>
                <w:rFonts w:cs="Arial"/>
                <w:sz w:val="20"/>
              </w:rPr>
              <w:t>01</w:t>
            </w:r>
            <w:r w:rsidR="00AE3FF9" w:rsidRPr="00137D2C">
              <w:rPr>
                <w:rFonts w:cs="Arial"/>
                <w:sz w:val="20"/>
              </w:rPr>
              <w:t>/</w:t>
            </w:r>
            <w:r w:rsidR="00CB3B8D">
              <w:rPr>
                <w:rFonts w:cs="Arial"/>
                <w:sz w:val="20"/>
              </w:rPr>
              <w:t>02</w:t>
            </w:r>
            <w:r w:rsidR="00AE3FF9" w:rsidRPr="00137D2C">
              <w:rPr>
                <w:rFonts w:cs="Arial"/>
                <w:sz w:val="20"/>
              </w:rPr>
              <w:t>/1</w:t>
            </w:r>
            <w:r>
              <w:rPr>
                <w:rFonts w:cs="Arial"/>
                <w:sz w:val="20"/>
              </w:rPr>
              <w:t>7</w:t>
            </w:r>
          </w:p>
        </w:tc>
      </w:tr>
      <w:tr w:rsidR="00AE3FF9" w:rsidRPr="00137D2C" w:rsidTr="00793533">
        <w:tc>
          <w:tcPr>
            <w:tcW w:w="647" w:type="dxa"/>
            <w:vMerge/>
            <w:shd w:val="clear" w:color="auto" w:fill="auto"/>
          </w:tcPr>
          <w:p w:rsidR="00AE3FF9" w:rsidRPr="00137D2C" w:rsidRDefault="00AE3FF9" w:rsidP="00793533">
            <w:pPr>
              <w:jc w:val="center"/>
              <w:rPr>
                <w:rFonts w:cs="Arial"/>
                <w:sz w:val="20"/>
              </w:rPr>
            </w:pPr>
          </w:p>
        </w:tc>
        <w:tc>
          <w:tcPr>
            <w:tcW w:w="2701" w:type="dxa"/>
            <w:vMerge/>
            <w:shd w:val="clear" w:color="auto" w:fill="auto"/>
          </w:tcPr>
          <w:p w:rsidR="00AE3FF9" w:rsidRPr="00137D2C" w:rsidRDefault="00AE3FF9" w:rsidP="00793533">
            <w:pPr>
              <w:jc w:val="center"/>
              <w:rPr>
                <w:rFonts w:cs="Arial"/>
                <w:sz w:val="20"/>
              </w:rPr>
            </w:pPr>
          </w:p>
        </w:tc>
        <w:tc>
          <w:tcPr>
            <w:tcW w:w="1980" w:type="dxa"/>
            <w:shd w:val="clear" w:color="auto" w:fill="D9D9D9"/>
          </w:tcPr>
          <w:p w:rsidR="00AE3FF9" w:rsidRPr="00137D2C" w:rsidRDefault="00AE3FF9" w:rsidP="00793533">
            <w:pPr>
              <w:rPr>
                <w:rFonts w:cs="Arial"/>
                <w:sz w:val="20"/>
              </w:rPr>
            </w:pPr>
            <w:r w:rsidRPr="00137D2C">
              <w:rPr>
                <w:rFonts w:cs="Arial"/>
                <w:sz w:val="20"/>
              </w:rPr>
              <w:t>People</w:t>
            </w:r>
          </w:p>
        </w:tc>
        <w:tc>
          <w:tcPr>
            <w:tcW w:w="1440" w:type="dxa"/>
            <w:shd w:val="clear" w:color="auto" w:fill="auto"/>
          </w:tcPr>
          <w:p w:rsidR="00AE3FF9" w:rsidRPr="00137D2C" w:rsidRDefault="00AE3FF9" w:rsidP="00793533">
            <w:pPr>
              <w:jc w:val="center"/>
              <w:rPr>
                <w:rFonts w:cs="Arial"/>
                <w:sz w:val="20"/>
              </w:rPr>
            </w:pPr>
            <w:r w:rsidRPr="00137D2C">
              <w:rPr>
                <w:rFonts w:cs="Arial"/>
                <w:sz w:val="20"/>
              </w:rPr>
              <w:t>I</w:t>
            </w:r>
          </w:p>
        </w:tc>
        <w:tc>
          <w:tcPr>
            <w:tcW w:w="1440" w:type="dxa"/>
            <w:vMerge/>
            <w:shd w:val="clear" w:color="auto" w:fill="auto"/>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2160" w:type="dxa"/>
            <w:tcBorders>
              <w:bottom w:val="single" w:sz="4" w:space="0" w:color="auto"/>
            </w:tcBorders>
            <w:shd w:val="clear" w:color="auto" w:fill="D9D9D9"/>
          </w:tcPr>
          <w:p w:rsidR="00AE3FF9" w:rsidRPr="00137D2C" w:rsidRDefault="00AE3FF9" w:rsidP="00793533">
            <w:pPr>
              <w:rPr>
                <w:rFonts w:cs="Arial"/>
                <w:sz w:val="20"/>
              </w:rPr>
            </w:pPr>
            <w:r w:rsidRPr="00137D2C">
              <w:rPr>
                <w:rFonts w:cs="Arial"/>
                <w:sz w:val="20"/>
              </w:rPr>
              <w:t>Date Closed</w:t>
            </w:r>
          </w:p>
        </w:tc>
        <w:tc>
          <w:tcPr>
            <w:tcW w:w="1195" w:type="dxa"/>
            <w:tcBorders>
              <w:bottom w:val="single" w:sz="4" w:space="0" w:color="auto"/>
            </w:tcBorders>
            <w:shd w:val="clear" w:color="auto" w:fill="auto"/>
          </w:tcPr>
          <w:p w:rsidR="00AE3FF9" w:rsidRPr="00137D2C" w:rsidRDefault="00AE3FF9" w:rsidP="00793533">
            <w:pPr>
              <w:jc w:val="center"/>
              <w:rPr>
                <w:rFonts w:cs="Arial"/>
                <w:sz w:val="20"/>
              </w:rPr>
            </w:pPr>
          </w:p>
        </w:tc>
      </w:tr>
      <w:tr w:rsidR="00AE3FF9" w:rsidRPr="00137D2C" w:rsidTr="00793533">
        <w:tc>
          <w:tcPr>
            <w:tcW w:w="8208" w:type="dxa"/>
            <w:gridSpan w:val="5"/>
            <w:shd w:val="clear" w:color="auto" w:fill="D9D9D9"/>
          </w:tcPr>
          <w:p w:rsidR="00AE3FF9" w:rsidRPr="00137D2C" w:rsidRDefault="00AE3FF9" w:rsidP="00793533">
            <w:pPr>
              <w:jc w:val="center"/>
              <w:rPr>
                <w:rFonts w:cs="Arial"/>
                <w:sz w:val="20"/>
              </w:rPr>
            </w:pPr>
          </w:p>
        </w:tc>
        <w:tc>
          <w:tcPr>
            <w:tcW w:w="2700" w:type="dxa"/>
            <w:vMerge/>
            <w:shd w:val="clear" w:color="auto" w:fill="auto"/>
          </w:tcPr>
          <w:p w:rsidR="00AE3FF9" w:rsidRPr="00137D2C" w:rsidRDefault="00AE3FF9" w:rsidP="00793533">
            <w:pPr>
              <w:rPr>
                <w:rFonts w:cs="Arial"/>
                <w:sz w:val="20"/>
              </w:rPr>
            </w:pPr>
          </w:p>
        </w:tc>
        <w:tc>
          <w:tcPr>
            <w:tcW w:w="3355" w:type="dxa"/>
            <w:gridSpan w:val="2"/>
            <w:shd w:val="clear" w:color="auto" w:fill="D9D9D9"/>
          </w:tcPr>
          <w:p w:rsidR="00AE3FF9" w:rsidRPr="00137D2C" w:rsidRDefault="00AE3FF9" w:rsidP="00793533">
            <w:pPr>
              <w:rPr>
                <w:rFonts w:cs="Arial"/>
                <w:sz w:val="20"/>
              </w:rPr>
            </w:pPr>
          </w:p>
        </w:tc>
      </w:tr>
    </w:tbl>
    <w:p w:rsidR="00AE3FF9" w:rsidRDefault="00AE3FF9" w:rsidP="00AE3FF9">
      <w:pPr>
        <w:jc w:val="center"/>
        <w:rPr>
          <w:b/>
        </w:rPr>
      </w:pPr>
    </w:p>
    <w:p w:rsidR="00AE3FF9" w:rsidRDefault="00AE3FF9" w:rsidP="00AE3FF9">
      <w:pPr>
        <w:jc w:val="center"/>
        <w:rPr>
          <w:b/>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894"/>
        <w:gridCol w:w="1260"/>
        <w:gridCol w:w="2280"/>
        <w:gridCol w:w="2280"/>
        <w:gridCol w:w="2280"/>
        <w:gridCol w:w="1440"/>
        <w:gridCol w:w="1620"/>
      </w:tblGrid>
      <w:tr w:rsidR="00AE3FF9" w:rsidRPr="00107D1F" w:rsidTr="0079353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AE3FF9" w:rsidRPr="00107D1F" w:rsidRDefault="00AE3FF9" w:rsidP="00793533">
            <w:pPr>
              <w:keepNext/>
              <w:keepLines/>
              <w:ind w:left="113" w:right="113"/>
              <w:jc w:val="center"/>
              <w:rPr>
                <w:b/>
                <w:sz w:val="20"/>
              </w:rPr>
            </w:pPr>
            <w:r w:rsidRPr="00107D1F">
              <w:rPr>
                <w:b/>
                <w:sz w:val="20"/>
              </w:rPr>
              <w:t>Likelihood</w:t>
            </w:r>
          </w:p>
        </w:tc>
        <w:tc>
          <w:tcPr>
            <w:tcW w:w="452" w:type="dxa"/>
            <w:tcBorders>
              <w:top w:val="single" w:sz="4" w:space="0" w:color="auto"/>
              <w:left w:val="single" w:sz="4" w:space="0" w:color="auto"/>
            </w:tcBorders>
          </w:tcPr>
          <w:p w:rsidR="00AE3FF9" w:rsidRPr="00107D1F" w:rsidRDefault="00AE3FF9" w:rsidP="00793533">
            <w:pPr>
              <w:keepNext/>
              <w:keepLines/>
            </w:pPr>
            <w:r w:rsidRPr="00107D1F">
              <w:t>A</w:t>
            </w:r>
          </w:p>
        </w:tc>
        <w:tc>
          <w:tcPr>
            <w:tcW w:w="894" w:type="dxa"/>
            <w:tcBorders>
              <w:top w:val="single" w:sz="4" w:space="0" w:color="auto"/>
            </w:tcBorders>
            <w:shd w:val="pct15" w:color="auto" w:fill="FFFFFF"/>
          </w:tcPr>
          <w:p w:rsidR="00AE3FF9" w:rsidRPr="00107D1F" w:rsidRDefault="00AE3FF9" w:rsidP="00793533">
            <w:pPr>
              <w:keepNext/>
              <w:keepLines/>
              <w:jc w:val="center"/>
            </w:pPr>
          </w:p>
        </w:tc>
        <w:tc>
          <w:tcPr>
            <w:tcW w:w="1260" w:type="dxa"/>
            <w:tcBorders>
              <w:top w:val="single" w:sz="4" w:space="0" w:color="auto"/>
            </w:tcBorders>
            <w:shd w:val="clear" w:color="auto" w:fill="auto"/>
          </w:tcPr>
          <w:p w:rsidR="00AE3FF9" w:rsidRPr="00107D1F" w:rsidRDefault="00AE3FF9" w:rsidP="00793533">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AE3FF9" w:rsidP="00793533">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793533">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793533">
            <w:pPr>
              <w:keepNext/>
              <w:keepLines/>
              <w:jc w:val="center"/>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Impact</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Likelihood</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tcBorders>
          </w:tcPr>
          <w:p w:rsidR="00AE3FF9" w:rsidRPr="00107D1F" w:rsidRDefault="00AE3FF9" w:rsidP="00793533">
            <w:pPr>
              <w:keepNext/>
              <w:keepLines/>
            </w:pPr>
            <w:r w:rsidRPr="00107D1F">
              <w:t>B</w:t>
            </w:r>
          </w:p>
        </w:tc>
        <w:tc>
          <w:tcPr>
            <w:tcW w:w="894" w:type="dxa"/>
            <w:shd w:val="pct15" w:color="auto" w:fill="FFFFFF"/>
          </w:tcPr>
          <w:p w:rsidR="00AE3FF9" w:rsidRPr="00107D1F" w:rsidRDefault="00AE3FF9" w:rsidP="00793533">
            <w:pPr>
              <w:keepNext/>
              <w:keepLines/>
              <w:jc w:val="center"/>
            </w:pPr>
          </w:p>
        </w:tc>
        <w:tc>
          <w:tcPr>
            <w:tcW w:w="1260" w:type="dxa"/>
            <w:shd w:val="clear" w:color="auto" w:fill="auto"/>
          </w:tcPr>
          <w:p w:rsidR="00AE3FF9" w:rsidRPr="00107D1F" w:rsidRDefault="00AE3FF9" w:rsidP="00793533">
            <w:pPr>
              <w:keepNext/>
              <w:keepLines/>
              <w:jc w:val="center"/>
            </w:pPr>
          </w:p>
        </w:tc>
        <w:tc>
          <w:tcPr>
            <w:tcW w:w="2280" w:type="dxa"/>
            <w:tcBorders>
              <w:bottom w:val="single" w:sz="4" w:space="0" w:color="auto"/>
            </w:tcBorders>
            <w:shd w:val="clear" w:color="auto" w:fill="auto"/>
          </w:tcPr>
          <w:p w:rsidR="00AE3FF9" w:rsidRPr="00107D1F" w:rsidRDefault="00AE3FF9" w:rsidP="00793533">
            <w:pPr>
              <w:keepNext/>
              <w:keepLines/>
              <w:jc w:val="center"/>
            </w:pPr>
          </w:p>
        </w:tc>
        <w:tc>
          <w:tcPr>
            <w:tcW w:w="2280" w:type="dxa"/>
            <w:tcBorders>
              <w:right w:val="single" w:sz="4" w:space="0" w:color="auto"/>
            </w:tcBorders>
            <w:shd w:val="clear" w:color="auto" w:fill="auto"/>
          </w:tcPr>
          <w:p w:rsidR="00AE3FF9" w:rsidRPr="00107D1F" w:rsidRDefault="00AE3FF9" w:rsidP="00793533">
            <w:pPr>
              <w:keepNext/>
              <w:keepLines/>
              <w:jc w:val="center"/>
            </w:pPr>
          </w:p>
        </w:tc>
        <w:tc>
          <w:tcPr>
            <w:tcW w:w="2280" w:type="dxa"/>
            <w:tcBorders>
              <w:right w:val="single" w:sz="4" w:space="0" w:color="auto"/>
            </w:tcBorders>
            <w:shd w:val="clear" w:color="auto" w:fill="auto"/>
          </w:tcPr>
          <w:p w:rsidR="00AE3FF9" w:rsidRPr="00107D1F" w:rsidRDefault="00AE3FF9" w:rsidP="00793533">
            <w:pPr>
              <w:keepNext/>
              <w:keepLines/>
              <w:jc w:val="center"/>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V = Catastrophic</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A = </w:t>
            </w:r>
            <w:r>
              <w:rPr>
                <w:rFonts w:cs="Arial"/>
                <w:sz w:val="16"/>
              </w:rPr>
              <w:t>≥</w:t>
            </w:r>
            <w:r>
              <w:rPr>
                <w:sz w:val="16"/>
              </w:rPr>
              <w:t>98%</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tcBorders>
          </w:tcPr>
          <w:p w:rsidR="00AE3FF9" w:rsidRPr="00107D1F" w:rsidRDefault="00AE3FF9" w:rsidP="00793533">
            <w:pPr>
              <w:keepNext/>
              <w:keepLines/>
            </w:pPr>
            <w:r w:rsidRPr="00107D1F">
              <w:t>C</w:t>
            </w:r>
          </w:p>
        </w:tc>
        <w:tc>
          <w:tcPr>
            <w:tcW w:w="894" w:type="dxa"/>
            <w:shd w:val="pct15" w:color="auto" w:fill="FFFFFF"/>
          </w:tcPr>
          <w:p w:rsidR="00AE3FF9" w:rsidRPr="00107D1F" w:rsidRDefault="00AE3FF9" w:rsidP="00793533">
            <w:pPr>
              <w:keepNext/>
              <w:keepLines/>
              <w:jc w:val="center"/>
            </w:pPr>
          </w:p>
        </w:tc>
        <w:tc>
          <w:tcPr>
            <w:tcW w:w="1260" w:type="dxa"/>
            <w:tcBorders>
              <w:top w:val="single" w:sz="4" w:space="0" w:color="auto"/>
              <w:bottom w:val="single" w:sz="4" w:space="0" w:color="auto"/>
            </w:tcBorders>
            <w:shd w:val="clear" w:color="auto" w:fill="auto"/>
          </w:tcPr>
          <w:p w:rsidR="00AE3FF9" w:rsidRPr="00107D1F" w:rsidRDefault="00AE3FF9" w:rsidP="00793533">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AE3FF9" w:rsidP="00793533">
            <w:pPr>
              <w:keepNext/>
              <w:keepLines/>
              <w:jc w:val="center"/>
            </w:pP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793533">
            <w:pPr>
              <w:keepNext/>
              <w:keepLines/>
              <w:jc w:val="center"/>
            </w:pPr>
          </w:p>
        </w:tc>
        <w:tc>
          <w:tcPr>
            <w:tcW w:w="2280" w:type="dxa"/>
            <w:tcBorders>
              <w:right w:val="single" w:sz="4" w:space="0" w:color="auto"/>
            </w:tcBorders>
            <w:shd w:val="clear" w:color="auto" w:fill="auto"/>
          </w:tcPr>
          <w:p w:rsidR="00AE3FF9" w:rsidRPr="00107D1F" w:rsidRDefault="00AE3FF9" w:rsidP="00793533">
            <w:pPr>
              <w:keepNext/>
              <w:keepLines/>
              <w:jc w:val="center"/>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IV = Critical</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B = </w:t>
            </w:r>
            <w:r>
              <w:rPr>
                <w:sz w:val="16"/>
              </w:rPr>
              <w:t>75% - 97%</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tcBorders>
          </w:tcPr>
          <w:p w:rsidR="00AE3FF9" w:rsidRPr="00107D1F" w:rsidRDefault="00AE3FF9" w:rsidP="00793533">
            <w:pPr>
              <w:keepNext/>
              <w:keepLines/>
            </w:pPr>
            <w:r w:rsidRPr="00107D1F">
              <w:t>D</w:t>
            </w:r>
          </w:p>
        </w:tc>
        <w:tc>
          <w:tcPr>
            <w:tcW w:w="894" w:type="dxa"/>
            <w:tcBorders>
              <w:bottom w:val="single" w:sz="4" w:space="0" w:color="auto"/>
            </w:tcBorders>
            <w:shd w:val="pct15" w:color="auto" w:fill="FFFFFF"/>
          </w:tcPr>
          <w:p w:rsidR="00AE3FF9" w:rsidRPr="00107D1F" w:rsidRDefault="00AE3FF9" w:rsidP="00793533">
            <w:pPr>
              <w:keepNext/>
              <w:keepLines/>
              <w:jc w:val="center"/>
            </w:pPr>
          </w:p>
        </w:tc>
        <w:tc>
          <w:tcPr>
            <w:tcW w:w="1260" w:type="dxa"/>
            <w:tcBorders>
              <w:top w:val="single" w:sz="4" w:space="0" w:color="auto"/>
            </w:tcBorders>
            <w:shd w:val="pct15" w:color="auto" w:fill="FFFFFF"/>
          </w:tcPr>
          <w:p w:rsidR="00AE3FF9" w:rsidRPr="00107D1F" w:rsidRDefault="00AE3FF9" w:rsidP="00793533">
            <w:pPr>
              <w:keepNext/>
              <w:keepLines/>
              <w:jc w:val="center"/>
            </w:pPr>
          </w:p>
        </w:tc>
        <w:tc>
          <w:tcPr>
            <w:tcW w:w="2280" w:type="dxa"/>
            <w:tcBorders>
              <w:top w:val="single" w:sz="4" w:space="0" w:color="auto"/>
              <w:bottom w:val="single" w:sz="4" w:space="0" w:color="auto"/>
            </w:tcBorders>
            <w:shd w:val="clear" w:color="auto" w:fill="auto"/>
          </w:tcPr>
          <w:p w:rsidR="00AE3FF9" w:rsidRPr="00107D1F" w:rsidRDefault="00DF4D06" w:rsidP="00793533">
            <w:pPr>
              <w:keepNext/>
              <w:keepLines/>
              <w:jc w:val="center"/>
            </w:pPr>
            <w:r>
              <w:t>3</w:t>
            </w:r>
          </w:p>
        </w:tc>
        <w:tc>
          <w:tcPr>
            <w:tcW w:w="2280" w:type="dxa"/>
            <w:tcBorders>
              <w:top w:val="single" w:sz="4" w:space="0" w:color="auto"/>
              <w:bottom w:val="single" w:sz="4" w:space="0" w:color="auto"/>
              <w:right w:val="single" w:sz="4" w:space="0" w:color="auto"/>
            </w:tcBorders>
            <w:shd w:val="clear" w:color="auto" w:fill="auto"/>
          </w:tcPr>
          <w:p w:rsidR="00AE3FF9" w:rsidRPr="00107D1F" w:rsidRDefault="00DF4D06" w:rsidP="00793533">
            <w:pPr>
              <w:keepNext/>
              <w:keepLines/>
              <w:jc w:val="center"/>
            </w:pPr>
            <w:r>
              <w:t>1, 2</w:t>
            </w:r>
          </w:p>
        </w:tc>
        <w:tc>
          <w:tcPr>
            <w:tcW w:w="2280" w:type="dxa"/>
            <w:tcBorders>
              <w:right w:val="single" w:sz="4" w:space="0" w:color="auto"/>
            </w:tcBorders>
            <w:shd w:val="clear" w:color="auto" w:fill="auto"/>
          </w:tcPr>
          <w:p w:rsidR="00AE3FF9" w:rsidRPr="00107D1F" w:rsidRDefault="00AE3FF9" w:rsidP="00793533">
            <w:pPr>
              <w:keepNext/>
              <w:keepLines/>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III = Significant</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C = </w:t>
            </w:r>
            <w:r>
              <w:rPr>
                <w:sz w:val="16"/>
              </w:rPr>
              <w:t>50% - 74%</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tcBorders>
          </w:tcPr>
          <w:p w:rsidR="00AE3FF9" w:rsidRPr="00107D1F" w:rsidRDefault="00AE3FF9" w:rsidP="00793533">
            <w:pPr>
              <w:keepNext/>
              <w:keepLines/>
            </w:pPr>
            <w:r w:rsidRPr="00107D1F">
              <w:t>E</w:t>
            </w:r>
          </w:p>
        </w:tc>
        <w:tc>
          <w:tcPr>
            <w:tcW w:w="894" w:type="dxa"/>
            <w:tcBorders>
              <w:bottom w:val="single" w:sz="4" w:space="0" w:color="auto"/>
            </w:tcBorders>
            <w:shd w:val="pct15" w:color="auto" w:fill="FFFFFF"/>
          </w:tcPr>
          <w:p w:rsidR="00AE3FF9" w:rsidRPr="00107D1F" w:rsidRDefault="00AE3FF9" w:rsidP="00793533">
            <w:pPr>
              <w:keepNext/>
              <w:keepLines/>
              <w:jc w:val="center"/>
            </w:pPr>
          </w:p>
        </w:tc>
        <w:tc>
          <w:tcPr>
            <w:tcW w:w="1260" w:type="dxa"/>
            <w:shd w:val="pct15" w:color="auto" w:fill="FFFFFF"/>
          </w:tcPr>
          <w:p w:rsidR="00AE3FF9" w:rsidRPr="00107D1F" w:rsidRDefault="00AE3FF9" w:rsidP="00793533">
            <w:pPr>
              <w:keepNext/>
              <w:keepLines/>
              <w:jc w:val="center"/>
            </w:pPr>
          </w:p>
        </w:tc>
        <w:tc>
          <w:tcPr>
            <w:tcW w:w="2280" w:type="dxa"/>
            <w:tcBorders>
              <w:bottom w:val="single" w:sz="4" w:space="0" w:color="auto"/>
            </w:tcBorders>
            <w:shd w:val="clear" w:color="auto" w:fill="auto"/>
          </w:tcPr>
          <w:p w:rsidR="00AE3FF9" w:rsidRPr="00107D1F" w:rsidRDefault="00DF4D06" w:rsidP="00793533">
            <w:pPr>
              <w:keepNext/>
              <w:keepLines/>
              <w:jc w:val="center"/>
            </w:pPr>
            <w:r>
              <w:t>4</w:t>
            </w:r>
          </w:p>
        </w:tc>
        <w:tc>
          <w:tcPr>
            <w:tcW w:w="2280" w:type="dxa"/>
            <w:tcBorders>
              <w:top w:val="single" w:sz="4" w:space="0" w:color="auto"/>
              <w:right w:val="single" w:sz="4" w:space="0" w:color="auto"/>
            </w:tcBorders>
            <w:shd w:val="clear" w:color="auto" w:fill="auto"/>
          </w:tcPr>
          <w:p w:rsidR="00AE3FF9" w:rsidRPr="00107D1F" w:rsidRDefault="00DF4D06" w:rsidP="00793533">
            <w:pPr>
              <w:keepNext/>
              <w:keepLines/>
              <w:jc w:val="center"/>
            </w:pPr>
            <w:r>
              <w:t>5</w:t>
            </w:r>
          </w:p>
        </w:tc>
        <w:tc>
          <w:tcPr>
            <w:tcW w:w="2280" w:type="dxa"/>
            <w:tcBorders>
              <w:top w:val="single" w:sz="4" w:space="0" w:color="auto"/>
              <w:bottom w:val="single" w:sz="4" w:space="0" w:color="auto"/>
              <w:right w:val="single" w:sz="4" w:space="0" w:color="auto"/>
            </w:tcBorders>
            <w:shd w:val="clear" w:color="auto" w:fill="auto"/>
          </w:tcPr>
          <w:p w:rsidR="00AE3FF9" w:rsidRPr="00107D1F" w:rsidRDefault="00AE3FF9" w:rsidP="00793533">
            <w:pPr>
              <w:keepNext/>
              <w:keepLines/>
              <w:jc w:val="center"/>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II = Marginal</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D = </w:t>
            </w:r>
            <w:r>
              <w:rPr>
                <w:sz w:val="16"/>
              </w:rPr>
              <w:t>25% - 49%</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tcBorders>
          </w:tcPr>
          <w:p w:rsidR="00AE3FF9" w:rsidRPr="00107D1F" w:rsidRDefault="00AE3FF9" w:rsidP="00793533">
            <w:pPr>
              <w:keepNext/>
              <w:keepLines/>
            </w:pPr>
            <w:r w:rsidRPr="00107D1F">
              <w:t>F</w:t>
            </w:r>
          </w:p>
        </w:tc>
        <w:tc>
          <w:tcPr>
            <w:tcW w:w="894" w:type="dxa"/>
            <w:shd w:val="pct15" w:color="auto" w:fill="FFFFFF"/>
          </w:tcPr>
          <w:p w:rsidR="00AE3FF9" w:rsidRPr="00107D1F" w:rsidRDefault="00AE3FF9" w:rsidP="00793533">
            <w:pPr>
              <w:keepNext/>
              <w:keepLines/>
              <w:jc w:val="center"/>
            </w:pPr>
          </w:p>
        </w:tc>
        <w:tc>
          <w:tcPr>
            <w:tcW w:w="1260" w:type="dxa"/>
            <w:shd w:val="pct15" w:color="auto" w:fill="FFFFFF"/>
          </w:tcPr>
          <w:p w:rsidR="00AE3FF9" w:rsidRPr="00107D1F" w:rsidRDefault="00AE3FF9" w:rsidP="00793533">
            <w:pPr>
              <w:keepNext/>
              <w:keepLines/>
              <w:jc w:val="center"/>
            </w:pPr>
          </w:p>
        </w:tc>
        <w:tc>
          <w:tcPr>
            <w:tcW w:w="2280" w:type="dxa"/>
            <w:tcBorders>
              <w:top w:val="single" w:sz="4" w:space="0" w:color="auto"/>
            </w:tcBorders>
            <w:shd w:val="pct15" w:color="auto" w:fill="FFFFFF"/>
          </w:tcPr>
          <w:p w:rsidR="00AE3FF9" w:rsidRPr="00107D1F" w:rsidRDefault="00AE3FF9" w:rsidP="00793533">
            <w:pPr>
              <w:keepNext/>
              <w:keepLines/>
            </w:pPr>
          </w:p>
        </w:tc>
        <w:tc>
          <w:tcPr>
            <w:tcW w:w="2280" w:type="dxa"/>
            <w:tcBorders>
              <w:right w:val="single" w:sz="4" w:space="0" w:color="auto"/>
            </w:tcBorders>
            <w:shd w:val="clear" w:color="auto" w:fill="auto"/>
          </w:tcPr>
          <w:p w:rsidR="00AE3FF9" w:rsidRPr="00107D1F" w:rsidRDefault="00AE3FF9" w:rsidP="00793533">
            <w:pPr>
              <w:keepNext/>
              <w:keepLines/>
              <w:jc w:val="center"/>
            </w:pPr>
          </w:p>
        </w:tc>
        <w:tc>
          <w:tcPr>
            <w:tcW w:w="2280" w:type="dxa"/>
            <w:tcBorders>
              <w:right w:val="single" w:sz="4" w:space="0" w:color="auto"/>
            </w:tcBorders>
            <w:shd w:val="clear" w:color="auto" w:fill="auto"/>
          </w:tcPr>
          <w:p w:rsidR="00AE3FF9" w:rsidRPr="00107D1F" w:rsidRDefault="00AE3FF9" w:rsidP="00793533">
            <w:pPr>
              <w:keepNext/>
              <w:keepLines/>
              <w:jc w:val="center"/>
            </w:pPr>
          </w:p>
        </w:tc>
        <w:tc>
          <w:tcPr>
            <w:tcW w:w="1440" w:type="dxa"/>
            <w:tcBorders>
              <w:top w:val="nil"/>
              <w:left w:val="single" w:sz="4" w:space="0" w:color="auto"/>
              <w:bottom w:val="nil"/>
              <w:right w:val="nil"/>
            </w:tcBorders>
          </w:tcPr>
          <w:p w:rsidR="00AE3FF9" w:rsidRPr="00107D1F" w:rsidRDefault="00AE3FF9" w:rsidP="00793533">
            <w:pPr>
              <w:keepNext/>
              <w:keepLines/>
              <w:rPr>
                <w:sz w:val="16"/>
              </w:rPr>
            </w:pPr>
            <w:r w:rsidRPr="00107D1F">
              <w:rPr>
                <w:sz w:val="16"/>
              </w:rPr>
              <w:t>I = Negligible</w:t>
            </w: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E = </w:t>
            </w:r>
            <w:r>
              <w:rPr>
                <w:sz w:val="16"/>
              </w:rPr>
              <w:t>3% - 24%</w:t>
            </w:r>
          </w:p>
        </w:tc>
      </w:tr>
      <w:tr w:rsidR="00AE3FF9" w:rsidRPr="00107D1F" w:rsidTr="00793533">
        <w:trPr>
          <w:cantSplit/>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452" w:type="dxa"/>
            <w:tcBorders>
              <w:left w:val="single" w:sz="4" w:space="0" w:color="auto"/>
              <w:bottom w:val="single" w:sz="4" w:space="0" w:color="auto"/>
            </w:tcBorders>
          </w:tcPr>
          <w:p w:rsidR="00AE3FF9" w:rsidRPr="00107D1F" w:rsidRDefault="00AE3FF9" w:rsidP="00793533">
            <w:pPr>
              <w:keepNext/>
              <w:keepLines/>
            </w:pPr>
          </w:p>
        </w:tc>
        <w:tc>
          <w:tcPr>
            <w:tcW w:w="894" w:type="dxa"/>
            <w:tcBorders>
              <w:bottom w:val="single" w:sz="4" w:space="0" w:color="auto"/>
            </w:tcBorders>
          </w:tcPr>
          <w:p w:rsidR="00AE3FF9" w:rsidRPr="00107D1F" w:rsidRDefault="00AE3FF9" w:rsidP="00793533">
            <w:pPr>
              <w:keepNext/>
              <w:keepLines/>
              <w:jc w:val="center"/>
            </w:pPr>
            <w:r w:rsidRPr="00107D1F">
              <w:t>I</w:t>
            </w:r>
          </w:p>
        </w:tc>
        <w:tc>
          <w:tcPr>
            <w:tcW w:w="1260" w:type="dxa"/>
            <w:tcBorders>
              <w:bottom w:val="single" w:sz="4" w:space="0" w:color="auto"/>
            </w:tcBorders>
          </w:tcPr>
          <w:p w:rsidR="00AE3FF9" w:rsidRPr="00107D1F" w:rsidRDefault="00AE3FF9" w:rsidP="00793533">
            <w:pPr>
              <w:keepNext/>
              <w:keepLines/>
              <w:jc w:val="center"/>
            </w:pPr>
            <w:r w:rsidRPr="00107D1F">
              <w:t>II</w:t>
            </w:r>
          </w:p>
        </w:tc>
        <w:tc>
          <w:tcPr>
            <w:tcW w:w="2280" w:type="dxa"/>
            <w:tcBorders>
              <w:bottom w:val="single" w:sz="4" w:space="0" w:color="auto"/>
            </w:tcBorders>
          </w:tcPr>
          <w:p w:rsidR="00AE3FF9" w:rsidRPr="00107D1F" w:rsidRDefault="00AE3FF9" w:rsidP="00793533">
            <w:pPr>
              <w:keepNext/>
              <w:keepLines/>
              <w:jc w:val="center"/>
            </w:pPr>
            <w:r w:rsidRPr="00107D1F">
              <w:t>III</w:t>
            </w:r>
          </w:p>
        </w:tc>
        <w:tc>
          <w:tcPr>
            <w:tcW w:w="2280" w:type="dxa"/>
            <w:tcBorders>
              <w:bottom w:val="single" w:sz="4" w:space="0" w:color="auto"/>
              <w:right w:val="single" w:sz="4" w:space="0" w:color="auto"/>
            </w:tcBorders>
          </w:tcPr>
          <w:p w:rsidR="00AE3FF9" w:rsidRPr="00107D1F" w:rsidRDefault="00AE3FF9" w:rsidP="00793533">
            <w:pPr>
              <w:keepNext/>
              <w:keepLines/>
              <w:jc w:val="center"/>
            </w:pPr>
            <w:r w:rsidRPr="00107D1F">
              <w:t>IV</w:t>
            </w:r>
          </w:p>
        </w:tc>
        <w:tc>
          <w:tcPr>
            <w:tcW w:w="2280" w:type="dxa"/>
            <w:tcBorders>
              <w:bottom w:val="single" w:sz="4" w:space="0" w:color="auto"/>
              <w:right w:val="single" w:sz="4" w:space="0" w:color="auto"/>
            </w:tcBorders>
          </w:tcPr>
          <w:p w:rsidR="00AE3FF9" w:rsidRPr="00107D1F" w:rsidRDefault="00AE3FF9" w:rsidP="00793533">
            <w:pPr>
              <w:keepNext/>
              <w:keepLines/>
              <w:jc w:val="center"/>
            </w:pPr>
            <w:r w:rsidRPr="00107D1F">
              <w:t>V</w:t>
            </w:r>
          </w:p>
        </w:tc>
        <w:tc>
          <w:tcPr>
            <w:tcW w:w="1440" w:type="dxa"/>
            <w:tcBorders>
              <w:top w:val="nil"/>
              <w:left w:val="single" w:sz="4" w:space="0" w:color="auto"/>
              <w:bottom w:val="nil"/>
              <w:right w:val="nil"/>
            </w:tcBorders>
          </w:tcPr>
          <w:p w:rsidR="00AE3FF9" w:rsidRPr="00107D1F" w:rsidRDefault="00AE3FF9" w:rsidP="00793533">
            <w:pPr>
              <w:keepNext/>
              <w:keepLines/>
            </w:pPr>
          </w:p>
        </w:tc>
        <w:tc>
          <w:tcPr>
            <w:tcW w:w="1620" w:type="dxa"/>
            <w:tcBorders>
              <w:top w:val="nil"/>
              <w:left w:val="nil"/>
              <w:bottom w:val="nil"/>
              <w:right w:val="nil"/>
            </w:tcBorders>
          </w:tcPr>
          <w:p w:rsidR="00AE3FF9" w:rsidRPr="00107D1F" w:rsidRDefault="00AE3FF9" w:rsidP="00793533">
            <w:pPr>
              <w:keepNext/>
              <w:keepLines/>
              <w:rPr>
                <w:sz w:val="16"/>
              </w:rPr>
            </w:pPr>
            <w:r w:rsidRPr="00107D1F">
              <w:rPr>
                <w:sz w:val="16"/>
              </w:rPr>
              <w:t xml:space="preserve">F = </w:t>
            </w:r>
            <w:r>
              <w:rPr>
                <w:spacing w:val="-8"/>
                <w:sz w:val="16"/>
              </w:rPr>
              <w:t xml:space="preserve"> </w:t>
            </w:r>
            <w:r>
              <w:rPr>
                <w:rFonts w:cs="Arial"/>
                <w:spacing w:val="-8"/>
                <w:sz w:val="16"/>
              </w:rPr>
              <w:t>≤</w:t>
            </w:r>
            <w:r>
              <w:rPr>
                <w:spacing w:val="-8"/>
                <w:sz w:val="16"/>
              </w:rPr>
              <w:t>2%</w:t>
            </w:r>
          </w:p>
        </w:tc>
      </w:tr>
      <w:tr w:rsidR="00AE3FF9" w:rsidRPr="00107D1F" w:rsidTr="00793533">
        <w:trPr>
          <w:cantSplit/>
          <w:trHeight w:val="387"/>
        </w:trPr>
        <w:tc>
          <w:tcPr>
            <w:tcW w:w="645" w:type="dxa"/>
            <w:vMerge/>
            <w:tcBorders>
              <w:left w:val="single" w:sz="4" w:space="0" w:color="auto"/>
              <w:bottom w:val="single" w:sz="4" w:space="0" w:color="auto"/>
              <w:right w:val="single" w:sz="4" w:space="0" w:color="auto"/>
            </w:tcBorders>
          </w:tcPr>
          <w:p w:rsidR="00AE3FF9" w:rsidRPr="00107D1F" w:rsidRDefault="00AE3FF9" w:rsidP="00793533">
            <w:pPr>
              <w:keepNext/>
              <w:keepLines/>
            </w:pPr>
          </w:p>
        </w:tc>
        <w:tc>
          <w:tcPr>
            <w:tcW w:w="9446" w:type="dxa"/>
            <w:gridSpan w:val="6"/>
            <w:tcBorders>
              <w:left w:val="single" w:sz="4" w:space="0" w:color="auto"/>
              <w:bottom w:val="single" w:sz="4" w:space="0" w:color="auto"/>
              <w:right w:val="single" w:sz="4" w:space="0" w:color="auto"/>
            </w:tcBorders>
          </w:tcPr>
          <w:p w:rsidR="00AE3FF9" w:rsidRPr="00107D1F" w:rsidRDefault="00AE3FF9" w:rsidP="00793533">
            <w:pPr>
              <w:keepNext/>
              <w:keepLines/>
              <w:spacing w:before="40"/>
              <w:jc w:val="center"/>
              <w:rPr>
                <w:b/>
                <w:sz w:val="20"/>
              </w:rPr>
            </w:pPr>
            <w:r w:rsidRPr="00107D1F">
              <w:rPr>
                <w:b/>
                <w:sz w:val="20"/>
              </w:rPr>
              <w:t>Impact</w:t>
            </w:r>
          </w:p>
          <w:p w:rsidR="00AE3FF9" w:rsidRPr="00107D1F" w:rsidRDefault="00AE3FF9" w:rsidP="00793533">
            <w:pPr>
              <w:keepNext/>
              <w:keepLines/>
              <w:jc w:val="center"/>
              <w:rPr>
                <w:b/>
                <w:sz w:val="20"/>
              </w:rPr>
            </w:pPr>
          </w:p>
        </w:tc>
        <w:tc>
          <w:tcPr>
            <w:tcW w:w="1440" w:type="dxa"/>
            <w:tcBorders>
              <w:top w:val="nil"/>
              <w:left w:val="single" w:sz="4" w:space="0" w:color="auto"/>
              <w:bottom w:val="nil"/>
              <w:right w:val="nil"/>
            </w:tcBorders>
          </w:tcPr>
          <w:p w:rsidR="00AE3FF9" w:rsidRPr="00107D1F" w:rsidRDefault="00AE3FF9" w:rsidP="00793533">
            <w:pPr>
              <w:keepNext/>
              <w:keepLines/>
            </w:pPr>
          </w:p>
        </w:tc>
        <w:tc>
          <w:tcPr>
            <w:tcW w:w="1620" w:type="dxa"/>
            <w:tcBorders>
              <w:top w:val="nil"/>
              <w:left w:val="nil"/>
              <w:bottom w:val="nil"/>
              <w:right w:val="nil"/>
            </w:tcBorders>
          </w:tcPr>
          <w:p w:rsidR="00AE3FF9" w:rsidRPr="00107D1F" w:rsidRDefault="00AE3FF9" w:rsidP="00793533">
            <w:pPr>
              <w:keepNext/>
              <w:keepLines/>
            </w:pPr>
          </w:p>
        </w:tc>
      </w:tr>
    </w:tbl>
    <w:p w:rsidR="00AE3FF9" w:rsidRPr="00890B65" w:rsidRDefault="00AE3FF9" w:rsidP="00AE3FF9">
      <w:pPr>
        <w:rPr>
          <w:bCs/>
          <w:szCs w:val="22"/>
        </w:rPr>
      </w:pPr>
    </w:p>
    <w:p w:rsidR="00AE3FF9" w:rsidRDefault="00AE3FF9" w:rsidP="00AE3FF9">
      <w:pPr>
        <w:rPr>
          <w:bCs/>
        </w:rPr>
      </w:pPr>
    </w:p>
    <w:p w:rsidR="00AE3FF9" w:rsidRDefault="00AE3FF9" w:rsidP="00AE3FF9">
      <w:pPr>
        <w:rPr>
          <w:bCs/>
        </w:rPr>
        <w:sectPr w:rsidR="00AE3FF9" w:rsidSect="00D0629C">
          <w:headerReference w:type="even" r:id="rId13"/>
          <w:headerReference w:type="default" r:id="rId14"/>
          <w:footerReference w:type="default" r:id="rId15"/>
          <w:headerReference w:type="first" r:id="rId16"/>
          <w:pgSz w:w="16838" w:h="11906" w:orient="landscape"/>
          <w:pgMar w:top="902" w:right="1440" w:bottom="1259" w:left="1440" w:header="709" w:footer="709" w:gutter="0"/>
          <w:cols w:space="708"/>
          <w:docGrid w:linePitch="360"/>
        </w:sectPr>
      </w:pPr>
    </w:p>
    <w:p w:rsidR="00AE3FF9" w:rsidRDefault="00AE3FF9" w:rsidP="00AE3FF9">
      <w:pPr>
        <w:rPr>
          <w:bCs/>
        </w:rPr>
      </w:pPr>
    </w:p>
    <w:p w:rsidR="00AE3FF9" w:rsidRDefault="00AE3FF9" w:rsidP="00AE3FF9"/>
    <w:p w:rsidR="00AE3FF9" w:rsidRDefault="00AE3FF9" w:rsidP="00AE3FF9">
      <w:pPr>
        <w:jc w:val="center"/>
        <w:rPr>
          <w:b/>
        </w:rPr>
      </w:pPr>
      <w:r>
        <w:rPr>
          <w:b/>
        </w:rPr>
        <w:t xml:space="preserve">Version Control </w:t>
      </w:r>
    </w:p>
    <w:tbl>
      <w:tblPr>
        <w:tblStyle w:val="TableGrid"/>
        <w:tblW w:w="0" w:type="auto"/>
        <w:tblLook w:val="01E0" w:firstRow="1" w:lastRow="1" w:firstColumn="1" w:lastColumn="1" w:noHBand="0" w:noVBand="0"/>
      </w:tblPr>
      <w:tblGrid>
        <w:gridCol w:w="1548"/>
        <w:gridCol w:w="1800"/>
        <w:gridCol w:w="9540"/>
        <w:gridCol w:w="1286"/>
      </w:tblGrid>
      <w:tr w:rsidR="00AE3FF9" w:rsidRPr="00FB07EC" w:rsidTr="00793533">
        <w:tc>
          <w:tcPr>
            <w:tcW w:w="1548" w:type="dxa"/>
          </w:tcPr>
          <w:p w:rsidR="00AE3FF9" w:rsidRPr="00FB07EC" w:rsidRDefault="00AE3FF9" w:rsidP="00793533">
            <w:pPr>
              <w:jc w:val="center"/>
            </w:pPr>
          </w:p>
          <w:p w:rsidR="00AE3FF9" w:rsidRPr="00FB07EC" w:rsidRDefault="00AE3FF9" w:rsidP="00793533">
            <w:pPr>
              <w:jc w:val="center"/>
            </w:pPr>
            <w:r w:rsidRPr="00FB07EC">
              <w:t>Version No.</w:t>
            </w:r>
          </w:p>
          <w:p w:rsidR="00AE3FF9" w:rsidRPr="00FB07EC" w:rsidRDefault="00AE3FF9" w:rsidP="00793533">
            <w:pPr>
              <w:jc w:val="center"/>
            </w:pPr>
          </w:p>
        </w:tc>
        <w:tc>
          <w:tcPr>
            <w:tcW w:w="1800" w:type="dxa"/>
          </w:tcPr>
          <w:p w:rsidR="00AE3FF9" w:rsidRPr="00FB07EC" w:rsidRDefault="00AE3FF9" w:rsidP="00793533">
            <w:pPr>
              <w:jc w:val="center"/>
            </w:pPr>
          </w:p>
          <w:p w:rsidR="00AE3FF9" w:rsidRPr="00FB07EC" w:rsidRDefault="00AE3FF9" w:rsidP="00793533">
            <w:pPr>
              <w:jc w:val="center"/>
            </w:pPr>
            <w:r w:rsidRPr="00FB07EC">
              <w:t>Date</w:t>
            </w:r>
          </w:p>
        </w:tc>
        <w:tc>
          <w:tcPr>
            <w:tcW w:w="9540" w:type="dxa"/>
          </w:tcPr>
          <w:p w:rsidR="00AE3FF9" w:rsidRPr="00FB07EC" w:rsidRDefault="00AE3FF9" w:rsidP="00793533">
            <w:pPr>
              <w:jc w:val="center"/>
            </w:pPr>
          </w:p>
          <w:p w:rsidR="00AE3FF9" w:rsidRPr="00FB07EC" w:rsidRDefault="00AE3FF9" w:rsidP="00793533">
            <w:pPr>
              <w:jc w:val="center"/>
            </w:pPr>
            <w:r w:rsidRPr="00FB07EC">
              <w:t>Reason for Update / Significant Changes</w:t>
            </w:r>
          </w:p>
        </w:tc>
        <w:tc>
          <w:tcPr>
            <w:tcW w:w="1286" w:type="dxa"/>
          </w:tcPr>
          <w:p w:rsidR="00AE3FF9" w:rsidRPr="00FB07EC" w:rsidRDefault="00AE3FF9" w:rsidP="00793533">
            <w:pPr>
              <w:jc w:val="center"/>
            </w:pPr>
          </w:p>
          <w:p w:rsidR="00AE3FF9" w:rsidRPr="00FB07EC" w:rsidRDefault="00AE3FF9" w:rsidP="00793533">
            <w:pPr>
              <w:jc w:val="center"/>
            </w:pPr>
            <w:r w:rsidRPr="00FB07EC">
              <w:t>Made By</w:t>
            </w:r>
          </w:p>
        </w:tc>
      </w:tr>
      <w:tr w:rsidR="00AE3FF9" w:rsidRPr="00FB07EC" w:rsidTr="00793533">
        <w:tc>
          <w:tcPr>
            <w:tcW w:w="1548" w:type="dxa"/>
          </w:tcPr>
          <w:p w:rsidR="00AE3FF9" w:rsidRPr="00333526" w:rsidRDefault="00AE3FF9" w:rsidP="00793533">
            <w:pPr>
              <w:spacing w:before="120" w:after="120"/>
              <w:jc w:val="center"/>
            </w:pPr>
            <w:r w:rsidRPr="00333526">
              <w:t>1.0</w:t>
            </w:r>
          </w:p>
        </w:tc>
        <w:tc>
          <w:tcPr>
            <w:tcW w:w="1800" w:type="dxa"/>
          </w:tcPr>
          <w:p w:rsidR="00AE3FF9" w:rsidRPr="00333526" w:rsidRDefault="004A723F" w:rsidP="00793533">
            <w:pPr>
              <w:spacing w:before="120" w:after="120"/>
              <w:jc w:val="center"/>
            </w:pPr>
            <w:r>
              <w:t>11.10.16</w:t>
            </w:r>
          </w:p>
        </w:tc>
        <w:tc>
          <w:tcPr>
            <w:tcW w:w="9540" w:type="dxa"/>
          </w:tcPr>
          <w:p w:rsidR="00AE3FF9" w:rsidRPr="00333526" w:rsidRDefault="00AE3FF9" w:rsidP="00793533">
            <w:pPr>
              <w:spacing w:before="120" w:after="120"/>
            </w:pPr>
            <w:r w:rsidRPr="00333526">
              <w:t>First Draft</w:t>
            </w:r>
          </w:p>
        </w:tc>
        <w:tc>
          <w:tcPr>
            <w:tcW w:w="1286" w:type="dxa"/>
          </w:tcPr>
          <w:p w:rsidR="00AE3FF9" w:rsidRPr="00333526" w:rsidRDefault="00B419A1" w:rsidP="00B419A1">
            <w:pPr>
              <w:spacing w:before="120" w:after="120"/>
            </w:pPr>
            <w:r>
              <w:t>TR</w:t>
            </w:r>
          </w:p>
        </w:tc>
      </w:tr>
      <w:tr w:rsidR="00AE3FF9" w:rsidTr="00793533">
        <w:tc>
          <w:tcPr>
            <w:tcW w:w="1548" w:type="dxa"/>
          </w:tcPr>
          <w:p w:rsidR="00AE3FF9" w:rsidRPr="00FB07EC" w:rsidRDefault="00AE3FF9" w:rsidP="00793533">
            <w:pPr>
              <w:spacing w:before="120" w:after="120"/>
              <w:jc w:val="center"/>
            </w:pPr>
            <w:r>
              <w:t>2.0</w:t>
            </w:r>
          </w:p>
        </w:tc>
        <w:tc>
          <w:tcPr>
            <w:tcW w:w="1800" w:type="dxa"/>
          </w:tcPr>
          <w:p w:rsidR="00AE3FF9" w:rsidRPr="00FB07EC" w:rsidRDefault="00AE3FF9" w:rsidP="00793533">
            <w:pPr>
              <w:spacing w:before="120" w:after="120"/>
              <w:jc w:val="center"/>
            </w:pPr>
          </w:p>
        </w:tc>
        <w:tc>
          <w:tcPr>
            <w:tcW w:w="9540" w:type="dxa"/>
          </w:tcPr>
          <w:p w:rsidR="00AE3FF9" w:rsidRPr="00FB07EC" w:rsidRDefault="00AE3FF9" w:rsidP="00793533">
            <w:pPr>
              <w:spacing w:before="120" w:after="120"/>
            </w:pPr>
            <w:r>
              <w:t>Second Draft following team consultation.  Prepared for Management Board and November Committee cycle</w:t>
            </w:r>
          </w:p>
        </w:tc>
        <w:tc>
          <w:tcPr>
            <w:tcW w:w="1286" w:type="dxa"/>
          </w:tcPr>
          <w:p w:rsidR="00AE3FF9" w:rsidRPr="00FB07EC" w:rsidRDefault="00AE3FF9" w:rsidP="00793533">
            <w:pPr>
              <w:spacing w:before="120" w:after="120"/>
            </w:pPr>
            <w:r>
              <w:t>GG</w:t>
            </w:r>
          </w:p>
        </w:tc>
      </w:tr>
      <w:tr w:rsidR="00AE3FF9" w:rsidRPr="008D785F" w:rsidTr="00793533">
        <w:tc>
          <w:tcPr>
            <w:tcW w:w="1548" w:type="dxa"/>
          </w:tcPr>
          <w:p w:rsidR="00AE3FF9" w:rsidRPr="008D785F" w:rsidRDefault="00AE3FF9" w:rsidP="00793533">
            <w:pPr>
              <w:spacing w:before="120" w:after="120"/>
              <w:jc w:val="center"/>
            </w:pPr>
            <w:r>
              <w:t>3.0</w:t>
            </w:r>
          </w:p>
        </w:tc>
        <w:tc>
          <w:tcPr>
            <w:tcW w:w="1800" w:type="dxa"/>
          </w:tcPr>
          <w:p w:rsidR="00AE3FF9" w:rsidRPr="008D785F" w:rsidRDefault="00AE3FF9" w:rsidP="00793533">
            <w:pPr>
              <w:spacing w:before="120" w:after="120"/>
              <w:jc w:val="center"/>
            </w:pPr>
            <w:r>
              <w:t>29/02/2016</w:t>
            </w:r>
          </w:p>
        </w:tc>
        <w:tc>
          <w:tcPr>
            <w:tcW w:w="9540" w:type="dxa"/>
          </w:tcPr>
          <w:p w:rsidR="00AE3FF9" w:rsidRPr="008D785F" w:rsidRDefault="00AE3FF9" w:rsidP="00793533">
            <w:pPr>
              <w:spacing w:before="120" w:after="120"/>
            </w:pPr>
            <w:r>
              <w:t>Budget Data added, Section 1.1</w:t>
            </w:r>
          </w:p>
        </w:tc>
        <w:tc>
          <w:tcPr>
            <w:tcW w:w="1286" w:type="dxa"/>
          </w:tcPr>
          <w:p w:rsidR="00AE3FF9" w:rsidRPr="008D785F" w:rsidRDefault="00AE3FF9" w:rsidP="00793533">
            <w:pPr>
              <w:spacing w:before="120" w:after="120"/>
            </w:pPr>
            <w:r>
              <w:t>GG</w:t>
            </w: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r w:rsidR="00AE3FF9" w:rsidRPr="008D785F" w:rsidTr="00793533">
        <w:tc>
          <w:tcPr>
            <w:tcW w:w="1548" w:type="dxa"/>
          </w:tcPr>
          <w:p w:rsidR="00AE3FF9" w:rsidRPr="008D785F" w:rsidRDefault="00AE3FF9" w:rsidP="00793533">
            <w:pPr>
              <w:spacing w:before="120" w:after="120"/>
              <w:jc w:val="center"/>
            </w:pPr>
          </w:p>
        </w:tc>
        <w:tc>
          <w:tcPr>
            <w:tcW w:w="1800" w:type="dxa"/>
          </w:tcPr>
          <w:p w:rsidR="00AE3FF9" w:rsidRPr="008D785F" w:rsidRDefault="00AE3FF9" w:rsidP="00793533">
            <w:pPr>
              <w:spacing w:before="120" w:after="120"/>
            </w:pPr>
          </w:p>
        </w:tc>
        <w:tc>
          <w:tcPr>
            <w:tcW w:w="9540" w:type="dxa"/>
          </w:tcPr>
          <w:p w:rsidR="00AE3FF9" w:rsidRPr="008D785F" w:rsidRDefault="00AE3FF9" w:rsidP="00793533">
            <w:pPr>
              <w:spacing w:before="120" w:after="120"/>
            </w:pPr>
          </w:p>
        </w:tc>
        <w:tc>
          <w:tcPr>
            <w:tcW w:w="1286" w:type="dxa"/>
          </w:tcPr>
          <w:p w:rsidR="00AE3FF9" w:rsidRPr="008D785F" w:rsidRDefault="00AE3FF9" w:rsidP="00793533">
            <w:pPr>
              <w:spacing w:before="120" w:after="120"/>
            </w:pPr>
          </w:p>
        </w:tc>
      </w:tr>
    </w:tbl>
    <w:p w:rsidR="00AE3FF9" w:rsidRPr="008D785F" w:rsidRDefault="00AE3FF9" w:rsidP="00AE3FF9"/>
    <w:p w:rsidR="00AE3FF9" w:rsidRDefault="00AE3FF9" w:rsidP="00AE3FF9"/>
    <w:p w:rsidR="00AE3FF9" w:rsidRDefault="00AE3FF9" w:rsidP="00AE3FF9"/>
    <w:p w:rsidR="00AE3FF9" w:rsidRPr="004063FA" w:rsidRDefault="00AE3FF9" w:rsidP="00AE3FF9"/>
    <w:p w:rsidR="004316FD" w:rsidRDefault="00FA46E0"/>
    <w:sectPr w:rsidR="004316FD" w:rsidSect="00D0629C">
      <w:pgSz w:w="16838" w:h="11906" w:orient="landscape"/>
      <w:pgMar w:top="902"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83" w:rsidRDefault="00BF7B83" w:rsidP="00BF7B83">
      <w:r>
        <w:separator/>
      </w:r>
    </w:p>
  </w:endnote>
  <w:endnote w:type="continuationSeparator" w:id="0">
    <w:p w:rsidR="00BF7B83" w:rsidRDefault="00BF7B83" w:rsidP="00B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C" w:rsidRDefault="003531F9">
    <w:pPr>
      <w:pStyle w:val="Footer"/>
    </w:pPr>
    <w:fldSimple w:instr=" FILENAME   \* MERGEFORMAT ">
      <w:r w:rsidR="00FA46E0">
        <w:rPr>
          <w:noProof/>
        </w:rPr>
        <w:t>App 2 - Election service plan 2017-20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C" w:rsidRDefault="00CB3B8D" w:rsidP="00FD5DB9">
    <w:pPr>
      <w:pStyle w:val="Footer"/>
      <w:jc w:val="center"/>
    </w:pPr>
    <w:r>
      <w:rPr>
        <w:rStyle w:val="PageNumber"/>
      </w:rPr>
      <w:fldChar w:fldCharType="begin"/>
    </w:r>
    <w:r>
      <w:rPr>
        <w:rStyle w:val="PageNumber"/>
      </w:rPr>
      <w:instrText xml:space="preserve"> PAGE </w:instrText>
    </w:r>
    <w:r>
      <w:rPr>
        <w:rStyle w:val="PageNumber"/>
      </w:rPr>
      <w:fldChar w:fldCharType="separate"/>
    </w:r>
    <w:r w:rsidR="00FA46E0">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83" w:rsidRDefault="00BF7B83" w:rsidP="00BF7B83">
      <w:r>
        <w:separator/>
      </w:r>
    </w:p>
  </w:footnote>
  <w:footnote w:type="continuationSeparator" w:id="0">
    <w:p w:rsidR="00BF7B83" w:rsidRDefault="00BF7B83" w:rsidP="00BF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F"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1" o:spid="_x0000_s2050" type="#_x0000_t136" style="position:absolute;margin-left:0;margin-top:0;width:480pt;height:159.75pt;rotation:315;z-index:-251655168;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F"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2" o:spid="_x0000_s2051" type="#_x0000_t136" style="position:absolute;margin-left:0;margin-top:0;width:480pt;height:159.75pt;rotation:315;z-index:-251653120;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r w:rsidR="003531F9">
      <w:tab/>
    </w:r>
    <w:r w:rsidR="003531F9">
      <w:tab/>
    </w:r>
    <w:r w:rsidR="003531F9">
      <w:tab/>
    </w:r>
    <w:r w:rsidR="003531F9">
      <w:tab/>
    </w:r>
    <w:r w:rsidR="003531F9">
      <w:tab/>
    </w:r>
    <w:r w:rsidR="003531F9">
      <w:tab/>
    </w:r>
    <w:r w:rsidR="003531F9">
      <w:tab/>
      <w:t>Appendix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3F"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0" o:spid="_x0000_s2049" type="#_x0000_t136" style="position:absolute;margin-left:0;margin-top:0;width:480pt;height:159.75pt;rotation:315;z-index:-251657216;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C"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4" o:spid="_x0000_s2053" type="#_x0000_t136" style="position:absolute;margin-left:0;margin-top:0;width:480pt;height:159.75pt;rotation:315;z-index:-251649024;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C"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5" o:spid="_x0000_s2054" type="#_x0000_t136" style="position:absolute;margin-left:0;margin-top:0;width:480pt;height:159.75pt;rotation:315;z-index:-251646976;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2C" w:rsidRDefault="00FA46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163" o:spid="_x0000_s2052" type="#_x0000_t136" style="position:absolute;margin-left:0;margin-top:0;width:480pt;height:159.75pt;rotation:315;z-index:-251651072;mso-position-horizontal:center;mso-position-horizontal-relative:margin;mso-position-vertical:center;mso-position-vertical-relative:margin" o:allowincell="f" fillcolor="silver" stroked="f">
          <v:fill opacity=".5"/>
          <v:textpath style="font-family:&quot;Arial&quot;;font-size:2in"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C77B6"/>
    <w:multiLevelType w:val="hybridMultilevel"/>
    <w:tmpl w:val="9C1EC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12E6C76"/>
    <w:multiLevelType w:val="multilevel"/>
    <w:tmpl w:val="49909334"/>
    <w:lvl w:ilvl="0">
      <w:start w:val="1"/>
      <w:numFmt w:val="decimal"/>
      <w:pStyle w:val="Heading1"/>
      <w:lvlText w:val="%1"/>
      <w:lvlJc w:val="left"/>
      <w:pPr>
        <w:tabs>
          <w:tab w:val="num" w:pos="432"/>
        </w:tabs>
        <w:ind w:left="432" w:hanging="432"/>
      </w:pPr>
    </w:lvl>
    <w:lvl w:ilvl="1">
      <w:start w:val="1"/>
      <w:numFmt w:val="decimal"/>
      <w:pStyle w:val="StyleHeading2BoldNounderline"/>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F9"/>
    <w:rsid w:val="000224E9"/>
    <w:rsid w:val="00051D03"/>
    <w:rsid w:val="00344EC2"/>
    <w:rsid w:val="003531F9"/>
    <w:rsid w:val="003F3340"/>
    <w:rsid w:val="00462EFB"/>
    <w:rsid w:val="004642D7"/>
    <w:rsid w:val="004A723F"/>
    <w:rsid w:val="00544B42"/>
    <w:rsid w:val="005661E5"/>
    <w:rsid w:val="005900FD"/>
    <w:rsid w:val="005A2B76"/>
    <w:rsid w:val="00623505"/>
    <w:rsid w:val="006D2689"/>
    <w:rsid w:val="00816911"/>
    <w:rsid w:val="008D321E"/>
    <w:rsid w:val="008E52BB"/>
    <w:rsid w:val="00972974"/>
    <w:rsid w:val="00A57A0E"/>
    <w:rsid w:val="00AD7F8C"/>
    <w:rsid w:val="00AE3FF9"/>
    <w:rsid w:val="00B314A3"/>
    <w:rsid w:val="00B419A1"/>
    <w:rsid w:val="00BF7B83"/>
    <w:rsid w:val="00CB3B8D"/>
    <w:rsid w:val="00CE04CE"/>
    <w:rsid w:val="00DF4D06"/>
    <w:rsid w:val="00E5614A"/>
    <w:rsid w:val="00F6737D"/>
    <w:rsid w:val="00FA4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9"/>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AE3FF9"/>
    <w:pPr>
      <w:keepNext/>
      <w:numPr>
        <w:numId w:val="1"/>
      </w:numPr>
      <w:outlineLvl w:val="0"/>
    </w:pPr>
    <w:rPr>
      <w:rFonts w:cs="Arial"/>
      <w:b/>
      <w:bCs/>
      <w:sz w:val="28"/>
      <w:lang w:eastAsia="en-US"/>
    </w:rPr>
  </w:style>
  <w:style w:type="paragraph" w:styleId="Heading2">
    <w:name w:val="heading 2"/>
    <w:basedOn w:val="Normal"/>
    <w:next w:val="Normal"/>
    <w:link w:val="Heading2Char"/>
    <w:uiPriority w:val="9"/>
    <w:semiHidden/>
    <w:unhideWhenUsed/>
    <w:qFormat/>
    <w:rsid w:val="00AE3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3FF9"/>
    <w:pPr>
      <w:keepNext/>
      <w:numPr>
        <w:ilvl w:val="2"/>
        <w:numId w:val="1"/>
      </w:numPr>
      <w:outlineLvl w:val="2"/>
    </w:pPr>
    <w:rPr>
      <w:rFonts w:cs="Arial"/>
      <w:b/>
      <w:bCs/>
      <w:color w:val="000000"/>
      <w:sz w:val="20"/>
      <w:szCs w:val="20"/>
      <w:lang w:eastAsia="en-US"/>
    </w:rPr>
  </w:style>
  <w:style w:type="paragraph" w:styleId="Heading4">
    <w:name w:val="heading 4"/>
    <w:basedOn w:val="Normal"/>
    <w:next w:val="Normal"/>
    <w:link w:val="Heading4Char"/>
    <w:qFormat/>
    <w:rsid w:val="00AE3FF9"/>
    <w:pPr>
      <w:keepNext/>
      <w:numPr>
        <w:ilvl w:val="3"/>
        <w:numId w:val="1"/>
      </w:numPr>
      <w:outlineLvl w:val="3"/>
    </w:pPr>
    <w:rPr>
      <w:rFonts w:cs="Arial"/>
      <w:b/>
      <w:bCs/>
      <w:color w:val="000000"/>
      <w:sz w:val="20"/>
      <w:szCs w:val="20"/>
      <w:lang w:eastAsia="en-US"/>
    </w:rPr>
  </w:style>
  <w:style w:type="paragraph" w:styleId="Heading5">
    <w:name w:val="heading 5"/>
    <w:basedOn w:val="Normal"/>
    <w:next w:val="Normal"/>
    <w:link w:val="Heading5Char"/>
    <w:qFormat/>
    <w:rsid w:val="00AE3FF9"/>
    <w:pPr>
      <w:keepNext/>
      <w:numPr>
        <w:ilvl w:val="4"/>
        <w:numId w:val="1"/>
      </w:numPr>
      <w:outlineLvl w:val="4"/>
    </w:pPr>
    <w:rPr>
      <w:rFonts w:cs="Arial"/>
      <w:b/>
      <w:bCs/>
      <w:color w:val="000000"/>
      <w:sz w:val="20"/>
      <w:szCs w:val="20"/>
      <w:lang w:eastAsia="en-US"/>
    </w:rPr>
  </w:style>
  <w:style w:type="paragraph" w:styleId="Heading6">
    <w:name w:val="heading 6"/>
    <w:basedOn w:val="Normal"/>
    <w:next w:val="Normal"/>
    <w:link w:val="Heading6Char"/>
    <w:qFormat/>
    <w:rsid w:val="00AE3FF9"/>
    <w:pPr>
      <w:keepNext/>
      <w:numPr>
        <w:ilvl w:val="5"/>
        <w:numId w:val="1"/>
      </w:numPr>
      <w:outlineLvl w:val="5"/>
    </w:pPr>
    <w:rPr>
      <w:rFonts w:cs="Arial"/>
      <w:b/>
      <w:bCs/>
      <w:sz w:val="28"/>
      <w:lang w:eastAsia="en-US"/>
    </w:rPr>
  </w:style>
  <w:style w:type="paragraph" w:styleId="Heading7">
    <w:name w:val="heading 7"/>
    <w:basedOn w:val="Normal"/>
    <w:next w:val="Normal"/>
    <w:link w:val="Heading7Char"/>
    <w:qFormat/>
    <w:rsid w:val="00AE3FF9"/>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link w:val="Heading8Char"/>
    <w:qFormat/>
    <w:rsid w:val="00AE3FF9"/>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link w:val="Heading9Char"/>
    <w:qFormat/>
    <w:rsid w:val="00AE3FF9"/>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FF9"/>
    <w:rPr>
      <w:rFonts w:ascii="Arial" w:eastAsia="Times New Roman" w:hAnsi="Arial" w:cs="Arial"/>
      <w:b/>
      <w:bCs/>
      <w:sz w:val="28"/>
      <w:szCs w:val="24"/>
    </w:rPr>
  </w:style>
  <w:style w:type="character" w:customStyle="1" w:styleId="Heading3Char">
    <w:name w:val="Heading 3 Char"/>
    <w:basedOn w:val="DefaultParagraphFont"/>
    <w:link w:val="Heading3"/>
    <w:rsid w:val="00AE3FF9"/>
    <w:rPr>
      <w:rFonts w:ascii="Arial" w:eastAsia="Times New Roman" w:hAnsi="Arial" w:cs="Arial"/>
      <w:b/>
      <w:bCs/>
      <w:color w:val="000000"/>
      <w:sz w:val="20"/>
      <w:szCs w:val="20"/>
    </w:rPr>
  </w:style>
  <w:style w:type="character" w:customStyle="1" w:styleId="Heading4Char">
    <w:name w:val="Heading 4 Char"/>
    <w:basedOn w:val="DefaultParagraphFont"/>
    <w:link w:val="Heading4"/>
    <w:rsid w:val="00AE3FF9"/>
    <w:rPr>
      <w:rFonts w:ascii="Arial" w:eastAsia="Times New Roman" w:hAnsi="Arial" w:cs="Arial"/>
      <w:b/>
      <w:bCs/>
      <w:color w:val="000000"/>
      <w:sz w:val="20"/>
      <w:szCs w:val="20"/>
    </w:rPr>
  </w:style>
  <w:style w:type="character" w:customStyle="1" w:styleId="Heading5Char">
    <w:name w:val="Heading 5 Char"/>
    <w:basedOn w:val="DefaultParagraphFont"/>
    <w:link w:val="Heading5"/>
    <w:rsid w:val="00AE3FF9"/>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AE3FF9"/>
    <w:rPr>
      <w:rFonts w:ascii="Arial" w:eastAsia="Times New Roman" w:hAnsi="Arial" w:cs="Arial"/>
      <w:b/>
      <w:bCs/>
      <w:sz w:val="28"/>
      <w:szCs w:val="24"/>
    </w:rPr>
  </w:style>
  <w:style w:type="character" w:customStyle="1" w:styleId="Heading7Char">
    <w:name w:val="Heading 7 Char"/>
    <w:basedOn w:val="DefaultParagraphFont"/>
    <w:link w:val="Heading7"/>
    <w:rsid w:val="00AE3F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E3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E3FF9"/>
    <w:rPr>
      <w:rFonts w:ascii="Arial" w:eastAsia="Times New Roman" w:hAnsi="Arial" w:cs="Arial"/>
    </w:rPr>
  </w:style>
  <w:style w:type="paragraph" w:customStyle="1" w:styleId="StyleHeading2BoldNounderline">
    <w:name w:val="Style Heading 2 + Bold No underline"/>
    <w:basedOn w:val="Heading2"/>
    <w:rsid w:val="00AE3FF9"/>
    <w:pPr>
      <w:keepLines w:val="0"/>
      <w:numPr>
        <w:ilvl w:val="1"/>
        <w:numId w:val="1"/>
      </w:numPr>
      <w:spacing w:before="0"/>
    </w:pPr>
    <w:rPr>
      <w:rFonts w:ascii="Arial" w:eastAsia="Times New Roman" w:hAnsi="Arial" w:cs="Arial"/>
      <w:color w:val="auto"/>
      <w:sz w:val="24"/>
      <w:szCs w:val="24"/>
      <w:lang w:eastAsia="en-US"/>
    </w:rPr>
  </w:style>
  <w:style w:type="table" w:styleId="TableGrid">
    <w:name w:val="Table Grid"/>
    <w:basedOn w:val="TableNormal"/>
    <w:rsid w:val="00AE3F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3FF9"/>
    <w:pPr>
      <w:tabs>
        <w:tab w:val="center" w:pos="4153"/>
        <w:tab w:val="right" w:pos="8306"/>
      </w:tabs>
    </w:pPr>
  </w:style>
  <w:style w:type="character" w:customStyle="1" w:styleId="HeaderChar">
    <w:name w:val="Header Char"/>
    <w:basedOn w:val="DefaultParagraphFont"/>
    <w:link w:val="Header"/>
    <w:rsid w:val="00AE3FF9"/>
    <w:rPr>
      <w:rFonts w:ascii="Arial" w:eastAsia="Times New Roman" w:hAnsi="Arial" w:cs="Times New Roman"/>
      <w:szCs w:val="24"/>
      <w:lang w:eastAsia="en-GB"/>
    </w:rPr>
  </w:style>
  <w:style w:type="paragraph" w:styleId="Footer">
    <w:name w:val="footer"/>
    <w:basedOn w:val="Normal"/>
    <w:link w:val="FooterChar"/>
    <w:rsid w:val="00AE3FF9"/>
    <w:pPr>
      <w:tabs>
        <w:tab w:val="center" w:pos="4153"/>
        <w:tab w:val="right" w:pos="8306"/>
      </w:tabs>
    </w:pPr>
  </w:style>
  <w:style w:type="character" w:customStyle="1" w:styleId="FooterChar">
    <w:name w:val="Footer Char"/>
    <w:basedOn w:val="DefaultParagraphFont"/>
    <w:link w:val="Footer"/>
    <w:rsid w:val="00AE3FF9"/>
    <w:rPr>
      <w:rFonts w:ascii="Arial" w:eastAsia="Times New Roman" w:hAnsi="Arial" w:cs="Times New Roman"/>
      <w:szCs w:val="24"/>
      <w:lang w:eastAsia="en-GB"/>
    </w:rPr>
  </w:style>
  <w:style w:type="character" w:styleId="PageNumber">
    <w:name w:val="page number"/>
    <w:basedOn w:val="DefaultParagraphFont"/>
    <w:rsid w:val="00AE3FF9"/>
  </w:style>
  <w:style w:type="paragraph" w:styleId="Title">
    <w:name w:val="Title"/>
    <w:basedOn w:val="Normal"/>
    <w:link w:val="TitleChar"/>
    <w:qFormat/>
    <w:rsid w:val="00AE3FF9"/>
    <w:pPr>
      <w:jc w:val="center"/>
    </w:pPr>
    <w:rPr>
      <w:b/>
      <w:szCs w:val="20"/>
      <w:lang w:eastAsia="en-US"/>
    </w:rPr>
  </w:style>
  <w:style w:type="character" w:customStyle="1" w:styleId="TitleChar">
    <w:name w:val="Title Char"/>
    <w:basedOn w:val="DefaultParagraphFont"/>
    <w:link w:val="Title"/>
    <w:rsid w:val="00AE3FF9"/>
    <w:rPr>
      <w:rFonts w:ascii="Arial" w:eastAsia="Times New Roman" w:hAnsi="Arial" w:cs="Times New Roman"/>
      <w:b/>
      <w:szCs w:val="20"/>
    </w:rPr>
  </w:style>
  <w:style w:type="character" w:styleId="Hyperlink">
    <w:name w:val="Hyperlink"/>
    <w:basedOn w:val="DefaultParagraphFont"/>
    <w:rsid w:val="00AE3FF9"/>
    <w:rPr>
      <w:color w:val="0000FF"/>
      <w:u w:val="single"/>
    </w:rPr>
  </w:style>
  <w:style w:type="character" w:customStyle="1" w:styleId="Heading2Char">
    <w:name w:val="Heading 2 Char"/>
    <w:basedOn w:val="DefaultParagraphFont"/>
    <w:link w:val="Heading2"/>
    <w:uiPriority w:val="9"/>
    <w:semiHidden/>
    <w:rsid w:val="00AE3FF9"/>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FA46E0"/>
    <w:rPr>
      <w:rFonts w:ascii="Tahoma" w:hAnsi="Tahoma" w:cs="Tahoma"/>
      <w:sz w:val="16"/>
      <w:szCs w:val="16"/>
    </w:rPr>
  </w:style>
  <w:style w:type="character" w:customStyle="1" w:styleId="BalloonTextChar">
    <w:name w:val="Balloon Text Char"/>
    <w:basedOn w:val="DefaultParagraphFont"/>
    <w:link w:val="BalloonText"/>
    <w:uiPriority w:val="99"/>
    <w:semiHidden/>
    <w:rsid w:val="00FA46E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F9"/>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AE3FF9"/>
    <w:pPr>
      <w:keepNext/>
      <w:numPr>
        <w:numId w:val="1"/>
      </w:numPr>
      <w:outlineLvl w:val="0"/>
    </w:pPr>
    <w:rPr>
      <w:rFonts w:cs="Arial"/>
      <w:b/>
      <w:bCs/>
      <w:sz w:val="28"/>
      <w:lang w:eastAsia="en-US"/>
    </w:rPr>
  </w:style>
  <w:style w:type="paragraph" w:styleId="Heading2">
    <w:name w:val="heading 2"/>
    <w:basedOn w:val="Normal"/>
    <w:next w:val="Normal"/>
    <w:link w:val="Heading2Char"/>
    <w:uiPriority w:val="9"/>
    <w:semiHidden/>
    <w:unhideWhenUsed/>
    <w:qFormat/>
    <w:rsid w:val="00AE3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3FF9"/>
    <w:pPr>
      <w:keepNext/>
      <w:numPr>
        <w:ilvl w:val="2"/>
        <w:numId w:val="1"/>
      </w:numPr>
      <w:outlineLvl w:val="2"/>
    </w:pPr>
    <w:rPr>
      <w:rFonts w:cs="Arial"/>
      <w:b/>
      <w:bCs/>
      <w:color w:val="000000"/>
      <w:sz w:val="20"/>
      <w:szCs w:val="20"/>
      <w:lang w:eastAsia="en-US"/>
    </w:rPr>
  </w:style>
  <w:style w:type="paragraph" w:styleId="Heading4">
    <w:name w:val="heading 4"/>
    <w:basedOn w:val="Normal"/>
    <w:next w:val="Normal"/>
    <w:link w:val="Heading4Char"/>
    <w:qFormat/>
    <w:rsid w:val="00AE3FF9"/>
    <w:pPr>
      <w:keepNext/>
      <w:numPr>
        <w:ilvl w:val="3"/>
        <w:numId w:val="1"/>
      </w:numPr>
      <w:outlineLvl w:val="3"/>
    </w:pPr>
    <w:rPr>
      <w:rFonts w:cs="Arial"/>
      <w:b/>
      <w:bCs/>
      <w:color w:val="000000"/>
      <w:sz w:val="20"/>
      <w:szCs w:val="20"/>
      <w:lang w:eastAsia="en-US"/>
    </w:rPr>
  </w:style>
  <w:style w:type="paragraph" w:styleId="Heading5">
    <w:name w:val="heading 5"/>
    <w:basedOn w:val="Normal"/>
    <w:next w:val="Normal"/>
    <w:link w:val="Heading5Char"/>
    <w:qFormat/>
    <w:rsid w:val="00AE3FF9"/>
    <w:pPr>
      <w:keepNext/>
      <w:numPr>
        <w:ilvl w:val="4"/>
        <w:numId w:val="1"/>
      </w:numPr>
      <w:outlineLvl w:val="4"/>
    </w:pPr>
    <w:rPr>
      <w:rFonts w:cs="Arial"/>
      <w:b/>
      <w:bCs/>
      <w:color w:val="000000"/>
      <w:sz w:val="20"/>
      <w:szCs w:val="20"/>
      <w:lang w:eastAsia="en-US"/>
    </w:rPr>
  </w:style>
  <w:style w:type="paragraph" w:styleId="Heading6">
    <w:name w:val="heading 6"/>
    <w:basedOn w:val="Normal"/>
    <w:next w:val="Normal"/>
    <w:link w:val="Heading6Char"/>
    <w:qFormat/>
    <w:rsid w:val="00AE3FF9"/>
    <w:pPr>
      <w:keepNext/>
      <w:numPr>
        <w:ilvl w:val="5"/>
        <w:numId w:val="1"/>
      </w:numPr>
      <w:outlineLvl w:val="5"/>
    </w:pPr>
    <w:rPr>
      <w:rFonts w:cs="Arial"/>
      <w:b/>
      <w:bCs/>
      <w:sz w:val="28"/>
      <w:lang w:eastAsia="en-US"/>
    </w:rPr>
  </w:style>
  <w:style w:type="paragraph" w:styleId="Heading7">
    <w:name w:val="heading 7"/>
    <w:basedOn w:val="Normal"/>
    <w:next w:val="Normal"/>
    <w:link w:val="Heading7Char"/>
    <w:qFormat/>
    <w:rsid w:val="00AE3FF9"/>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link w:val="Heading8Char"/>
    <w:qFormat/>
    <w:rsid w:val="00AE3FF9"/>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link w:val="Heading9Char"/>
    <w:qFormat/>
    <w:rsid w:val="00AE3FF9"/>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FF9"/>
    <w:rPr>
      <w:rFonts w:ascii="Arial" w:eastAsia="Times New Roman" w:hAnsi="Arial" w:cs="Arial"/>
      <w:b/>
      <w:bCs/>
      <w:sz w:val="28"/>
      <w:szCs w:val="24"/>
    </w:rPr>
  </w:style>
  <w:style w:type="character" w:customStyle="1" w:styleId="Heading3Char">
    <w:name w:val="Heading 3 Char"/>
    <w:basedOn w:val="DefaultParagraphFont"/>
    <w:link w:val="Heading3"/>
    <w:rsid w:val="00AE3FF9"/>
    <w:rPr>
      <w:rFonts w:ascii="Arial" w:eastAsia="Times New Roman" w:hAnsi="Arial" w:cs="Arial"/>
      <w:b/>
      <w:bCs/>
      <w:color w:val="000000"/>
      <w:sz w:val="20"/>
      <w:szCs w:val="20"/>
    </w:rPr>
  </w:style>
  <w:style w:type="character" w:customStyle="1" w:styleId="Heading4Char">
    <w:name w:val="Heading 4 Char"/>
    <w:basedOn w:val="DefaultParagraphFont"/>
    <w:link w:val="Heading4"/>
    <w:rsid w:val="00AE3FF9"/>
    <w:rPr>
      <w:rFonts w:ascii="Arial" w:eastAsia="Times New Roman" w:hAnsi="Arial" w:cs="Arial"/>
      <w:b/>
      <w:bCs/>
      <w:color w:val="000000"/>
      <w:sz w:val="20"/>
      <w:szCs w:val="20"/>
    </w:rPr>
  </w:style>
  <w:style w:type="character" w:customStyle="1" w:styleId="Heading5Char">
    <w:name w:val="Heading 5 Char"/>
    <w:basedOn w:val="DefaultParagraphFont"/>
    <w:link w:val="Heading5"/>
    <w:rsid w:val="00AE3FF9"/>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AE3FF9"/>
    <w:rPr>
      <w:rFonts w:ascii="Arial" w:eastAsia="Times New Roman" w:hAnsi="Arial" w:cs="Arial"/>
      <w:b/>
      <w:bCs/>
      <w:sz w:val="28"/>
      <w:szCs w:val="24"/>
    </w:rPr>
  </w:style>
  <w:style w:type="character" w:customStyle="1" w:styleId="Heading7Char">
    <w:name w:val="Heading 7 Char"/>
    <w:basedOn w:val="DefaultParagraphFont"/>
    <w:link w:val="Heading7"/>
    <w:rsid w:val="00AE3F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E3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E3FF9"/>
    <w:rPr>
      <w:rFonts w:ascii="Arial" w:eastAsia="Times New Roman" w:hAnsi="Arial" w:cs="Arial"/>
    </w:rPr>
  </w:style>
  <w:style w:type="paragraph" w:customStyle="1" w:styleId="StyleHeading2BoldNounderline">
    <w:name w:val="Style Heading 2 + Bold No underline"/>
    <w:basedOn w:val="Heading2"/>
    <w:rsid w:val="00AE3FF9"/>
    <w:pPr>
      <w:keepLines w:val="0"/>
      <w:numPr>
        <w:ilvl w:val="1"/>
        <w:numId w:val="1"/>
      </w:numPr>
      <w:spacing w:before="0"/>
    </w:pPr>
    <w:rPr>
      <w:rFonts w:ascii="Arial" w:eastAsia="Times New Roman" w:hAnsi="Arial" w:cs="Arial"/>
      <w:color w:val="auto"/>
      <w:sz w:val="24"/>
      <w:szCs w:val="24"/>
      <w:lang w:eastAsia="en-US"/>
    </w:rPr>
  </w:style>
  <w:style w:type="table" w:styleId="TableGrid">
    <w:name w:val="Table Grid"/>
    <w:basedOn w:val="TableNormal"/>
    <w:rsid w:val="00AE3F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3FF9"/>
    <w:pPr>
      <w:tabs>
        <w:tab w:val="center" w:pos="4153"/>
        <w:tab w:val="right" w:pos="8306"/>
      </w:tabs>
    </w:pPr>
  </w:style>
  <w:style w:type="character" w:customStyle="1" w:styleId="HeaderChar">
    <w:name w:val="Header Char"/>
    <w:basedOn w:val="DefaultParagraphFont"/>
    <w:link w:val="Header"/>
    <w:rsid w:val="00AE3FF9"/>
    <w:rPr>
      <w:rFonts w:ascii="Arial" w:eastAsia="Times New Roman" w:hAnsi="Arial" w:cs="Times New Roman"/>
      <w:szCs w:val="24"/>
      <w:lang w:eastAsia="en-GB"/>
    </w:rPr>
  </w:style>
  <w:style w:type="paragraph" w:styleId="Footer">
    <w:name w:val="footer"/>
    <w:basedOn w:val="Normal"/>
    <w:link w:val="FooterChar"/>
    <w:rsid w:val="00AE3FF9"/>
    <w:pPr>
      <w:tabs>
        <w:tab w:val="center" w:pos="4153"/>
        <w:tab w:val="right" w:pos="8306"/>
      </w:tabs>
    </w:pPr>
  </w:style>
  <w:style w:type="character" w:customStyle="1" w:styleId="FooterChar">
    <w:name w:val="Footer Char"/>
    <w:basedOn w:val="DefaultParagraphFont"/>
    <w:link w:val="Footer"/>
    <w:rsid w:val="00AE3FF9"/>
    <w:rPr>
      <w:rFonts w:ascii="Arial" w:eastAsia="Times New Roman" w:hAnsi="Arial" w:cs="Times New Roman"/>
      <w:szCs w:val="24"/>
      <w:lang w:eastAsia="en-GB"/>
    </w:rPr>
  </w:style>
  <w:style w:type="character" w:styleId="PageNumber">
    <w:name w:val="page number"/>
    <w:basedOn w:val="DefaultParagraphFont"/>
    <w:rsid w:val="00AE3FF9"/>
  </w:style>
  <w:style w:type="paragraph" w:styleId="Title">
    <w:name w:val="Title"/>
    <w:basedOn w:val="Normal"/>
    <w:link w:val="TitleChar"/>
    <w:qFormat/>
    <w:rsid w:val="00AE3FF9"/>
    <w:pPr>
      <w:jc w:val="center"/>
    </w:pPr>
    <w:rPr>
      <w:b/>
      <w:szCs w:val="20"/>
      <w:lang w:eastAsia="en-US"/>
    </w:rPr>
  </w:style>
  <w:style w:type="character" w:customStyle="1" w:styleId="TitleChar">
    <w:name w:val="Title Char"/>
    <w:basedOn w:val="DefaultParagraphFont"/>
    <w:link w:val="Title"/>
    <w:rsid w:val="00AE3FF9"/>
    <w:rPr>
      <w:rFonts w:ascii="Arial" w:eastAsia="Times New Roman" w:hAnsi="Arial" w:cs="Times New Roman"/>
      <w:b/>
      <w:szCs w:val="20"/>
    </w:rPr>
  </w:style>
  <w:style w:type="character" w:styleId="Hyperlink">
    <w:name w:val="Hyperlink"/>
    <w:basedOn w:val="DefaultParagraphFont"/>
    <w:rsid w:val="00AE3FF9"/>
    <w:rPr>
      <w:color w:val="0000FF"/>
      <w:u w:val="single"/>
    </w:rPr>
  </w:style>
  <w:style w:type="character" w:customStyle="1" w:styleId="Heading2Char">
    <w:name w:val="Heading 2 Char"/>
    <w:basedOn w:val="DefaultParagraphFont"/>
    <w:link w:val="Heading2"/>
    <w:uiPriority w:val="9"/>
    <w:semiHidden/>
    <w:rsid w:val="00AE3FF9"/>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FA46E0"/>
    <w:rPr>
      <w:rFonts w:ascii="Tahoma" w:hAnsi="Tahoma" w:cs="Tahoma"/>
      <w:sz w:val="16"/>
      <w:szCs w:val="16"/>
    </w:rPr>
  </w:style>
  <w:style w:type="character" w:customStyle="1" w:styleId="BalloonTextChar">
    <w:name w:val="Balloon Text Char"/>
    <w:basedOn w:val="DefaultParagraphFont"/>
    <w:link w:val="BalloonText"/>
    <w:uiPriority w:val="99"/>
    <w:semiHidden/>
    <w:rsid w:val="00FA46E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Revell</dc:creator>
  <cp:lastModifiedBy>Sarah Haythorpe</cp:lastModifiedBy>
  <cp:revision>4</cp:revision>
  <cp:lastPrinted>2016-11-25T13:30:00Z</cp:lastPrinted>
  <dcterms:created xsi:type="dcterms:W3CDTF">2016-11-25T13:26:00Z</dcterms:created>
  <dcterms:modified xsi:type="dcterms:W3CDTF">2016-11-25T13:30:00Z</dcterms:modified>
</cp:coreProperties>
</file>