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40" w:rsidRPr="00CC1ABF" w:rsidRDefault="00CC1ABF" w:rsidP="00CC1AB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CC1ABF">
        <w:rPr>
          <w:rFonts w:ascii="Arial" w:hAnsi="Arial" w:cs="Arial"/>
          <w:b/>
        </w:rPr>
        <w:t>Appendix B</w:t>
      </w:r>
    </w:p>
    <w:p w:rsidR="00CC1ABF" w:rsidRDefault="00CC1ABF" w:rsidP="00CC1ABF">
      <w:pPr>
        <w:spacing w:after="0" w:line="240" w:lineRule="auto"/>
        <w:rPr>
          <w:rFonts w:ascii="Arial" w:hAnsi="Arial" w:cs="Arial"/>
          <w:u w:val="single"/>
        </w:rPr>
      </w:pPr>
    </w:p>
    <w:p w:rsidR="00EA2940" w:rsidRPr="00EA2940" w:rsidRDefault="00EA2940" w:rsidP="00EA2940">
      <w:pPr>
        <w:ind w:left="1260" w:hanging="23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Full Planning Application and Pre-Application Fee Comparison Table</w:t>
      </w:r>
    </w:p>
    <w:tbl>
      <w:tblPr>
        <w:tblW w:w="1042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444"/>
        <w:gridCol w:w="2189"/>
        <w:gridCol w:w="378"/>
        <w:gridCol w:w="2531"/>
      </w:tblGrid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 of Proposed Development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Fees/Charges for pre application advice (site visit and letter)</w:t>
            </w: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 since 1/4/16 and inclusive of VAT at 20%</w:t>
            </w:r>
          </w:p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Application fee for equivalent planning application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Pre-Application meeting fee (for information – no equivalent application fee)</w:t>
            </w:r>
          </w:p>
        </w:tc>
      </w:tr>
      <w:tr w:rsidR="004A4159" w:rsidTr="004A4159">
        <w:trPr>
          <w:trHeight w:val="73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Householder development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£172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(meetings will not be offered for householder development with the exception of listed buildings which would be at the Case Officer’s discretion – charge £145.20)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Residential development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dwellings incl.</w:t>
            </w: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2-5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 – 24 dwellings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200+</w:t>
            </w: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(both new builds and</w:t>
            </w:r>
          </w:p>
          <w:p w:rsidR="004A4159" w:rsidRDefault="004A4159">
            <w:pPr>
              <w:ind w:left="1260" w:hanging="12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conversions)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£376.80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£924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£1,848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£3,696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£6,000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£9,000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£385 per dwelling (up to and including 50)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50 (£19,049 + £115 per additional dwelling)</w:t>
            </w: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£660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  <w:p w:rsidR="004A4159" w:rsidRDefault="004A4159" w:rsidP="00EA2940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Non-residential development</w:t>
            </w: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erection, alteration of plant or machinery on non-residential premises)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0 - 100sqm </w:t>
            </w:r>
            <w:proofErr w:type="spellStart"/>
            <w:r>
              <w:rPr>
                <w:rFonts w:ascii="Arial" w:hAnsi="Arial" w:cs="Arial"/>
              </w:rPr>
              <w:t>floorspace</w:t>
            </w:r>
            <w:proofErr w:type="spellEnd"/>
            <w:r>
              <w:rPr>
                <w:rFonts w:ascii="Arial" w:hAnsi="Arial" w:cs="Arial"/>
              </w:rPr>
              <w:t xml:space="preserve"> (GFA)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– 500sqm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501-1000sqm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1001-5000sqm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5000sqm 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£376.80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£924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£1,848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£3,696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 w:rsidP="00EA2940">
            <w:pPr>
              <w:rPr>
                <w:rFonts w:ascii="Arial" w:hAnsi="Arial" w:cs="Arial"/>
                <w:highlight w:val="yellow"/>
              </w:rPr>
            </w:pPr>
          </w:p>
          <w:p w:rsidR="004A4159" w:rsidRDefault="004A4159" w:rsidP="00EA29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40sqm £195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40 - 75sqm £385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– 3,750sqm £385 for each 75sqm or part thereof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3,750sqm+ £19,049 + £115 for each additional 75sqm in excess of 3750sqm </w:t>
            </w:r>
            <w:r>
              <w:rPr>
                <w:rFonts w:ascii="Arial" w:hAnsi="Arial" w:cs="Arial"/>
              </w:rPr>
              <w:lastRenderedPageBreak/>
              <w:t>to a maximum of £250,000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 w:rsidP="00EA2940">
            <w:pPr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£1,320</w:t>
            </w: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Change of Use of existing buildings or land with no increase in </w:t>
            </w:r>
            <w:proofErr w:type="spellStart"/>
            <w:r>
              <w:rPr>
                <w:rFonts w:ascii="Arial" w:hAnsi="Arial" w:cs="Arial"/>
              </w:rPr>
              <w:t>floorspace</w:t>
            </w:r>
            <w:proofErr w:type="spellEnd"/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(If change of use involves increases in </w:t>
            </w:r>
            <w:proofErr w:type="spellStart"/>
            <w:r>
              <w:rPr>
                <w:rFonts w:ascii="Arial" w:hAnsi="Arial" w:cs="Arial"/>
              </w:rPr>
              <w:t>floorspace</w:t>
            </w:r>
            <w:proofErr w:type="spellEnd"/>
            <w:r>
              <w:rPr>
                <w:rFonts w:ascii="Arial" w:hAnsi="Arial" w:cs="Arial"/>
              </w:rPr>
              <w:t xml:space="preserve"> then to be considered under relevant category)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£385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Agriculture and Forestry buildings (based on site area)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465sqm and under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466-540sqm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541sqm 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£618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£385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£385 for the first 540sqm + £385 for each 75sqm (or part thereof) in excess of 540sqm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£224.40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Buildings and structures for equestrian purposes including stables, </w:t>
            </w:r>
            <w:proofErr w:type="spellStart"/>
            <w:r>
              <w:rPr>
                <w:rFonts w:ascii="Arial" w:hAnsi="Arial" w:cs="Arial"/>
              </w:rPr>
              <w:t>menage</w:t>
            </w:r>
            <w:proofErr w:type="spellEnd"/>
            <w:r>
              <w:rPr>
                <w:rFonts w:ascii="Arial" w:hAnsi="Arial" w:cs="Arial"/>
              </w:rPr>
              <w:t>, riding schools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40sqm and under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41sqm+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£85.20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(5) above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Erection gates, walls, fences or other means of enclosure (not householder); and the construction of car parks, service roads and other means of access to land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£195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Advertisements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£92.40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£110 or £385 (depending on type)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£132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</w:tr>
      <w:tr w:rsidR="004A4159" w:rsidTr="004A4159">
        <w:trPr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Telecommunications development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£202.80</w:t>
            </w: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£385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Default="004A4159">
            <w:pPr>
              <w:jc w:val="center"/>
              <w:rPr>
                <w:rFonts w:ascii="Arial" w:hAnsi="Arial" w:cs="Arial"/>
              </w:rPr>
            </w:pPr>
          </w:p>
          <w:p w:rsidR="004A4159" w:rsidRDefault="004A4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£105.60</w:t>
            </w:r>
          </w:p>
        </w:tc>
      </w:tr>
    </w:tbl>
    <w:p w:rsidR="00EA2940" w:rsidRDefault="00EA2940" w:rsidP="00EA2940">
      <w:pPr>
        <w:tabs>
          <w:tab w:val="right" w:pos="8306"/>
        </w:tabs>
        <w:jc w:val="both"/>
        <w:rPr>
          <w:rFonts w:ascii="Arial" w:hAnsi="Arial" w:cs="Arial"/>
        </w:rPr>
      </w:pPr>
    </w:p>
    <w:p w:rsidR="00EA2940" w:rsidRPr="00255B4D" w:rsidRDefault="00EA2940" w:rsidP="00255B4D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EA2940" w:rsidRPr="00255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04"/>
    <w:rsid w:val="00074301"/>
    <w:rsid w:val="00255B4D"/>
    <w:rsid w:val="0027243A"/>
    <w:rsid w:val="002946AD"/>
    <w:rsid w:val="004A4159"/>
    <w:rsid w:val="005E0DDE"/>
    <w:rsid w:val="007D12D3"/>
    <w:rsid w:val="00A62606"/>
    <w:rsid w:val="00B06804"/>
    <w:rsid w:val="00CC1ABF"/>
    <w:rsid w:val="00EA2940"/>
    <w:rsid w:val="00F6207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Westwood</dc:creator>
  <cp:lastModifiedBy>Helen Wailling</cp:lastModifiedBy>
  <cp:revision>2</cp:revision>
  <dcterms:created xsi:type="dcterms:W3CDTF">2016-11-07T15:30:00Z</dcterms:created>
  <dcterms:modified xsi:type="dcterms:W3CDTF">2016-11-07T15:30:00Z</dcterms:modified>
</cp:coreProperties>
</file>