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A6" w:rsidRDefault="00DA6AA6" w:rsidP="00A76569">
      <w:pPr>
        <w:pStyle w:val="Title"/>
        <w:jc w:val="both"/>
        <w:outlineLvl w:val="0"/>
        <w:rPr>
          <w:rFonts w:ascii="Arial Bold" w:hAnsi="Arial Bold"/>
          <w:u w:val="none"/>
        </w:rPr>
      </w:pPr>
      <w:bookmarkStart w:id="0" w:name="_GoBack"/>
      <w:bookmarkEnd w:id="0"/>
    </w:p>
    <w:p w:rsidR="00DA6AA6" w:rsidRDefault="00DA6AA6" w:rsidP="00A76569">
      <w:pPr>
        <w:pStyle w:val="Title"/>
        <w:outlineLvl w:val="0"/>
        <w:rPr>
          <w:rFonts w:ascii="Arial Bold" w:hAnsi="Arial Bold"/>
          <w:u w:val="none"/>
        </w:rPr>
      </w:pPr>
    </w:p>
    <w:p w:rsidR="00DA6AA6" w:rsidRPr="00B246A8" w:rsidRDefault="00DA6AA6" w:rsidP="00A76569">
      <w:pPr>
        <w:pStyle w:val="Title"/>
        <w:outlineLvl w:val="0"/>
        <w:rPr>
          <w:rFonts w:ascii="Arial Bold" w:hAnsi="Arial Bold"/>
          <w:u w:val="none"/>
        </w:rPr>
      </w:pPr>
      <w:r w:rsidRPr="00B246A8">
        <w:rPr>
          <w:rFonts w:ascii="Arial Bold" w:hAnsi="Arial Bold"/>
          <w:u w:val="none"/>
        </w:rPr>
        <w:t>THREE RIVERS DISTRICT COUNCIL</w:t>
      </w:r>
    </w:p>
    <w:p w:rsidR="00DA6AA6" w:rsidRPr="00C135DB" w:rsidRDefault="00DA6AA6" w:rsidP="00A76569">
      <w:pPr>
        <w:jc w:val="both"/>
      </w:pPr>
    </w:p>
    <w:p w:rsidR="00DA6AA6" w:rsidRPr="00873AA2" w:rsidRDefault="00DA6AA6" w:rsidP="00A76569">
      <w:pPr>
        <w:ind w:left="0" w:firstLine="0"/>
        <w:jc w:val="both"/>
        <w:rPr>
          <w:color w:val="7030A0"/>
        </w:rPr>
      </w:pPr>
      <w:r w:rsidRPr="00C135DB">
        <w:t xml:space="preserve">At a meeting of the </w:t>
      </w:r>
      <w:r w:rsidRPr="00C135DB">
        <w:rPr>
          <w:b/>
        </w:rPr>
        <w:fldChar w:fldCharType="begin"/>
      </w:r>
      <w:r w:rsidRPr="00C135DB">
        <w:rPr>
          <w:b/>
        </w:rPr>
        <w:instrText xml:space="preserve">  </w:instrText>
      </w:r>
      <w:r w:rsidRPr="00C135DB">
        <w:rPr>
          <w:b/>
        </w:rPr>
        <w:fldChar w:fldCharType="end"/>
      </w:r>
      <w:r w:rsidRPr="00C135DB">
        <w:rPr>
          <w:b/>
        </w:rPr>
        <w:t>A</w:t>
      </w:r>
      <w:r w:rsidRPr="00873AA2">
        <w:rPr>
          <w:b/>
        </w:rPr>
        <w:t>udit Committee</w:t>
      </w:r>
      <w:r w:rsidRPr="00873AA2">
        <w:t xml:space="preserve"> held in the </w:t>
      </w:r>
      <w:r w:rsidR="00A83676">
        <w:t>Pe</w:t>
      </w:r>
      <w:r w:rsidR="00A83676" w:rsidRPr="009D19B0">
        <w:rPr>
          <w:rFonts w:cs="Arial"/>
          <w:szCs w:val="22"/>
        </w:rPr>
        <w:t xml:space="preserve">nn Chamber, Three Rivers House, Northway, Rickmansworth, </w:t>
      </w:r>
      <w:r w:rsidR="00A83676" w:rsidRPr="009D19B0">
        <w:rPr>
          <w:rFonts w:cs="Arial"/>
          <w:szCs w:val="22"/>
        </w:rPr>
        <w:fldChar w:fldCharType="begin"/>
      </w:r>
      <w:r w:rsidR="00A83676" w:rsidRPr="009D19B0">
        <w:rPr>
          <w:rFonts w:cs="Arial"/>
          <w:szCs w:val="22"/>
        </w:rPr>
        <w:instrText xml:space="preserve">  </w:instrText>
      </w:r>
      <w:r w:rsidR="00A83676" w:rsidRPr="009D19B0">
        <w:rPr>
          <w:rFonts w:cs="Arial"/>
          <w:szCs w:val="22"/>
        </w:rPr>
        <w:fldChar w:fldCharType="end"/>
      </w:r>
      <w:r w:rsidR="00A83676" w:rsidRPr="009D19B0">
        <w:rPr>
          <w:rFonts w:cs="Arial"/>
          <w:szCs w:val="22"/>
        </w:rPr>
        <w:t>on T</w:t>
      </w:r>
      <w:r w:rsidR="00A83676">
        <w:rPr>
          <w:rFonts w:cs="Arial"/>
          <w:szCs w:val="22"/>
        </w:rPr>
        <w:t>uesday 26 September 2017</w:t>
      </w:r>
      <w:r w:rsidR="00A83676" w:rsidRPr="009D19B0">
        <w:rPr>
          <w:rFonts w:cs="Arial"/>
          <w:szCs w:val="22"/>
        </w:rPr>
        <w:t xml:space="preserve"> </w:t>
      </w:r>
      <w:r w:rsidR="00A83676" w:rsidRPr="009D19B0">
        <w:rPr>
          <w:rFonts w:cs="Arial"/>
          <w:szCs w:val="22"/>
        </w:rPr>
        <w:fldChar w:fldCharType="begin"/>
      </w:r>
      <w:r w:rsidR="00A83676" w:rsidRPr="009D19B0">
        <w:rPr>
          <w:rFonts w:cs="Arial"/>
          <w:szCs w:val="22"/>
        </w:rPr>
        <w:instrText xml:space="preserve">  </w:instrText>
      </w:r>
      <w:r w:rsidR="00A83676" w:rsidRPr="009D19B0">
        <w:rPr>
          <w:rFonts w:cs="Arial"/>
          <w:szCs w:val="22"/>
        </w:rPr>
        <w:fldChar w:fldCharType="end"/>
      </w:r>
      <w:r w:rsidR="00A83676">
        <w:rPr>
          <w:rFonts w:cs="Arial"/>
          <w:szCs w:val="22"/>
        </w:rPr>
        <w:t>from 7.30</w:t>
      </w:r>
      <w:r w:rsidR="00A83676" w:rsidRPr="009D19B0">
        <w:rPr>
          <w:rFonts w:cs="Arial"/>
          <w:szCs w:val="22"/>
        </w:rPr>
        <w:t>pm</w:t>
      </w:r>
      <w:r w:rsidR="00A83676">
        <w:rPr>
          <w:rFonts w:cs="Arial"/>
          <w:szCs w:val="22"/>
        </w:rPr>
        <w:t xml:space="preserve"> to </w:t>
      </w:r>
      <w:r w:rsidR="002618B4">
        <w:rPr>
          <w:rFonts w:cs="Arial"/>
          <w:szCs w:val="22"/>
        </w:rPr>
        <w:t>8.10pm.</w:t>
      </w:r>
    </w:p>
    <w:p w:rsidR="00DA6AA6" w:rsidRPr="00873AA2" w:rsidRDefault="00DA6AA6" w:rsidP="00A76569">
      <w:pPr>
        <w:jc w:val="both"/>
        <w:rPr>
          <w:color w:val="7030A0"/>
        </w:rPr>
      </w:pPr>
    </w:p>
    <w:p w:rsidR="00DA6AA6" w:rsidRPr="00E07656" w:rsidRDefault="00DA6AA6" w:rsidP="00A76569">
      <w:pPr>
        <w:jc w:val="both"/>
        <w:rPr>
          <w:color w:val="BFBFBF" w:themeColor="background1" w:themeShade="BF"/>
        </w:rPr>
      </w:pPr>
      <w:r w:rsidRPr="00EC2ED4">
        <w:t>Present:</w:t>
      </w:r>
      <w:r w:rsidRPr="00E07656">
        <w:rPr>
          <w:color w:val="BFBFBF" w:themeColor="background1" w:themeShade="BF"/>
        </w:rPr>
        <w:tab/>
      </w:r>
      <w:r w:rsidRPr="00CE177D">
        <w:t xml:space="preserve">Councillor Sarah Nelmes (Chairman), </w:t>
      </w:r>
      <w:r w:rsidR="00C82350" w:rsidRPr="00CE177D">
        <w:t xml:space="preserve">Steve Drury (Vice-Chairman), </w:t>
      </w:r>
      <w:r w:rsidR="00131813">
        <w:t xml:space="preserve">Marilyn Butler (substitute for </w:t>
      </w:r>
      <w:r w:rsidRPr="00CE177D">
        <w:fldChar w:fldCharType="begin"/>
      </w:r>
      <w:r w:rsidRPr="00CE177D">
        <w:instrText xml:space="preserve">  </w:instrText>
      </w:r>
      <w:r w:rsidRPr="00CE177D">
        <w:fldChar w:fldCharType="end"/>
      </w:r>
      <w:r w:rsidR="00BD1D90" w:rsidRPr="00CE177D">
        <w:t>Eric Bishop</w:t>
      </w:r>
      <w:r w:rsidR="00131813">
        <w:t>)</w:t>
      </w:r>
      <w:r w:rsidR="00BD1D90" w:rsidRPr="00CE177D">
        <w:t>,</w:t>
      </w:r>
      <w:r w:rsidR="00C82350" w:rsidRPr="00CE177D">
        <w:t xml:space="preserve"> Kemal Butt,</w:t>
      </w:r>
      <w:r w:rsidR="00E15015">
        <w:t xml:space="preserve"> Joan King,</w:t>
      </w:r>
      <w:r w:rsidR="00C82350" w:rsidRPr="00CE177D">
        <w:t xml:space="preserve"> </w:t>
      </w:r>
      <w:r w:rsidR="00BD1D90" w:rsidRPr="00CE177D">
        <w:t>J</w:t>
      </w:r>
      <w:r w:rsidRPr="00CE177D">
        <w:t>oy Mann</w:t>
      </w:r>
      <w:r w:rsidR="00C82350" w:rsidRPr="00CE177D">
        <w:t xml:space="preserve"> and Alex Michaels.</w:t>
      </w:r>
    </w:p>
    <w:p w:rsidR="00DA6AA6" w:rsidRPr="00E07656" w:rsidRDefault="00DA6AA6" w:rsidP="00A76569">
      <w:pPr>
        <w:ind w:firstLine="0"/>
        <w:jc w:val="both"/>
        <w:rPr>
          <w:color w:val="BFBFBF" w:themeColor="background1" w:themeShade="BF"/>
        </w:rPr>
      </w:pPr>
    </w:p>
    <w:p w:rsidR="00DA6AA6" w:rsidRPr="00EC2ED4" w:rsidRDefault="00DA6AA6" w:rsidP="00A76569">
      <w:pPr>
        <w:jc w:val="both"/>
      </w:pPr>
      <w:r w:rsidRPr="00EC2ED4">
        <w:t>Also in attendance:</w:t>
      </w:r>
    </w:p>
    <w:p w:rsidR="00544425" w:rsidRDefault="00544425" w:rsidP="00A76569">
      <w:pPr>
        <w:jc w:val="both"/>
        <w:rPr>
          <w:color w:val="BFBFBF" w:themeColor="background1" w:themeShade="BF"/>
        </w:rPr>
      </w:pPr>
      <w:r>
        <w:rPr>
          <w:color w:val="BFBFBF" w:themeColor="background1" w:themeShade="BF"/>
        </w:rPr>
        <w:tab/>
      </w:r>
      <w:r w:rsidR="00DA6AA6" w:rsidRPr="00E07656">
        <w:rPr>
          <w:color w:val="BFBFBF" w:themeColor="background1" w:themeShade="BF"/>
        </w:rPr>
        <w:tab/>
      </w:r>
    </w:p>
    <w:p w:rsidR="00DA6AA6" w:rsidRPr="007D7864" w:rsidRDefault="00DA6AA6" w:rsidP="00A76569">
      <w:pPr>
        <w:ind w:firstLine="0"/>
        <w:jc w:val="both"/>
      </w:pPr>
      <w:r w:rsidRPr="007D7864">
        <w:t>Chris Wood</w:t>
      </w:r>
      <w:r w:rsidRPr="007D7864">
        <w:tab/>
      </w:r>
      <w:r w:rsidRPr="007D7864">
        <w:tab/>
        <w:t>Shared Internal Audit Service (SIAS)</w:t>
      </w:r>
    </w:p>
    <w:p w:rsidR="00544425" w:rsidRPr="007D7864" w:rsidRDefault="00DA6AA6" w:rsidP="00A76569">
      <w:pPr>
        <w:jc w:val="both"/>
      </w:pPr>
      <w:r w:rsidRPr="007D7864">
        <w:tab/>
      </w:r>
      <w:r w:rsidR="00544425" w:rsidRPr="007D7864">
        <w:t>Eli Johns</w:t>
      </w:r>
      <w:r w:rsidR="00544425" w:rsidRPr="007D7864">
        <w:tab/>
      </w:r>
      <w:r w:rsidR="00544425" w:rsidRPr="007D7864">
        <w:tab/>
      </w:r>
      <w:r w:rsidR="00544425" w:rsidRPr="007D7864">
        <w:tab/>
        <w:t>Ernst &amp; Young (EY)</w:t>
      </w:r>
    </w:p>
    <w:p w:rsidR="002618B4" w:rsidRPr="007D7864" w:rsidRDefault="002618B4" w:rsidP="00A76569">
      <w:pPr>
        <w:ind w:firstLine="0"/>
        <w:jc w:val="both"/>
      </w:pPr>
      <w:r w:rsidRPr="007D7864">
        <w:t xml:space="preserve">Jude Green </w:t>
      </w:r>
      <w:r w:rsidRPr="007D7864">
        <w:tab/>
      </w:r>
      <w:r w:rsidRPr="007D7864">
        <w:tab/>
        <w:t>Head of Revenue and Benefits</w:t>
      </w:r>
    </w:p>
    <w:p w:rsidR="002618B4" w:rsidRPr="007D7864" w:rsidRDefault="002618B4" w:rsidP="00A76569">
      <w:pPr>
        <w:jc w:val="both"/>
      </w:pPr>
      <w:r w:rsidRPr="007D7864">
        <w:tab/>
        <w:t>Julie Hughes</w:t>
      </w:r>
      <w:r w:rsidRPr="007D7864">
        <w:tab/>
      </w:r>
      <w:r w:rsidRPr="007D7864">
        <w:tab/>
      </w:r>
      <w:proofErr w:type="spellStart"/>
      <w:r w:rsidRPr="007D7864">
        <w:t>Prinicipal</w:t>
      </w:r>
      <w:proofErr w:type="spellEnd"/>
      <w:r w:rsidRPr="007D7864">
        <w:t xml:space="preserve"> Landscape Officer</w:t>
      </w:r>
    </w:p>
    <w:p w:rsidR="006125C5" w:rsidRPr="007D7864" w:rsidRDefault="006125C5" w:rsidP="00A76569">
      <w:pPr>
        <w:ind w:firstLine="0"/>
        <w:jc w:val="both"/>
      </w:pPr>
      <w:r w:rsidRPr="007D7864">
        <w:t xml:space="preserve">Emma Tiernan </w:t>
      </w:r>
      <w:r w:rsidRPr="007D7864">
        <w:tab/>
      </w:r>
      <w:r w:rsidRPr="007D7864">
        <w:tab/>
        <w:t>ICT Section Head</w:t>
      </w:r>
    </w:p>
    <w:p w:rsidR="00544425" w:rsidRPr="007D7864" w:rsidRDefault="006125C5" w:rsidP="00A76569">
      <w:pPr>
        <w:jc w:val="both"/>
      </w:pPr>
      <w:r w:rsidRPr="007D7864">
        <w:tab/>
      </w:r>
      <w:r w:rsidR="00544425" w:rsidRPr="007D7864">
        <w:t>Joanne Wagstaffe</w:t>
      </w:r>
      <w:r w:rsidR="00544425" w:rsidRPr="007D7864">
        <w:tab/>
        <w:t>Director of Finance</w:t>
      </w:r>
    </w:p>
    <w:p w:rsidR="00544425" w:rsidRPr="007D7864" w:rsidRDefault="00544425" w:rsidP="00A76569">
      <w:pPr>
        <w:ind w:firstLine="0"/>
        <w:jc w:val="both"/>
      </w:pPr>
      <w:r w:rsidRPr="007D7864">
        <w:t>Bob Watson</w:t>
      </w:r>
      <w:r w:rsidRPr="007D7864">
        <w:tab/>
      </w:r>
      <w:r w:rsidRPr="007D7864">
        <w:tab/>
        <w:t>Head of Finance</w:t>
      </w:r>
    </w:p>
    <w:p w:rsidR="00DA6AA6" w:rsidRPr="007D7864" w:rsidRDefault="00A83676" w:rsidP="00A76569">
      <w:pPr>
        <w:ind w:firstLine="0"/>
        <w:jc w:val="both"/>
      </w:pPr>
      <w:r w:rsidRPr="007D7864">
        <w:t>Charlotte Taffel</w:t>
      </w:r>
      <w:r w:rsidRPr="007D7864">
        <w:tab/>
      </w:r>
      <w:r w:rsidRPr="007D7864">
        <w:tab/>
        <w:t>Committee Manager</w:t>
      </w:r>
    </w:p>
    <w:p w:rsidR="00DA6AA6" w:rsidRPr="004C2025" w:rsidRDefault="00DA6AA6" w:rsidP="00A76569">
      <w:pPr>
        <w:jc w:val="both"/>
        <w:rPr>
          <w:color w:val="7030A0"/>
        </w:rPr>
      </w:pPr>
    </w:p>
    <w:p w:rsidR="00BC2DE4" w:rsidRDefault="00BC2DE4" w:rsidP="00A76569">
      <w:pPr>
        <w:jc w:val="both"/>
        <w:rPr>
          <w:b/>
        </w:rPr>
      </w:pPr>
      <w:r w:rsidRPr="00C733D1">
        <w:rPr>
          <w:b/>
        </w:rPr>
        <w:fldChar w:fldCharType="begin"/>
      </w:r>
      <w:r w:rsidRPr="00C733D1">
        <w:rPr>
          <w:b/>
        </w:rPr>
        <w:instrText xml:space="preserve">  </w:instrText>
      </w:r>
      <w:r w:rsidRPr="00C733D1">
        <w:rPr>
          <w:b/>
        </w:rPr>
        <w:fldChar w:fldCharType="end"/>
      </w:r>
      <w:r w:rsidRPr="00C733D1">
        <w:rPr>
          <w:b/>
        </w:rPr>
        <w:t xml:space="preserve">AC </w:t>
      </w:r>
      <w:r w:rsidR="008A0DA7">
        <w:rPr>
          <w:b/>
        </w:rPr>
        <w:t>15</w:t>
      </w:r>
      <w:r w:rsidRPr="00C733D1">
        <w:rPr>
          <w:b/>
        </w:rPr>
        <w:t>/17</w:t>
      </w:r>
      <w:r w:rsidRPr="00C733D1">
        <w:rPr>
          <w:b/>
        </w:rPr>
        <w:tab/>
      </w:r>
      <w:r>
        <w:rPr>
          <w:b/>
        </w:rPr>
        <w:t>APOLOGIES FOR ABSENCE</w:t>
      </w:r>
    </w:p>
    <w:p w:rsidR="00BC2DE4" w:rsidRPr="00C733D1" w:rsidRDefault="00BC2DE4" w:rsidP="00A76569">
      <w:pPr>
        <w:jc w:val="both"/>
        <w:rPr>
          <w:b/>
        </w:rPr>
      </w:pPr>
    </w:p>
    <w:p w:rsidR="00BC2DE4" w:rsidRPr="00C733D1" w:rsidRDefault="00A83676" w:rsidP="00A76569">
      <w:pPr>
        <w:ind w:firstLine="0"/>
        <w:jc w:val="both"/>
        <w:rPr>
          <w:color w:val="7030A0"/>
        </w:rPr>
      </w:pPr>
      <w:r>
        <w:t>Apologies for absence were received from</w:t>
      </w:r>
      <w:r w:rsidR="00131813">
        <w:t xml:space="preserve"> Councillor Eric Bishop. Councillor Marilyn Butler was the appointed substitute Member.</w:t>
      </w:r>
    </w:p>
    <w:p w:rsidR="00BC2DE4" w:rsidRDefault="00BC2DE4" w:rsidP="00A76569">
      <w:pPr>
        <w:jc w:val="both"/>
        <w:rPr>
          <w:b/>
        </w:rPr>
      </w:pPr>
    </w:p>
    <w:p w:rsidR="00DA6AA6" w:rsidRDefault="00DA6AA6" w:rsidP="00A76569">
      <w:pPr>
        <w:jc w:val="both"/>
        <w:rPr>
          <w:b/>
        </w:rPr>
      </w:pPr>
      <w:r w:rsidRPr="00C733D1">
        <w:rPr>
          <w:b/>
        </w:rPr>
        <w:fldChar w:fldCharType="begin"/>
      </w:r>
      <w:r w:rsidRPr="00C733D1">
        <w:rPr>
          <w:b/>
        </w:rPr>
        <w:instrText xml:space="preserve">  </w:instrText>
      </w:r>
      <w:r w:rsidRPr="00C733D1">
        <w:rPr>
          <w:b/>
        </w:rPr>
        <w:fldChar w:fldCharType="end"/>
      </w:r>
      <w:r w:rsidRPr="00C733D1">
        <w:rPr>
          <w:b/>
        </w:rPr>
        <w:t xml:space="preserve">AC </w:t>
      </w:r>
      <w:r w:rsidR="008A0DA7">
        <w:rPr>
          <w:b/>
        </w:rPr>
        <w:t>16</w:t>
      </w:r>
      <w:r w:rsidR="00C733D1" w:rsidRPr="00C733D1">
        <w:rPr>
          <w:b/>
        </w:rPr>
        <w:t>/17</w:t>
      </w:r>
      <w:r w:rsidRPr="00C733D1">
        <w:rPr>
          <w:b/>
        </w:rPr>
        <w:tab/>
        <w:t>MINUTES</w:t>
      </w:r>
    </w:p>
    <w:p w:rsidR="00A219D8" w:rsidRPr="00C733D1" w:rsidRDefault="00A219D8" w:rsidP="00A76569">
      <w:pPr>
        <w:jc w:val="both"/>
        <w:rPr>
          <w:color w:val="7030A0"/>
        </w:rPr>
      </w:pPr>
    </w:p>
    <w:p w:rsidR="008A0DA7" w:rsidRDefault="00DA6AA6" w:rsidP="00A76569">
      <w:pPr>
        <w:ind w:left="1276" w:firstLine="0"/>
        <w:jc w:val="both"/>
        <w:rPr>
          <w:rFonts w:cs="Arial"/>
          <w:szCs w:val="22"/>
        </w:rPr>
      </w:pPr>
      <w:r w:rsidRPr="00C733D1">
        <w:rPr>
          <w:rFonts w:cs="Arial"/>
          <w:szCs w:val="22"/>
        </w:rPr>
        <w:t xml:space="preserve">The </w:t>
      </w:r>
      <w:r w:rsidR="007D7864">
        <w:rPr>
          <w:rFonts w:cs="Arial"/>
          <w:szCs w:val="22"/>
        </w:rPr>
        <w:t>m</w:t>
      </w:r>
      <w:r w:rsidRPr="00C733D1">
        <w:rPr>
          <w:rFonts w:cs="Arial"/>
          <w:szCs w:val="22"/>
        </w:rPr>
        <w:t xml:space="preserve">inutes of the meeting </w:t>
      </w:r>
      <w:r w:rsidR="008A0DA7">
        <w:rPr>
          <w:rFonts w:cs="Arial"/>
          <w:szCs w:val="22"/>
        </w:rPr>
        <w:t xml:space="preserve">held on 4 July </w:t>
      </w:r>
      <w:r w:rsidR="004C2025" w:rsidRPr="00C733D1">
        <w:rPr>
          <w:rFonts w:cs="Arial"/>
          <w:szCs w:val="22"/>
        </w:rPr>
        <w:t>201</w:t>
      </w:r>
      <w:r w:rsidR="00C733D1" w:rsidRPr="00C733D1">
        <w:rPr>
          <w:rFonts w:cs="Arial"/>
          <w:szCs w:val="22"/>
        </w:rPr>
        <w:t>7</w:t>
      </w:r>
      <w:r w:rsidR="00924A31" w:rsidRPr="00C733D1">
        <w:t xml:space="preserve"> </w:t>
      </w:r>
      <w:r w:rsidRPr="00C733D1">
        <w:rPr>
          <w:rFonts w:cs="Arial"/>
          <w:szCs w:val="22"/>
        </w:rPr>
        <w:t>were</w:t>
      </w:r>
      <w:r w:rsidRPr="00C733D1">
        <w:rPr>
          <w:rFonts w:cs="Arial"/>
          <w:color w:val="7030A0"/>
          <w:szCs w:val="22"/>
        </w:rPr>
        <w:t xml:space="preserve"> </w:t>
      </w:r>
      <w:r w:rsidRPr="00CE177D">
        <w:rPr>
          <w:rFonts w:cs="Arial"/>
          <w:szCs w:val="22"/>
        </w:rPr>
        <w:t>confirmed as correct record</w:t>
      </w:r>
      <w:r w:rsidR="00BD1D90" w:rsidRPr="00CE177D">
        <w:rPr>
          <w:rFonts w:cs="Arial"/>
          <w:szCs w:val="22"/>
        </w:rPr>
        <w:t>s</w:t>
      </w:r>
      <w:r w:rsidRPr="00CE177D">
        <w:rPr>
          <w:rFonts w:cs="Arial"/>
          <w:szCs w:val="22"/>
        </w:rPr>
        <w:t xml:space="preserve"> and </w:t>
      </w:r>
      <w:r w:rsidR="00F53927" w:rsidRPr="00CE177D">
        <w:rPr>
          <w:rFonts w:cs="Arial"/>
          <w:szCs w:val="22"/>
        </w:rPr>
        <w:t xml:space="preserve">were </w:t>
      </w:r>
      <w:r w:rsidR="00CE177D">
        <w:rPr>
          <w:rFonts w:cs="Arial"/>
          <w:szCs w:val="22"/>
        </w:rPr>
        <w:t>signed by the Chairman</w:t>
      </w:r>
      <w:r w:rsidR="006125C5">
        <w:rPr>
          <w:rFonts w:cs="Arial"/>
          <w:szCs w:val="22"/>
        </w:rPr>
        <w:t>.</w:t>
      </w:r>
    </w:p>
    <w:p w:rsidR="00DA6AA6" w:rsidRPr="00C733D1" w:rsidRDefault="00DA6AA6" w:rsidP="00A76569">
      <w:pPr>
        <w:jc w:val="both"/>
        <w:rPr>
          <w:color w:val="7030A0"/>
        </w:rPr>
      </w:pPr>
    </w:p>
    <w:p w:rsidR="00DA6AA6" w:rsidRPr="00C82350" w:rsidRDefault="00DA6AA6" w:rsidP="00A76569">
      <w:pPr>
        <w:tabs>
          <w:tab w:val="left" w:pos="1276"/>
        </w:tabs>
        <w:ind w:left="0" w:firstLine="0"/>
        <w:jc w:val="both"/>
        <w:rPr>
          <w:b/>
        </w:rPr>
      </w:pPr>
      <w:r w:rsidRPr="00C82350">
        <w:rPr>
          <w:b/>
        </w:rPr>
        <w:t xml:space="preserve">AC </w:t>
      </w:r>
      <w:r w:rsidR="008A0DA7">
        <w:rPr>
          <w:b/>
        </w:rPr>
        <w:t>17</w:t>
      </w:r>
      <w:r w:rsidR="00C733D1" w:rsidRPr="00C82350">
        <w:rPr>
          <w:b/>
        </w:rPr>
        <w:t>/17</w:t>
      </w:r>
      <w:r w:rsidRPr="00C82350">
        <w:rPr>
          <w:b/>
        </w:rPr>
        <w:tab/>
        <w:t>NOTICE OF OTHER BUSINESS</w:t>
      </w:r>
    </w:p>
    <w:p w:rsidR="00DA6AA6" w:rsidRPr="00C733D1" w:rsidRDefault="00DA6AA6" w:rsidP="00A76569">
      <w:pPr>
        <w:jc w:val="both"/>
        <w:rPr>
          <w:color w:val="7030A0"/>
        </w:rPr>
      </w:pPr>
      <w:r w:rsidRPr="00C733D1">
        <w:rPr>
          <w:color w:val="7030A0"/>
        </w:rPr>
        <w:tab/>
      </w:r>
      <w:r w:rsidRPr="00C733D1">
        <w:rPr>
          <w:color w:val="7030A0"/>
        </w:rPr>
        <w:tab/>
      </w:r>
    </w:p>
    <w:p w:rsidR="00DA6AA6" w:rsidRPr="00C733D1" w:rsidRDefault="00DA6AA6" w:rsidP="00A76569">
      <w:pPr>
        <w:jc w:val="both"/>
        <w:outlineLvl w:val="0"/>
        <w:rPr>
          <w:color w:val="7030A0"/>
        </w:rPr>
      </w:pPr>
      <w:r w:rsidRPr="00C733D1">
        <w:rPr>
          <w:color w:val="7030A0"/>
        </w:rPr>
        <w:tab/>
      </w:r>
      <w:r w:rsidR="00833E02">
        <w:t xml:space="preserve">The Chairman </w:t>
      </w:r>
      <w:r w:rsidR="00616DE2">
        <w:t xml:space="preserve">ruled that </w:t>
      </w:r>
      <w:r w:rsidR="00131813">
        <w:t xml:space="preserve">the appendices to Item 7 had not been available five clear days before the meeting, </w:t>
      </w:r>
      <w:r w:rsidR="00616DE2">
        <w:t xml:space="preserve">but were of sufficient </w:t>
      </w:r>
      <w:r w:rsidR="00273753">
        <w:t>urgen</w:t>
      </w:r>
      <w:r w:rsidR="00616DE2">
        <w:t xml:space="preserve">cy </w:t>
      </w:r>
      <w:r w:rsidR="00833E02">
        <w:t xml:space="preserve">to </w:t>
      </w:r>
      <w:r w:rsidR="00616DE2">
        <w:t xml:space="preserve">be taken as urgent to </w:t>
      </w:r>
      <w:r w:rsidR="00833E02">
        <w:t xml:space="preserve">ensure </w:t>
      </w:r>
      <w:r w:rsidR="00273753">
        <w:t xml:space="preserve">the </w:t>
      </w:r>
      <w:r w:rsidR="00DB57F0">
        <w:t>good G</w:t>
      </w:r>
      <w:r w:rsidR="00131813">
        <w:t>overnance of the Council and to enable the Statement of Accounts 2016/17 to be approved. The appendices woul</w:t>
      </w:r>
      <w:r w:rsidR="00E4379D">
        <w:t>d be taken as a late item under</w:t>
      </w:r>
      <w:r w:rsidR="00131813">
        <w:t xml:space="preserve"> Item 7.</w:t>
      </w:r>
    </w:p>
    <w:p w:rsidR="00DA6AA6" w:rsidRPr="00C82350" w:rsidRDefault="00DA6AA6" w:rsidP="00A76569">
      <w:pPr>
        <w:jc w:val="both"/>
        <w:outlineLvl w:val="0"/>
      </w:pPr>
    </w:p>
    <w:p w:rsidR="00DA6AA6" w:rsidRPr="00C82350" w:rsidRDefault="00DA6AA6" w:rsidP="00A76569">
      <w:pPr>
        <w:jc w:val="both"/>
        <w:outlineLvl w:val="0"/>
        <w:rPr>
          <w:b/>
        </w:rPr>
      </w:pPr>
      <w:r w:rsidRPr="00C82350">
        <w:rPr>
          <w:b/>
        </w:rPr>
        <w:t xml:space="preserve">AC </w:t>
      </w:r>
      <w:r w:rsidR="008A0DA7">
        <w:rPr>
          <w:b/>
        </w:rPr>
        <w:t>18</w:t>
      </w:r>
      <w:r w:rsidR="00C733D1" w:rsidRPr="00C82350">
        <w:rPr>
          <w:b/>
        </w:rPr>
        <w:t>/17</w:t>
      </w:r>
      <w:r w:rsidRPr="00C82350">
        <w:rPr>
          <w:b/>
        </w:rPr>
        <w:t xml:space="preserve"> </w:t>
      </w:r>
      <w:r w:rsidRPr="00C82350">
        <w:rPr>
          <w:b/>
        </w:rPr>
        <w:tab/>
        <w:t>DECLARATIONS OF INTEREST</w:t>
      </w:r>
    </w:p>
    <w:p w:rsidR="00DA6AA6" w:rsidRPr="00C733D1" w:rsidRDefault="00DA6AA6" w:rsidP="00A76569">
      <w:pPr>
        <w:jc w:val="both"/>
        <w:outlineLvl w:val="0"/>
        <w:rPr>
          <w:b/>
          <w:color w:val="7030A0"/>
        </w:rPr>
      </w:pPr>
    </w:p>
    <w:p w:rsidR="00DA6AA6" w:rsidRPr="00C733D1" w:rsidRDefault="00DA6AA6" w:rsidP="00A76569">
      <w:pPr>
        <w:jc w:val="both"/>
        <w:outlineLvl w:val="0"/>
        <w:rPr>
          <w:color w:val="7030A0"/>
        </w:rPr>
      </w:pPr>
      <w:r w:rsidRPr="00C733D1">
        <w:rPr>
          <w:b/>
          <w:color w:val="7030A0"/>
        </w:rPr>
        <w:tab/>
      </w:r>
      <w:r w:rsidR="002807A8" w:rsidRPr="00273753">
        <w:t>The</w:t>
      </w:r>
      <w:r w:rsidR="0017048D" w:rsidRPr="00273753">
        <w:t>re were no declarations of interest</w:t>
      </w:r>
      <w:r w:rsidR="0017048D" w:rsidRPr="00E07656">
        <w:rPr>
          <w:color w:val="BFBFBF" w:themeColor="background1" w:themeShade="BF"/>
        </w:rPr>
        <w:t>.</w:t>
      </w:r>
      <w:r w:rsidR="002807A8" w:rsidRPr="00C733D1">
        <w:rPr>
          <w:color w:val="7030A0"/>
        </w:rPr>
        <w:t xml:space="preserve"> </w:t>
      </w:r>
    </w:p>
    <w:p w:rsidR="00DA6AA6" w:rsidRPr="00C733D1" w:rsidRDefault="00D21EE7" w:rsidP="00A76569">
      <w:pPr>
        <w:tabs>
          <w:tab w:val="left" w:pos="5910"/>
        </w:tabs>
        <w:jc w:val="both"/>
        <w:outlineLvl w:val="0"/>
        <w:rPr>
          <w:color w:val="7030A0"/>
        </w:rPr>
      </w:pPr>
      <w:r w:rsidRPr="00C733D1">
        <w:rPr>
          <w:color w:val="7030A0"/>
        </w:rPr>
        <w:tab/>
      </w:r>
      <w:r w:rsidRPr="00C733D1">
        <w:rPr>
          <w:color w:val="7030A0"/>
        </w:rPr>
        <w:tab/>
      </w:r>
    </w:p>
    <w:p w:rsidR="00DA6AA6" w:rsidRDefault="008A0DA7" w:rsidP="00A76569">
      <w:pPr>
        <w:jc w:val="both"/>
        <w:outlineLvl w:val="0"/>
        <w:rPr>
          <w:b/>
        </w:rPr>
      </w:pPr>
      <w:r>
        <w:rPr>
          <w:b/>
        </w:rPr>
        <w:t>AC 19</w:t>
      </w:r>
      <w:r w:rsidR="00DA6AA6" w:rsidRPr="00C82350">
        <w:rPr>
          <w:b/>
        </w:rPr>
        <w:t>/1</w:t>
      </w:r>
      <w:r w:rsidR="00C733D1" w:rsidRPr="00C82350">
        <w:rPr>
          <w:b/>
        </w:rPr>
        <w:t>7</w:t>
      </w:r>
      <w:r w:rsidR="00DA6AA6" w:rsidRPr="00C82350">
        <w:rPr>
          <w:b/>
        </w:rPr>
        <w:tab/>
      </w:r>
      <w:r w:rsidR="005B41D5" w:rsidRPr="00C82350">
        <w:rPr>
          <w:b/>
        </w:rPr>
        <w:t>FINANCIAL AND BUDGETARY RISKS</w:t>
      </w:r>
    </w:p>
    <w:p w:rsidR="00D27551" w:rsidRDefault="00D27551" w:rsidP="00A76569">
      <w:pPr>
        <w:jc w:val="both"/>
        <w:outlineLvl w:val="0"/>
        <w:rPr>
          <w:b/>
        </w:rPr>
      </w:pPr>
    </w:p>
    <w:p w:rsidR="00833DF3" w:rsidRDefault="00D27551" w:rsidP="00A76569">
      <w:pPr>
        <w:jc w:val="both"/>
        <w:outlineLvl w:val="0"/>
      </w:pPr>
      <w:r w:rsidRPr="008A0DA7">
        <w:rPr>
          <w:b/>
        </w:rPr>
        <w:tab/>
      </w:r>
      <w:r w:rsidR="008A0DA7" w:rsidRPr="008A0DA7">
        <w:t>The Committee received a report on the monitoring of financial and budgetary risks.</w:t>
      </w:r>
      <w:r w:rsidR="002618B4">
        <w:t xml:space="preserve"> The Head of Finance said that there were no new risks or changes since the last report.</w:t>
      </w:r>
    </w:p>
    <w:p w:rsidR="00833DF3" w:rsidRPr="00833DF3" w:rsidRDefault="00833DF3" w:rsidP="00A76569">
      <w:pPr>
        <w:jc w:val="both"/>
      </w:pPr>
    </w:p>
    <w:p w:rsidR="001E560D" w:rsidRDefault="001E560D" w:rsidP="00A76569">
      <w:pPr>
        <w:jc w:val="both"/>
      </w:pPr>
      <w:r>
        <w:tab/>
        <w:t>RESOVLED:</w:t>
      </w:r>
    </w:p>
    <w:p w:rsidR="001E560D" w:rsidRDefault="002618B4" w:rsidP="00A76569">
      <w:pPr>
        <w:jc w:val="both"/>
      </w:pPr>
      <w:r>
        <w:tab/>
      </w:r>
    </w:p>
    <w:p w:rsidR="002618B4" w:rsidRDefault="002618B4" w:rsidP="00A76569">
      <w:pPr>
        <w:jc w:val="both"/>
      </w:pPr>
      <w:r>
        <w:tab/>
        <w:t>That the Committee:-</w:t>
      </w:r>
    </w:p>
    <w:p w:rsidR="00550FC1" w:rsidRDefault="00550FC1" w:rsidP="00A76569">
      <w:pPr>
        <w:pStyle w:val="ListParagraph"/>
        <w:numPr>
          <w:ilvl w:val="0"/>
          <w:numId w:val="28"/>
        </w:numPr>
        <w:jc w:val="both"/>
      </w:pPr>
      <w:r>
        <w:t>Considered</w:t>
      </w:r>
      <w:r w:rsidR="001E560D">
        <w:t xml:space="preserve"> the financial and budgetary</w:t>
      </w:r>
      <w:r>
        <w:t xml:space="preserve"> risks facing the Council;</w:t>
      </w:r>
    </w:p>
    <w:p w:rsidR="00550FC1" w:rsidRDefault="00550FC1" w:rsidP="00A76569">
      <w:pPr>
        <w:pStyle w:val="ListParagraph"/>
        <w:numPr>
          <w:ilvl w:val="0"/>
          <w:numId w:val="28"/>
        </w:numPr>
        <w:jc w:val="both"/>
      </w:pPr>
      <w:r>
        <w:t>N</w:t>
      </w:r>
      <w:r w:rsidR="0007024A">
        <w:t>oted</w:t>
      </w:r>
      <w:r w:rsidR="001E560D">
        <w:t xml:space="preserve"> the latest position</w:t>
      </w:r>
      <w:r>
        <w:t>; and</w:t>
      </w:r>
    </w:p>
    <w:p w:rsidR="001E560D" w:rsidRDefault="00550FC1" w:rsidP="00A76569">
      <w:pPr>
        <w:pStyle w:val="ListParagraph"/>
        <w:numPr>
          <w:ilvl w:val="0"/>
          <w:numId w:val="28"/>
        </w:numPr>
        <w:jc w:val="both"/>
      </w:pPr>
      <w:r>
        <w:t>C</w:t>
      </w:r>
      <w:r w:rsidR="001E560D">
        <w:t>omment</w:t>
      </w:r>
      <w:r w:rsidR="0007024A">
        <w:t xml:space="preserve">ed </w:t>
      </w:r>
      <w:r w:rsidR="001E560D">
        <w:t>on the Officer’s assessment of the likelihood and impact of a risk occurring.</w:t>
      </w:r>
    </w:p>
    <w:p w:rsidR="001E560D" w:rsidRPr="00833DF3" w:rsidRDefault="001E560D" w:rsidP="00A76569">
      <w:pPr>
        <w:jc w:val="both"/>
      </w:pPr>
    </w:p>
    <w:p w:rsidR="00833DF3" w:rsidRDefault="008A0DA7" w:rsidP="00A76569">
      <w:pPr>
        <w:tabs>
          <w:tab w:val="left" w:pos="1276"/>
        </w:tabs>
        <w:ind w:left="0" w:firstLine="0"/>
        <w:jc w:val="both"/>
        <w:rPr>
          <w:b/>
        </w:rPr>
      </w:pPr>
      <w:r w:rsidRPr="008A0DA7">
        <w:rPr>
          <w:b/>
        </w:rPr>
        <w:t>AC 20/17</w:t>
      </w:r>
      <w:r w:rsidR="00833DF3">
        <w:rPr>
          <w:b/>
        </w:rPr>
        <w:t xml:space="preserve"> </w:t>
      </w:r>
      <w:r w:rsidR="00833DF3">
        <w:rPr>
          <w:b/>
        </w:rPr>
        <w:tab/>
      </w:r>
      <w:r w:rsidRPr="008A0DA7">
        <w:rPr>
          <w:b/>
        </w:rPr>
        <w:t xml:space="preserve">ANNUAL GOVERNANCE STATEMENT (AGS) – ACTION PLAN </w:t>
      </w:r>
      <w:proofErr w:type="gramStart"/>
      <w:r w:rsidRPr="008A0DA7">
        <w:rPr>
          <w:b/>
        </w:rPr>
        <w:t>UPDATE</w:t>
      </w:r>
      <w:proofErr w:type="gramEnd"/>
    </w:p>
    <w:p w:rsidR="00833DF3" w:rsidRDefault="00833DF3" w:rsidP="00A76569">
      <w:pPr>
        <w:tabs>
          <w:tab w:val="left" w:pos="1276"/>
        </w:tabs>
        <w:ind w:left="0" w:firstLine="0"/>
        <w:jc w:val="both"/>
      </w:pPr>
    </w:p>
    <w:p w:rsidR="00833DF3" w:rsidRDefault="00833DF3" w:rsidP="00A76569">
      <w:pPr>
        <w:tabs>
          <w:tab w:val="left" w:pos="1276"/>
        </w:tabs>
        <w:ind w:firstLine="0"/>
        <w:jc w:val="both"/>
      </w:pPr>
      <w:r>
        <w:tab/>
      </w:r>
      <w:r w:rsidR="008A0DA7" w:rsidRPr="00E15015">
        <w:t xml:space="preserve">The Committee received a report </w:t>
      </w:r>
      <w:r w:rsidR="002E7C55">
        <w:t>providing d</w:t>
      </w:r>
      <w:r w:rsidR="008A0DA7" w:rsidRPr="00E15015">
        <w:t>etails of the progress resulting from the Annual Governance Statement</w:t>
      </w:r>
      <w:r w:rsidR="002618B4">
        <w:t xml:space="preserve"> (AGS) and the Action Plan Update for 2015/16</w:t>
      </w:r>
      <w:r w:rsidR="008A0DA7" w:rsidRPr="00E15015">
        <w:t>.</w:t>
      </w:r>
      <w:r w:rsidR="002618B4">
        <w:t xml:space="preserve"> The Head of Finance said that the AGS for 2016/17 had been signed by the Leader of the Council and the Chief Executive. There were no recommendations resulting from the 2016/17 AGS. </w:t>
      </w:r>
    </w:p>
    <w:p w:rsidR="002618B4" w:rsidRDefault="002618B4" w:rsidP="00A76569">
      <w:pPr>
        <w:tabs>
          <w:tab w:val="left" w:pos="1276"/>
        </w:tabs>
        <w:ind w:left="0" w:firstLine="0"/>
        <w:jc w:val="both"/>
      </w:pPr>
    </w:p>
    <w:p w:rsidR="002618B4" w:rsidRDefault="002618B4" w:rsidP="00A76569">
      <w:pPr>
        <w:tabs>
          <w:tab w:val="left" w:pos="1276"/>
        </w:tabs>
        <w:ind w:firstLine="0"/>
        <w:jc w:val="both"/>
      </w:pPr>
      <w:r>
        <w:tab/>
        <w:t xml:space="preserve">There were two outstanding governance issues relating to ICT. The ICT Section Head said that the Disaster Recovery Plan had now been updated and the action was complete. The testing strategy for Disaster Recovery was due to be closed after the test took place in December 2017. </w:t>
      </w:r>
    </w:p>
    <w:p w:rsidR="001E560D" w:rsidRDefault="001E560D" w:rsidP="00A76569">
      <w:pPr>
        <w:tabs>
          <w:tab w:val="left" w:pos="1276"/>
        </w:tabs>
        <w:ind w:firstLine="0"/>
        <w:jc w:val="both"/>
      </w:pPr>
    </w:p>
    <w:p w:rsidR="001E560D" w:rsidRDefault="001E560D" w:rsidP="00A76569">
      <w:pPr>
        <w:tabs>
          <w:tab w:val="left" w:pos="1276"/>
        </w:tabs>
        <w:ind w:firstLine="0"/>
        <w:jc w:val="both"/>
      </w:pPr>
      <w:r>
        <w:t>RESOLVED:</w:t>
      </w:r>
    </w:p>
    <w:p w:rsidR="001E560D" w:rsidRDefault="001E560D" w:rsidP="00A76569">
      <w:pPr>
        <w:tabs>
          <w:tab w:val="left" w:pos="1276"/>
        </w:tabs>
        <w:ind w:firstLine="0"/>
        <w:jc w:val="both"/>
      </w:pPr>
    </w:p>
    <w:p w:rsidR="001E560D" w:rsidRDefault="00550FC1" w:rsidP="00A76569">
      <w:pPr>
        <w:tabs>
          <w:tab w:val="left" w:pos="1276"/>
        </w:tabs>
        <w:ind w:firstLine="0"/>
        <w:jc w:val="both"/>
      </w:pPr>
      <w:r>
        <w:t>Noted</w:t>
      </w:r>
      <w:r w:rsidR="001E560D">
        <w:t xml:space="preserve"> the progress made against the action plan.</w:t>
      </w:r>
    </w:p>
    <w:p w:rsidR="00833DF3" w:rsidRPr="00833DF3" w:rsidRDefault="00833DF3" w:rsidP="00A76569">
      <w:pPr>
        <w:jc w:val="both"/>
      </w:pPr>
    </w:p>
    <w:p w:rsidR="001E560D" w:rsidRPr="001E560D" w:rsidRDefault="008A0DA7" w:rsidP="00A76569">
      <w:pPr>
        <w:jc w:val="both"/>
        <w:rPr>
          <w:b/>
        </w:rPr>
      </w:pPr>
      <w:r w:rsidRPr="001E560D">
        <w:rPr>
          <w:b/>
        </w:rPr>
        <w:t>AC 21/17</w:t>
      </w:r>
      <w:r w:rsidR="00833DF3" w:rsidRPr="001E560D">
        <w:rPr>
          <w:b/>
        </w:rPr>
        <w:tab/>
      </w:r>
      <w:r w:rsidRPr="001E560D">
        <w:rPr>
          <w:b/>
        </w:rPr>
        <w:t>EXTERNAL AUDITOR’S REPORT TO THOSE CHARGED WITH GOVERNANCE (SEPTEMBER 2017) AND APPROVAL OF THE STATEMENT OF ACCOUNTS 2016/17</w:t>
      </w:r>
      <w:r w:rsidR="001E560D" w:rsidRPr="001E560D">
        <w:rPr>
          <w:b/>
        </w:rPr>
        <w:t xml:space="preserve"> </w:t>
      </w:r>
    </w:p>
    <w:p w:rsidR="001E560D" w:rsidRDefault="001E560D" w:rsidP="00A76569">
      <w:pPr>
        <w:jc w:val="both"/>
      </w:pPr>
    </w:p>
    <w:p w:rsidR="001E560D" w:rsidRDefault="001E560D" w:rsidP="00A76569">
      <w:pPr>
        <w:jc w:val="both"/>
      </w:pPr>
      <w:r>
        <w:tab/>
      </w:r>
      <w:r w:rsidR="008A0DA7" w:rsidRPr="00E15015">
        <w:t xml:space="preserve">The Committee received a </w:t>
      </w:r>
      <w:r w:rsidR="002E7C55">
        <w:t xml:space="preserve">report </w:t>
      </w:r>
      <w:r w:rsidR="008A0DA7" w:rsidRPr="00E15015">
        <w:t xml:space="preserve">to those charged with </w:t>
      </w:r>
      <w:r w:rsidR="002E7C55">
        <w:t>g</w:t>
      </w:r>
      <w:r w:rsidR="008A0DA7" w:rsidRPr="00E15015">
        <w:t>overnance and the Statement of Accounts (including the Annual Governance Statement) for 2016/17.</w:t>
      </w:r>
    </w:p>
    <w:p w:rsidR="006671E3" w:rsidRDefault="006671E3" w:rsidP="00A76569">
      <w:pPr>
        <w:jc w:val="both"/>
      </w:pPr>
    </w:p>
    <w:p w:rsidR="006671E3" w:rsidRDefault="006671E3" w:rsidP="00A76569">
      <w:pPr>
        <w:jc w:val="both"/>
      </w:pPr>
      <w:r>
        <w:tab/>
        <w:t>The Head of Finance said that the responsibility of the Committee was to ensure the accounts were compiled in the correct format. The external auditors were responsible for the figures.</w:t>
      </w:r>
    </w:p>
    <w:p w:rsidR="006671E3" w:rsidRDefault="006671E3" w:rsidP="00A76569">
      <w:pPr>
        <w:jc w:val="both"/>
      </w:pPr>
    </w:p>
    <w:p w:rsidR="006671E3" w:rsidRDefault="006671E3" w:rsidP="00A76569">
      <w:pPr>
        <w:jc w:val="both"/>
      </w:pPr>
      <w:r>
        <w:tab/>
        <w:t>Eli Johns (EY)</w:t>
      </w:r>
      <w:r w:rsidR="00585276">
        <w:t xml:space="preserve"> noted apologies from Andrew </w:t>
      </w:r>
      <w:proofErr w:type="spellStart"/>
      <w:r w:rsidR="00585276">
        <w:t>Brittain</w:t>
      </w:r>
      <w:proofErr w:type="spellEnd"/>
      <w:r w:rsidR="00585276">
        <w:t xml:space="preserve"> who was unable to attend due to another Audit Committee meeting and apologised for the lateness of the report. She introduced the repot and noted that there were no issues on the three main areas of risk from the audit focus: revenue recognition, management override and business rates provision for appeals. There had only been </w:t>
      </w:r>
      <w:r w:rsidR="002E7C55">
        <w:t xml:space="preserve">one </w:t>
      </w:r>
      <w:r w:rsidR="00585276">
        <w:t>adjusted difference to the audit which was an overstatement of collection fund bad debt provision which had been corrected. This increased the surplus on the provision of services and worked in the Council’s favour. There were no other matters to report.</w:t>
      </w:r>
    </w:p>
    <w:p w:rsidR="00585276" w:rsidRDefault="00585276" w:rsidP="00A76569">
      <w:pPr>
        <w:jc w:val="both"/>
      </w:pPr>
    </w:p>
    <w:p w:rsidR="00585276" w:rsidRDefault="00585276" w:rsidP="00A76569">
      <w:pPr>
        <w:jc w:val="both"/>
      </w:pPr>
      <w:r>
        <w:tab/>
        <w:t>The Chairman said that it was good for the Council to have a clean bill of health which was echoed by the Director of Finance.</w:t>
      </w:r>
    </w:p>
    <w:p w:rsidR="00585276" w:rsidRDefault="00585276" w:rsidP="00A76569">
      <w:pPr>
        <w:jc w:val="both"/>
      </w:pPr>
    </w:p>
    <w:p w:rsidR="00585276" w:rsidRDefault="00585276" w:rsidP="00A76569">
      <w:pPr>
        <w:jc w:val="both"/>
      </w:pPr>
      <w:r>
        <w:tab/>
        <w:t>Eli Johns thanked the finance team for their</w:t>
      </w:r>
      <w:r w:rsidR="00E4379D">
        <w:t xml:space="preserve"> work</w:t>
      </w:r>
      <w:r>
        <w:t xml:space="preserve"> and the Committee thanked Eli for her work.</w:t>
      </w:r>
    </w:p>
    <w:p w:rsidR="00585276" w:rsidRDefault="00585276" w:rsidP="00A76569">
      <w:pPr>
        <w:jc w:val="both"/>
      </w:pPr>
      <w:r>
        <w:tab/>
      </w:r>
    </w:p>
    <w:p w:rsidR="001E560D" w:rsidRDefault="00585276" w:rsidP="00A76569">
      <w:pPr>
        <w:jc w:val="both"/>
      </w:pPr>
      <w:r>
        <w:tab/>
      </w:r>
      <w:r w:rsidR="001E560D">
        <w:t>RESOLVED:</w:t>
      </w:r>
    </w:p>
    <w:p w:rsidR="001E560D" w:rsidRDefault="001E560D" w:rsidP="00A76569">
      <w:pPr>
        <w:ind w:hanging="7"/>
        <w:jc w:val="both"/>
      </w:pPr>
    </w:p>
    <w:p w:rsidR="006671E3" w:rsidRDefault="006671E3" w:rsidP="00A76569">
      <w:pPr>
        <w:ind w:hanging="7"/>
        <w:jc w:val="both"/>
      </w:pPr>
      <w:r>
        <w:t>That the Committee:-</w:t>
      </w:r>
    </w:p>
    <w:p w:rsidR="001E560D" w:rsidRDefault="00550FC1" w:rsidP="00A76569">
      <w:pPr>
        <w:pStyle w:val="ListParagraph"/>
        <w:numPr>
          <w:ilvl w:val="0"/>
          <w:numId w:val="39"/>
        </w:numPr>
        <w:jc w:val="both"/>
      </w:pPr>
      <w:r>
        <w:t xml:space="preserve">Noted </w:t>
      </w:r>
      <w:r w:rsidR="001E560D">
        <w:t xml:space="preserve">the external auditor’s ‘Report to those charged with Governance’; </w:t>
      </w:r>
    </w:p>
    <w:p w:rsidR="001E560D" w:rsidRDefault="00550FC1" w:rsidP="00A76569">
      <w:pPr>
        <w:pStyle w:val="ListParagraph"/>
        <w:numPr>
          <w:ilvl w:val="0"/>
          <w:numId w:val="39"/>
        </w:numPr>
        <w:jc w:val="both"/>
      </w:pPr>
      <w:r>
        <w:t>Sought</w:t>
      </w:r>
      <w:r w:rsidR="001E560D">
        <w:t xml:space="preserve"> </w:t>
      </w:r>
      <w:r>
        <w:t>clarification</w:t>
      </w:r>
      <w:r w:rsidR="001E560D">
        <w:t xml:space="preserve"> concerning the processes involved in production of the annual</w:t>
      </w:r>
      <w:r w:rsidR="00A72533">
        <w:t xml:space="preserve"> Statement of Accounts for 2016/</w:t>
      </w:r>
      <w:r w:rsidR="001E560D">
        <w:t xml:space="preserve">17; </w:t>
      </w:r>
    </w:p>
    <w:p w:rsidR="001E560D" w:rsidRDefault="00550FC1" w:rsidP="00A76569">
      <w:pPr>
        <w:pStyle w:val="ListParagraph"/>
        <w:numPr>
          <w:ilvl w:val="0"/>
          <w:numId w:val="39"/>
        </w:numPr>
        <w:jc w:val="both"/>
      </w:pPr>
      <w:r>
        <w:t xml:space="preserve">Confirmed </w:t>
      </w:r>
      <w:r w:rsidR="001E560D">
        <w:t xml:space="preserve">that </w:t>
      </w:r>
      <w:r>
        <w:t xml:space="preserve">the Committee </w:t>
      </w:r>
      <w:r w:rsidR="001E560D">
        <w:t>is satisfied that the accounting policies adopted are the most appropriate; and</w:t>
      </w:r>
    </w:p>
    <w:p w:rsidR="001E560D" w:rsidRDefault="00550FC1" w:rsidP="00A76569">
      <w:pPr>
        <w:pStyle w:val="ListParagraph"/>
        <w:numPr>
          <w:ilvl w:val="0"/>
          <w:numId w:val="39"/>
        </w:numPr>
        <w:jc w:val="both"/>
      </w:pPr>
      <w:r>
        <w:t>Approved th</w:t>
      </w:r>
      <w:r w:rsidR="001E560D">
        <w:t>e Statement of Accounts for 2016/17.</w:t>
      </w:r>
    </w:p>
    <w:p w:rsidR="001E560D" w:rsidRDefault="001E560D" w:rsidP="00A76569">
      <w:pPr>
        <w:jc w:val="both"/>
      </w:pPr>
    </w:p>
    <w:p w:rsidR="0022639D" w:rsidRPr="001E560D" w:rsidRDefault="008A0DA7" w:rsidP="00A76569">
      <w:pPr>
        <w:jc w:val="both"/>
        <w:rPr>
          <w:b/>
        </w:rPr>
      </w:pPr>
      <w:r w:rsidRPr="001E560D">
        <w:rPr>
          <w:b/>
        </w:rPr>
        <w:t>AC 22/1</w:t>
      </w:r>
      <w:r w:rsidR="0022639D" w:rsidRPr="001E560D">
        <w:rPr>
          <w:b/>
        </w:rPr>
        <w:t>7</w:t>
      </w:r>
      <w:r w:rsidR="0022639D" w:rsidRPr="001E560D">
        <w:rPr>
          <w:b/>
        </w:rPr>
        <w:tab/>
        <w:t>INTERNAL AUDIT PROGRESS REPORT 2016/17</w:t>
      </w:r>
    </w:p>
    <w:p w:rsidR="008A0DA7" w:rsidRPr="008A0DA7" w:rsidRDefault="008A0DA7" w:rsidP="00A76569">
      <w:pPr>
        <w:jc w:val="both"/>
      </w:pPr>
    </w:p>
    <w:p w:rsidR="008A0DA7" w:rsidRDefault="008A0DA7" w:rsidP="00A76569">
      <w:pPr>
        <w:jc w:val="both"/>
      </w:pPr>
      <w:r w:rsidRPr="00E15015">
        <w:tab/>
        <w:t>The Committee received a report on the progress made in implementing the recommen</w:t>
      </w:r>
      <w:r w:rsidR="0023780A">
        <w:t>dations of the internal auditor.</w:t>
      </w:r>
    </w:p>
    <w:p w:rsidR="0023780A" w:rsidRDefault="0023780A" w:rsidP="00A76569">
      <w:pPr>
        <w:jc w:val="both"/>
      </w:pPr>
    </w:p>
    <w:p w:rsidR="0023780A" w:rsidRDefault="0023780A" w:rsidP="00A76569">
      <w:pPr>
        <w:jc w:val="both"/>
      </w:pPr>
      <w:r>
        <w:lastRenderedPageBreak/>
        <w:tab/>
        <w:t>Chris Wood (SIAS) said that follow up of the I</w:t>
      </w:r>
      <w:r w:rsidR="002E7C55">
        <w:t>C</w:t>
      </w:r>
      <w:r>
        <w:t>T audit meant that all of the recommendations could be closed apart from the two new</w:t>
      </w:r>
      <w:r w:rsidR="00F72B4E">
        <w:t xml:space="preserve"> 2017/18 audit reports.</w:t>
      </w:r>
      <w:r w:rsidR="000F2E67">
        <w:t xml:space="preserve"> It was also confirmed </w:t>
      </w:r>
      <w:r w:rsidR="00F72B4E">
        <w:t xml:space="preserve">that all outstanding internal audit recommendations from </w:t>
      </w:r>
      <w:r w:rsidR="000F2E67">
        <w:t xml:space="preserve">years </w:t>
      </w:r>
      <w:r w:rsidR="00F72B4E">
        <w:t xml:space="preserve">2010/11 to 2013/14 were now complete. </w:t>
      </w:r>
    </w:p>
    <w:p w:rsidR="000F2E67" w:rsidRDefault="000F2E67" w:rsidP="00A76569">
      <w:pPr>
        <w:jc w:val="both"/>
      </w:pPr>
    </w:p>
    <w:p w:rsidR="001E560D" w:rsidRDefault="000F2E67" w:rsidP="00A76569">
      <w:pPr>
        <w:jc w:val="both"/>
      </w:pPr>
      <w:r>
        <w:tab/>
      </w:r>
      <w:r w:rsidR="00CF015E">
        <w:t>The Director of Finance thanked the ICT Section Head and the ICT team for all of the work that had gone into completing these recommendations</w:t>
      </w:r>
      <w:r w:rsidR="00F754C0">
        <w:t>.</w:t>
      </w:r>
    </w:p>
    <w:p w:rsidR="00F754C0" w:rsidRDefault="00F754C0" w:rsidP="00A76569">
      <w:pPr>
        <w:jc w:val="both"/>
      </w:pPr>
    </w:p>
    <w:p w:rsidR="00F754C0" w:rsidRDefault="00F754C0" w:rsidP="00A76569">
      <w:pPr>
        <w:jc w:val="both"/>
      </w:pPr>
      <w:r>
        <w:tab/>
        <w:t>Th</w:t>
      </w:r>
      <w:r w:rsidR="00317BF8">
        <w:t>e Chairman echoed this thanks stating</w:t>
      </w:r>
      <w:r>
        <w:t xml:space="preserve"> that ICT</w:t>
      </w:r>
      <w:r w:rsidR="00317BF8">
        <w:t xml:space="preserve"> was in a much better place now</w:t>
      </w:r>
      <w:r>
        <w:t xml:space="preserve"> and that it was great news to delete the outstanding items on the audit recommendations.</w:t>
      </w:r>
    </w:p>
    <w:p w:rsidR="00F754C0" w:rsidRDefault="00F754C0" w:rsidP="00A76569">
      <w:pPr>
        <w:jc w:val="both"/>
      </w:pPr>
    </w:p>
    <w:p w:rsidR="00F754C0" w:rsidRDefault="00F754C0" w:rsidP="00A76569">
      <w:pPr>
        <w:jc w:val="both"/>
      </w:pPr>
      <w:r>
        <w:tab/>
        <w:t>Chris Wood</w:t>
      </w:r>
      <w:r w:rsidR="002E7C55">
        <w:t xml:space="preserve"> </w:t>
      </w:r>
      <w:r>
        <w:t>thanked the Chair and the team for the work put into completing the audit recommendations and that performance indicators had moved on well with plans progressing. There were no draft reports in the pipeline and he was comfortable with the current state of ICT.</w:t>
      </w:r>
    </w:p>
    <w:p w:rsidR="00F754C0" w:rsidRDefault="00F754C0" w:rsidP="00A76569">
      <w:pPr>
        <w:jc w:val="both"/>
      </w:pPr>
    </w:p>
    <w:p w:rsidR="001E560D" w:rsidRDefault="001E560D" w:rsidP="00A76569">
      <w:pPr>
        <w:jc w:val="both"/>
      </w:pPr>
      <w:r>
        <w:tab/>
        <w:t>RESOLVED:</w:t>
      </w:r>
    </w:p>
    <w:p w:rsidR="001E560D" w:rsidRDefault="001E560D" w:rsidP="00A76569">
      <w:pPr>
        <w:jc w:val="both"/>
      </w:pPr>
    </w:p>
    <w:p w:rsidR="00F754C0" w:rsidRDefault="00F754C0" w:rsidP="00A76569">
      <w:pPr>
        <w:jc w:val="both"/>
      </w:pPr>
      <w:r>
        <w:tab/>
        <w:t xml:space="preserve">That the Committee:- </w:t>
      </w:r>
    </w:p>
    <w:p w:rsidR="001E560D" w:rsidRDefault="00550FC1" w:rsidP="00A76569">
      <w:pPr>
        <w:pStyle w:val="ListParagraph"/>
        <w:numPr>
          <w:ilvl w:val="0"/>
          <w:numId w:val="37"/>
        </w:numPr>
        <w:jc w:val="both"/>
      </w:pPr>
      <w:r>
        <w:t>Noted the report; and</w:t>
      </w:r>
    </w:p>
    <w:p w:rsidR="001E560D" w:rsidRDefault="00550FC1" w:rsidP="00A76569">
      <w:pPr>
        <w:pStyle w:val="ListParagraph"/>
        <w:numPr>
          <w:ilvl w:val="0"/>
          <w:numId w:val="37"/>
        </w:numPr>
        <w:jc w:val="both"/>
      </w:pPr>
      <w:r>
        <w:t>A</w:t>
      </w:r>
      <w:r w:rsidR="001E560D">
        <w:t>gree</w:t>
      </w:r>
      <w:r>
        <w:t>d</w:t>
      </w:r>
      <w:r w:rsidR="001E560D">
        <w:t xml:space="preserve"> the changes to the implementation date for six recommendations for the reasons set out in the Progress Report.</w:t>
      </w:r>
    </w:p>
    <w:p w:rsidR="008A0DA7" w:rsidRPr="008A0DA7" w:rsidRDefault="008A0DA7" w:rsidP="00A76569">
      <w:pPr>
        <w:jc w:val="both"/>
      </w:pPr>
    </w:p>
    <w:p w:rsidR="008A0DA7" w:rsidRPr="001E560D" w:rsidRDefault="008A0DA7" w:rsidP="00A76569">
      <w:pPr>
        <w:jc w:val="both"/>
        <w:rPr>
          <w:b/>
        </w:rPr>
      </w:pPr>
      <w:r w:rsidRPr="001E560D">
        <w:rPr>
          <w:b/>
        </w:rPr>
        <w:t>AC 23/17</w:t>
      </w:r>
      <w:r w:rsidRPr="001E560D">
        <w:rPr>
          <w:b/>
        </w:rPr>
        <w:tab/>
      </w:r>
      <w:r w:rsidR="0022639D" w:rsidRPr="001E560D">
        <w:rPr>
          <w:b/>
        </w:rPr>
        <w:t xml:space="preserve">INTERNAL AUDIT - </w:t>
      </w:r>
      <w:r w:rsidRPr="001E560D">
        <w:rPr>
          <w:b/>
        </w:rPr>
        <w:t>SIAS BOARD ANNUAL REPORT 2016/17</w:t>
      </w:r>
    </w:p>
    <w:p w:rsidR="00E15015" w:rsidRDefault="00E15015" w:rsidP="00A76569">
      <w:pPr>
        <w:jc w:val="both"/>
      </w:pPr>
    </w:p>
    <w:p w:rsidR="00E15015" w:rsidRDefault="00E15015" w:rsidP="00A76569">
      <w:pPr>
        <w:jc w:val="both"/>
      </w:pPr>
      <w:r>
        <w:tab/>
      </w:r>
      <w:r w:rsidRPr="00E15015">
        <w:t>The Committee received a report regarding the SIAS Board Annual Report 2016/17</w:t>
      </w:r>
      <w:r w:rsidR="00596218">
        <w:t xml:space="preserve"> which had been app</w:t>
      </w:r>
      <w:r w:rsidR="002E7C55">
        <w:t>roved by the SIAS Board in June 2017.</w:t>
      </w:r>
    </w:p>
    <w:p w:rsidR="00596218" w:rsidRDefault="00596218" w:rsidP="00A76569">
      <w:pPr>
        <w:jc w:val="both"/>
      </w:pPr>
    </w:p>
    <w:p w:rsidR="00596218" w:rsidRDefault="00596218" w:rsidP="00A76569">
      <w:pPr>
        <w:jc w:val="both"/>
      </w:pPr>
      <w:r>
        <w:tab/>
        <w:t xml:space="preserve">The Head of Finance reported that SIAS had gone through a large restructure over the past 12 years and congratulated Chris Wood in his new role. </w:t>
      </w:r>
    </w:p>
    <w:p w:rsidR="00596218" w:rsidRDefault="00596218" w:rsidP="00A76569">
      <w:pPr>
        <w:jc w:val="both"/>
      </w:pPr>
    </w:p>
    <w:p w:rsidR="00596218" w:rsidRDefault="00596218" w:rsidP="00A76569">
      <w:pPr>
        <w:jc w:val="both"/>
      </w:pPr>
      <w:r>
        <w:tab/>
        <w:t>Chris Wood said that Alan Cooper would continue to be TRDC’</w:t>
      </w:r>
      <w:r w:rsidR="002E7C55">
        <w:t>s A</w:t>
      </w:r>
      <w:r>
        <w:t xml:space="preserve">udit </w:t>
      </w:r>
      <w:r w:rsidR="002E7C55">
        <w:t>M</w:t>
      </w:r>
      <w:r>
        <w:t>anager and this would ensure a degree of continuity. Chris Wood would continue to attend Audit Committee meetings on a cycle.</w:t>
      </w:r>
    </w:p>
    <w:p w:rsidR="00596218" w:rsidRDefault="00596218" w:rsidP="00A76569">
      <w:pPr>
        <w:jc w:val="both"/>
      </w:pPr>
    </w:p>
    <w:p w:rsidR="00596218" w:rsidRDefault="00596218" w:rsidP="00A76569">
      <w:pPr>
        <w:jc w:val="both"/>
      </w:pPr>
      <w:r>
        <w:tab/>
        <w:t xml:space="preserve">The Chairman thanked </w:t>
      </w:r>
      <w:r w:rsidR="00253A3F">
        <w:t xml:space="preserve">Chris Wood for his work and congratulated him on his new </w:t>
      </w:r>
      <w:r>
        <w:t>role on behalf of the Committee.</w:t>
      </w:r>
    </w:p>
    <w:p w:rsidR="001E560D" w:rsidRDefault="001E560D" w:rsidP="00A76569">
      <w:pPr>
        <w:jc w:val="both"/>
      </w:pPr>
    </w:p>
    <w:p w:rsidR="001E560D" w:rsidRDefault="00253A3F" w:rsidP="00A76569">
      <w:pPr>
        <w:jc w:val="both"/>
      </w:pPr>
      <w:r>
        <w:tab/>
      </w:r>
      <w:r w:rsidR="001E560D">
        <w:t>RESOLVED:</w:t>
      </w:r>
    </w:p>
    <w:p w:rsidR="001E560D" w:rsidRDefault="001E560D" w:rsidP="00A76569">
      <w:pPr>
        <w:jc w:val="both"/>
      </w:pPr>
      <w:r>
        <w:tab/>
      </w:r>
    </w:p>
    <w:p w:rsidR="001E560D" w:rsidRPr="00E15015" w:rsidRDefault="00550FC1" w:rsidP="00A76569">
      <w:pPr>
        <w:ind w:firstLine="0"/>
        <w:jc w:val="both"/>
      </w:pPr>
      <w:proofErr w:type="gramStart"/>
      <w:r>
        <w:t>Noted the report</w:t>
      </w:r>
      <w:r w:rsidR="001E560D">
        <w:t>.</w:t>
      </w:r>
      <w:proofErr w:type="gramEnd"/>
    </w:p>
    <w:p w:rsidR="008A0DA7" w:rsidRPr="008A0DA7" w:rsidRDefault="008A0DA7" w:rsidP="00A76569">
      <w:pPr>
        <w:jc w:val="both"/>
      </w:pPr>
    </w:p>
    <w:p w:rsidR="008A0DA7" w:rsidRPr="001E560D" w:rsidRDefault="008A0DA7" w:rsidP="00A76569">
      <w:pPr>
        <w:jc w:val="both"/>
        <w:rPr>
          <w:b/>
        </w:rPr>
      </w:pPr>
      <w:r w:rsidRPr="001E560D">
        <w:rPr>
          <w:b/>
        </w:rPr>
        <w:t>AC 24/17</w:t>
      </w:r>
      <w:r w:rsidRPr="001E560D">
        <w:rPr>
          <w:b/>
        </w:rPr>
        <w:tab/>
      </w:r>
      <w:r w:rsidR="0022639D" w:rsidRPr="001E560D">
        <w:rPr>
          <w:b/>
        </w:rPr>
        <w:t xml:space="preserve">STAFF TURNOVER, PART-TIME AND TEMPORARY STAFF </w:t>
      </w:r>
      <w:r w:rsidRPr="001E560D">
        <w:rPr>
          <w:b/>
        </w:rPr>
        <w:t xml:space="preserve"> </w:t>
      </w:r>
    </w:p>
    <w:p w:rsidR="0022639D" w:rsidRDefault="0022639D" w:rsidP="00A76569">
      <w:pPr>
        <w:jc w:val="both"/>
      </w:pPr>
    </w:p>
    <w:p w:rsidR="002B701E" w:rsidRDefault="002B701E" w:rsidP="00A76569">
      <w:pPr>
        <w:jc w:val="both"/>
      </w:pPr>
      <w:r>
        <w:tab/>
        <w:t>The Committee received a report on the level of staff turnover within the council and the number of roles being filled by temporary and interim staff at the Council.</w:t>
      </w:r>
    </w:p>
    <w:p w:rsidR="00804F6D" w:rsidRDefault="00804F6D" w:rsidP="00A76569">
      <w:pPr>
        <w:jc w:val="both"/>
      </w:pPr>
    </w:p>
    <w:p w:rsidR="00804F6D" w:rsidRDefault="00804F6D" w:rsidP="00A76569">
      <w:pPr>
        <w:jc w:val="both"/>
      </w:pPr>
      <w:r>
        <w:tab/>
        <w:t>The Chairman said that concern had been expressed at previous meetings regarding audit recommendations not being carried out due to staffing issues, such as vacancies and interim staff.</w:t>
      </w:r>
    </w:p>
    <w:p w:rsidR="00804F6D" w:rsidRDefault="00804F6D" w:rsidP="00A76569">
      <w:pPr>
        <w:jc w:val="both"/>
      </w:pPr>
      <w:r>
        <w:tab/>
      </w:r>
    </w:p>
    <w:p w:rsidR="00804F6D" w:rsidRDefault="00804F6D" w:rsidP="00A76569">
      <w:pPr>
        <w:jc w:val="both"/>
      </w:pPr>
      <w:r>
        <w:tab/>
        <w:t>A Member asked how many vacancies there were at present.</w:t>
      </w:r>
    </w:p>
    <w:p w:rsidR="002E7C55" w:rsidRDefault="002E7C55" w:rsidP="00A76569">
      <w:pPr>
        <w:jc w:val="both"/>
      </w:pPr>
    </w:p>
    <w:p w:rsidR="00804F6D" w:rsidRDefault="00804F6D" w:rsidP="00A76569">
      <w:pPr>
        <w:jc w:val="both"/>
      </w:pPr>
      <w:r>
        <w:tab/>
        <w:t xml:space="preserve">The Head of Finance replied that as part of next </w:t>
      </w:r>
      <w:r w:rsidR="00E502C9">
        <w:t>year’s</w:t>
      </w:r>
      <w:r>
        <w:t xml:space="preserve"> budget, a base review of the establishment would be conducted to</w:t>
      </w:r>
      <w:r w:rsidR="002E7C55">
        <w:t xml:space="preserve"> get an accurate view of all r</w:t>
      </w:r>
      <w:r>
        <w:t xml:space="preserve">oles within the Council and what vacancies exist. </w:t>
      </w:r>
    </w:p>
    <w:p w:rsidR="00804F6D" w:rsidRDefault="00804F6D" w:rsidP="00A76569">
      <w:pPr>
        <w:jc w:val="both"/>
      </w:pPr>
    </w:p>
    <w:p w:rsidR="00804F6D" w:rsidRDefault="00804F6D" w:rsidP="00A76569">
      <w:pPr>
        <w:jc w:val="both"/>
      </w:pPr>
      <w:r>
        <w:lastRenderedPageBreak/>
        <w:tab/>
        <w:t>Members requested that this review be brought to the Audit Committee to review.</w:t>
      </w:r>
    </w:p>
    <w:p w:rsidR="00804F6D" w:rsidRDefault="00804F6D" w:rsidP="00A76569">
      <w:pPr>
        <w:jc w:val="both"/>
      </w:pPr>
    </w:p>
    <w:p w:rsidR="00804F6D" w:rsidRDefault="00804F6D" w:rsidP="00A76569">
      <w:pPr>
        <w:jc w:val="both"/>
      </w:pPr>
      <w:r>
        <w:tab/>
        <w:t xml:space="preserve">The Chairman said that there </w:t>
      </w:r>
      <w:r w:rsidR="002E7C55">
        <w:t>w</w:t>
      </w:r>
      <w:r>
        <w:t>as particular concern with rega</w:t>
      </w:r>
      <w:r w:rsidR="00214B32">
        <w:t>rd to senior roles and a perceived lack of management at certain times.</w:t>
      </w:r>
    </w:p>
    <w:p w:rsidR="00214B32" w:rsidRDefault="00214B32" w:rsidP="00A76569">
      <w:pPr>
        <w:jc w:val="both"/>
      </w:pPr>
    </w:p>
    <w:p w:rsidR="00214B32" w:rsidRPr="00E15015" w:rsidRDefault="00214B32" w:rsidP="00A76569">
      <w:pPr>
        <w:jc w:val="both"/>
      </w:pPr>
      <w:r>
        <w:tab/>
        <w:t xml:space="preserve">The Director of Finance said that this had been the case in the past however after restructures; all senior roles had been filled on a permanent basis and such vacancies were no longer an issue. Alan Head was now managing this part of the organisation. </w:t>
      </w:r>
    </w:p>
    <w:p w:rsidR="00804F6D" w:rsidRDefault="00804F6D" w:rsidP="00A76569">
      <w:pPr>
        <w:jc w:val="both"/>
        <w:rPr>
          <w:b/>
        </w:rPr>
      </w:pPr>
      <w:r>
        <w:rPr>
          <w:b/>
        </w:rPr>
        <w:tab/>
      </w:r>
    </w:p>
    <w:p w:rsidR="00216120" w:rsidRDefault="00216120" w:rsidP="00A76569">
      <w:pPr>
        <w:jc w:val="both"/>
      </w:pPr>
      <w:r>
        <w:tab/>
        <w:t xml:space="preserve">The Director of Finance said that the number of Council vacancies could be circulated to Members prior to the next meeting. </w:t>
      </w:r>
    </w:p>
    <w:p w:rsidR="00216120" w:rsidRDefault="00216120" w:rsidP="00A76569">
      <w:pPr>
        <w:jc w:val="both"/>
        <w:rPr>
          <w:b/>
        </w:rPr>
      </w:pPr>
    </w:p>
    <w:p w:rsidR="001E560D" w:rsidRPr="001E560D" w:rsidRDefault="001E560D" w:rsidP="00A76569">
      <w:pPr>
        <w:jc w:val="both"/>
      </w:pPr>
      <w:r w:rsidRPr="001E560D">
        <w:tab/>
        <w:t>RESOLVED:</w:t>
      </w:r>
    </w:p>
    <w:p w:rsidR="001E560D" w:rsidRDefault="001E560D" w:rsidP="00A76569">
      <w:pPr>
        <w:jc w:val="both"/>
        <w:rPr>
          <w:b/>
        </w:rPr>
      </w:pPr>
    </w:p>
    <w:p w:rsidR="00216120" w:rsidRDefault="00216120" w:rsidP="00A76569">
      <w:pPr>
        <w:ind w:firstLine="0"/>
        <w:jc w:val="both"/>
      </w:pPr>
      <w:r>
        <w:t>That the Committee:-</w:t>
      </w:r>
    </w:p>
    <w:p w:rsidR="001E560D" w:rsidRDefault="00550FC1" w:rsidP="00A76569">
      <w:pPr>
        <w:pStyle w:val="ListParagraph"/>
        <w:numPr>
          <w:ilvl w:val="0"/>
          <w:numId w:val="40"/>
        </w:numPr>
        <w:jc w:val="both"/>
      </w:pPr>
      <w:r>
        <w:t>Noted</w:t>
      </w:r>
      <w:r w:rsidR="00216120">
        <w:t xml:space="preserve"> the report;</w:t>
      </w:r>
    </w:p>
    <w:p w:rsidR="00216120" w:rsidRDefault="00216120" w:rsidP="00A76569">
      <w:pPr>
        <w:pStyle w:val="ListParagraph"/>
        <w:numPr>
          <w:ilvl w:val="0"/>
          <w:numId w:val="40"/>
        </w:numPr>
        <w:jc w:val="both"/>
      </w:pPr>
      <w:r>
        <w:t>Requested details of Council vacancies be circulated to the Members; and</w:t>
      </w:r>
    </w:p>
    <w:p w:rsidR="00216120" w:rsidRDefault="00216120" w:rsidP="00A76569">
      <w:pPr>
        <w:pStyle w:val="ListParagraph"/>
        <w:numPr>
          <w:ilvl w:val="0"/>
          <w:numId w:val="40"/>
        </w:numPr>
        <w:jc w:val="both"/>
      </w:pPr>
      <w:r>
        <w:t xml:space="preserve">Requested the establishment report be brought to the Audit Committee regarding staffing levels when reviewed under next year’s budget. </w:t>
      </w:r>
    </w:p>
    <w:p w:rsidR="001E560D" w:rsidRDefault="001E560D" w:rsidP="00A76569">
      <w:pPr>
        <w:jc w:val="both"/>
      </w:pPr>
    </w:p>
    <w:p w:rsidR="008A0DA7" w:rsidRDefault="008A0DA7" w:rsidP="00A76569">
      <w:pPr>
        <w:jc w:val="both"/>
        <w:rPr>
          <w:b/>
        </w:rPr>
      </w:pPr>
      <w:r w:rsidRPr="008A0DA7">
        <w:rPr>
          <w:b/>
        </w:rPr>
        <w:t>AC 2</w:t>
      </w:r>
      <w:r w:rsidR="0022639D">
        <w:rPr>
          <w:b/>
        </w:rPr>
        <w:t>5/17</w:t>
      </w:r>
      <w:r w:rsidR="0022639D">
        <w:rPr>
          <w:b/>
        </w:rPr>
        <w:tab/>
        <w:t>PROGRESS REPORT – N</w:t>
      </w:r>
      <w:r w:rsidRPr="008A0DA7">
        <w:rPr>
          <w:b/>
        </w:rPr>
        <w:t>DR</w:t>
      </w:r>
      <w:r w:rsidR="0022639D">
        <w:rPr>
          <w:b/>
        </w:rPr>
        <w:t xml:space="preserve"> 2014/15 REGARDING IMPLEMENTATION OF A BUILDING INSPECTORS MODULE </w:t>
      </w:r>
    </w:p>
    <w:p w:rsidR="001E560D" w:rsidRDefault="001E560D" w:rsidP="00A76569">
      <w:pPr>
        <w:jc w:val="both"/>
        <w:rPr>
          <w:b/>
        </w:rPr>
      </w:pPr>
    </w:p>
    <w:p w:rsidR="00800DF4" w:rsidRDefault="00800DF4" w:rsidP="00A76569">
      <w:pPr>
        <w:jc w:val="both"/>
      </w:pPr>
      <w:r>
        <w:rPr>
          <w:b/>
        </w:rPr>
        <w:tab/>
      </w:r>
      <w:r>
        <w:t xml:space="preserve">The Head of Revenue and Benefits introduced the report regarding the Building Inspectors Module for the Business Rate function of the Revenues Team. The current version held was now obsolete and it would cost £10,800 to install the product again. Since the </w:t>
      </w:r>
      <w:r w:rsidR="002E7C55">
        <w:t xml:space="preserve">original </w:t>
      </w:r>
      <w:r>
        <w:t xml:space="preserve">audit recommendation, the service now undertook periodic management reviews of voids and reliefs granted and business rates were audited every year internally. </w:t>
      </w:r>
    </w:p>
    <w:p w:rsidR="00800DF4" w:rsidRDefault="00800DF4" w:rsidP="00A76569">
      <w:pPr>
        <w:jc w:val="both"/>
      </w:pPr>
    </w:p>
    <w:p w:rsidR="00800DF4" w:rsidRPr="00800DF4" w:rsidRDefault="00800DF4" w:rsidP="00A76569">
      <w:pPr>
        <w:ind w:firstLine="0"/>
        <w:jc w:val="both"/>
      </w:pPr>
      <w:r>
        <w:t>The Chairman was comfortable that the audit recommendation had moved on and that the alternative measures of periodic management reviews were acceptable</w:t>
      </w:r>
      <w:r w:rsidR="002E7C55">
        <w:t>. Chris Wood a</w:t>
      </w:r>
      <w:r>
        <w:t>greed that the audit recommendation be closed.</w:t>
      </w:r>
    </w:p>
    <w:p w:rsidR="00800DF4" w:rsidRDefault="00800DF4" w:rsidP="00A76569">
      <w:pPr>
        <w:jc w:val="both"/>
        <w:rPr>
          <w:b/>
        </w:rPr>
      </w:pPr>
      <w:r>
        <w:rPr>
          <w:b/>
        </w:rPr>
        <w:tab/>
      </w:r>
    </w:p>
    <w:p w:rsidR="001E560D" w:rsidRPr="001E560D" w:rsidRDefault="001E560D" w:rsidP="00A76569">
      <w:pPr>
        <w:jc w:val="both"/>
      </w:pPr>
      <w:r w:rsidRPr="001E560D">
        <w:tab/>
        <w:t xml:space="preserve">RESOLVED: </w:t>
      </w:r>
    </w:p>
    <w:p w:rsidR="001E560D" w:rsidRPr="001E560D" w:rsidRDefault="001E560D" w:rsidP="00A76569">
      <w:pPr>
        <w:jc w:val="both"/>
      </w:pPr>
    </w:p>
    <w:p w:rsidR="008A0DA7" w:rsidRPr="003344F5" w:rsidRDefault="001E560D" w:rsidP="00A76569">
      <w:pPr>
        <w:ind w:firstLine="0"/>
        <w:jc w:val="both"/>
        <w:rPr>
          <w:b/>
        </w:rPr>
      </w:pPr>
      <w:proofErr w:type="gramStart"/>
      <w:r w:rsidRPr="001E560D">
        <w:t>That the Committee close the audit recommendation.</w:t>
      </w:r>
      <w:proofErr w:type="gramEnd"/>
      <w:r w:rsidR="00474CD1" w:rsidRPr="003344F5">
        <w:rPr>
          <w:b/>
        </w:rPr>
        <w:tab/>
      </w:r>
    </w:p>
    <w:p w:rsidR="00474CD1" w:rsidRPr="008A0DA7" w:rsidRDefault="00474CD1" w:rsidP="00A76569">
      <w:pPr>
        <w:jc w:val="both"/>
        <w:rPr>
          <w:b/>
        </w:rPr>
      </w:pPr>
      <w:r>
        <w:rPr>
          <w:b/>
        </w:rPr>
        <w:tab/>
      </w:r>
    </w:p>
    <w:p w:rsidR="008A0DA7" w:rsidRPr="008A0DA7" w:rsidRDefault="0022639D" w:rsidP="00A76569">
      <w:pPr>
        <w:jc w:val="both"/>
        <w:rPr>
          <w:b/>
        </w:rPr>
      </w:pPr>
      <w:r>
        <w:rPr>
          <w:b/>
        </w:rPr>
        <w:t>AC 26</w:t>
      </w:r>
      <w:r w:rsidR="008A0DA7" w:rsidRPr="008A0DA7">
        <w:rPr>
          <w:b/>
        </w:rPr>
        <w:t>/17</w:t>
      </w:r>
      <w:r w:rsidR="008A0DA7" w:rsidRPr="008A0DA7">
        <w:rPr>
          <w:b/>
        </w:rPr>
        <w:tab/>
        <w:t>OFFICE SERVICES 2016/17</w:t>
      </w:r>
      <w:r>
        <w:rPr>
          <w:b/>
        </w:rPr>
        <w:t xml:space="preserve"> - UPDATE</w:t>
      </w:r>
      <w:r w:rsidR="008A0DA7" w:rsidRPr="008A0DA7">
        <w:rPr>
          <w:b/>
        </w:rPr>
        <w:t xml:space="preserve"> </w:t>
      </w:r>
    </w:p>
    <w:p w:rsidR="008A0DA7" w:rsidRPr="00E15015" w:rsidRDefault="008A0DA7" w:rsidP="00A76569">
      <w:pPr>
        <w:jc w:val="both"/>
      </w:pPr>
    </w:p>
    <w:p w:rsidR="008A0DA7" w:rsidRDefault="008A0DA7" w:rsidP="00A76569">
      <w:pPr>
        <w:jc w:val="both"/>
      </w:pPr>
      <w:r w:rsidRPr="00E15015">
        <w:tab/>
        <w:t>The Committee had requested a progress report regarding the audit of Office Services 2016/17.</w:t>
      </w:r>
    </w:p>
    <w:p w:rsidR="001E560D" w:rsidRDefault="001E560D" w:rsidP="00A76569">
      <w:pPr>
        <w:jc w:val="both"/>
      </w:pPr>
    </w:p>
    <w:p w:rsidR="00F0795C" w:rsidRDefault="00F0795C" w:rsidP="00A76569">
      <w:pPr>
        <w:jc w:val="both"/>
      </w:pPr>
      <w:r>
        <w:tab/>
        <w:t xml:space="preserve">The Director of Finance reported that two recommendations had been completed and there was one outstanding action that would be completed by the deadline of January 2018. There had been some issues relating to the option of automatic uploading of Inspection Reports by Contractors but this had now been tested and was working well. </w:t>
      </w:r>
    </w:p>
    <w:p w:rsidR="00F0795C" w:rsidRDefault="00F0795C" w:rsidP="00A76569">
      <w:pPr>
        <w:jc w:val="both"/>
      </w:pPr>
    </w:p>
    <w:p w:rsidR="001E560D" w:rsidRDefault="001E560D" w:rsidP="00A76569">
      <w:pPr>
        <w:jc w:val="both"/>
      </w:pPr>
      <w:r>
        <w:tab/>
        <w:t>RESOLVED:</w:t>
      </w:r>
    </w:p>
    <w:p w:rsidR="001E560D" w:rsidRDefault="001E560D" w:rsidP="00A76569">
      <w:pPr>
        <w:jc w:val="both"/>
      </w:pPr>
    </w:p>
    <w:p w:rsidR="001E560D" w:rsidRPr="00E15015" w:rsidRDefault="00550FC1" w:rsidP="00A76569">
      <w:pPr>
        <w:ind w:firstLine="0"/>
        <w:jc w:val="both"/>
      </w:pPr>
      <w:proofErr w:type="gramStart"/>
      <w:r>
        <w:t xml:space="preserve">Noted the progress in completing the </w:t>
      </w:r>
      <w:r w:rsidR="001E560D">
        <w:t>internal audit recommendation.</w:t>
      </w:r>
      <w:proofErr w:type="gramEnd"/>
    </w:p>
    <w:p w:rsidR="008A0DA7" w:rsidRPr="008A0DA7" w:rsidRDefault="008A0DA7" w:rsidP="00A76569">
      <w:pPr>
        <w:jc w:val="both"/>
        <w:rPr>
          <w:b/>
        </w:rPr>
      </w:pPr>
    </w:p>
    <w:p w:rsidR="008A0DA7" w:rsidRPr="008A0DA7" w:rsidRDefault="008A0DA7" w:rsidP="00A76569">
      <w:pPr>
        <w:jc w:val="both"/>
        <w:rPr>
          <w:b/>
        </w:rPr>
      </w:pPr>
      <w:r w:rsidRPr="008A0DA7">
        <w:rPr>
          <w:b/>
        </w:rPr>
        <w:t>AC</w:t>
      </w:r>
      <w:r w:rsidR="0022639D">
        <w:rPr>
          <w:b/>
        </w:rPr>
        <w:t xml:space="preserve"> 28</w:t>
      </w:r>
      <w:r w:rsidRPr="008A0DA7">
        <w:rPr>
          <w:b/>
        </w:rPr>
        <w:t>/17</w:t>
      </w:r>
      <w:r w:rsidRPr="008A0DA7">
        <w:rPr>
          <w:b/>
        </w:rPr>
        <w:tab/>
        <w:t>UPDATE ON SURVEY OF TRDC TREE STOCK</w:t>
      </w:r>
    </w:p>
    <w:p w:rsidR="008A0DA7" w:rsidRPr="008A0DA7" w:rsidRDefault="008A0DA7" w:rsidP="00A76569">
      <w:pPr>
        <w:jc w:val="both"/>
        <w:rPr>
          <w:b/>
        </w:rPr>
      </w:pPr>
    </w:p>
    <w:p w:rsidR="008A0DA7" w:rsidRDefault="008A0DA7" w:rsidP="00A76569">
      <w:pPr>
        <w:jc w:val="both"/>
      </w:pPr>
      <w:r w:rsidRPr="00E15015">
        <w:tab/>
        <w:t>The Committee received a report providing an update on the internal audit recommendations from the Council’s Tree Officer.</w:t>
      </w:r>
    </w:p>
    <w:p w:rsidR="00CE009C" w:rsidRDefault="00CE009C" w:rsidP="00A76569">
      <w:pPr>
        <w:jc w:val="both"/>
      </w:pPr>
    </w:p>
    <w:p w:rsidR="0099190F" w:rsidRDefault="0099190F" w:rsidP="00A76569">
      <w:pPr>
        <w:jc w:val="both"/>
      </w:pPr>
      <w:r>
        <w:tab/>
        <w:t xml:space="preserve">The Principal Landscape Officer said that tree surveying was being undertaken since the audit from 2014/15 </w:t>
      </w:r>
      <w:r w:rsidR="002E7C55">
        <w:t xml:space="preserve">recommendation that </w:t>
      </w:r>
      <w:r>
        <w:t>all Council owned trees be surveyed</w:t>
      </w:r>
      <w:r w:rsidR="002E7C55">
        <w:t xml:space="preserve"> in three years</w:t>
      </w:r>
      <w:r>
        <w:t xml:space="preserve">. This was on track to be completed by the deadline of March 2018.  </w:t>
      </w:r>
    </w:p>
    <w:p w:rsidR="0099190F" w:rsidRDefault="0099190F" w:rsidP="00A76569">
      <w:pPr>
        <w:jc w:val="both"/>
      </w:pPr>
    </w:p>
    <w:p w:rsidR="0099190F" w:rsidRDefault="003F75B9" w:rsidP="00A76569">
      <w:pPr>
        <w:jc w:val="both"/>
      </w:pPr>
      <w:r>
        <w:tab/>
        <w:t xml:space="preserve">The Chairman </w:t>
      </w:r>
      <w:r w:rsidR="002E7C55">
        <w:t xml:space="preserve">said </w:t>
      </w:r>
      <w:r>
        <w:t xml:space="preserve">that updates </w:t>
      </w:r>
      <w:r w:rsidR="002E7C55">
        <w:t xml:space="preserve">received so far had </w:t>
      </w:r>
      <w:r>
        <w:t>stated the deadline had not yet been met</w:t>
      </w:r>
      <w:r w:rsidR="002E7C55">
        <w:t>, which</w:t>
      </w:r>
      <w:r>
        <w:t xml:space="preserve"> did not provide t</w:t>
      </w:r>
      <w:r w:rsidR="002E7C55">
        <w:t xml:space="preserve">he Committee enough information or assurance </w:t>
      </w:r>
      <w:r>
        <w:t>about the status of the activity that had bee</w:t>
      </w:r>
      <w:r w:rsidR="002E7C55">
        <w:t>n undertaken. T</w:t>
      </w:r>
      <w:r>
        <w:t>he Committee</w:t>
      </w:r>
      <w:r w:rsidR="00DC3746">
        <w:t xml:space="preserve"> requested that </w:t>
      </w:r>
      <w:r>
        <w:t>end of year update</w:t>
      </w:r>
      <w:r w:rsidR="00DC3746">
        <w:t>s</w:t>
      </w:r>
      <w:r w:rsidR="002E7C55">
        <w:t xml:space="preserve"> be provided</w:t>
      </w:r>
      <w:r>
        <w:t xml:space="preserve"> to ensure that the tree surveys were on track. </w:t>
      </w:r>
    </w:p>
    <w:p w:rsidR="003F75B9" w:rsidRDefault="003F75B9" w:rsidP="00A76569">
      <w:pPr>
        <w:jc w:val="both"/>
      </w:pPr>
    </w:p>
    <w:p w:rsidR="003F75B9" w:rsidRDefault="003F75B9" w:rsidP="00A76569">
      <w:pPr>
        <w:jc w:val="both"/>
      </w:pPr>
      <w:r>
        <w:tab/>
        <w:t xml:space="preserve">The Principal Landscape Officer said that a baseline survey had been completed on all key sites apart from low risk woodland sites. The team were now in the process of reviewing all of the smaller sites. </w:t>
      </w:r>
    </w:p>
    <w:p w:rsidR="003F75B9" w:rsidRDefault="003F75B9" w:rsidP="00A76569">
      <w:pPr>
        <w:jc w:val="both"/>
      </w:pPr>
    </w:p>
    <w:p w:rsidR="003F75B9" w:rsidRDefault="003F75B9" w:rsidP="00A76569">
      <w:pPr>
        <w:jc w:val="both"/>
      </w:pPr>
      <w:r>
        <w:tab/>
        <w:t xml:space="preserve">The Chairman asked if there had been any issues with the IT software used for surveying. </w:t>
      </w:r>
    </w:p>
    <w:p w:rsidR="003F75B9" w:rsidRDefault="003F75B9" w:rsidP="00A76569">
      <w:pPr>
        <w:jc w:val="both"/>
      </w:pPr>
    </w:p>
    <w:p w:rsidR="003F75B9" w:rsidRDefault="003F75B9" w:rsidP="00A76569">
      <w:pPr>
        <w:jc w:val="both"/>
      </w:pPr>
      <w:r>
        <w:tab/>
        <w:t xml:space="preserve">The Principal Landscape Officer said that </w:t>
      </w:r>
      <w:r w:rsidR="0088368E">
        <w:t xml:space="preserve">there had been initial software compatibility issues, but </w:t>
      </w:r>
      <w:r>
        <w:t>all IT issues had now been resolved and training had bee</w:t>
      </w:r>
      <w:r w:rsidR="0088368E">
        <w:t>n</w:t>
      </w:r>
      <w:r>
        <w:t xml:space="preserve"> undertaken on the system used for surveying. </w:t>
      </w:r>
    </w:p>
    <w:p w:rsidR="00B909CE" w:rsidRDefault="00B909CE" w:rsidP="00A76569">
      <w:pPr>
        <w:jc w:val="both"/>
      </w:pPr>
    </w:p>
    <w:p w:rsidR="00B909CE" w:rsidRDefault="00B909CE" w:rsidP="00A76569">
      <w:pPr>
        <w:jc w:val="both"/>
      </w:pPr>
      <w:r>
        <w:tab/>
        <w:t xml:space="preserve">A Member queried whether trees on the edges of woodland, for example near </w:t>
      </w:r>
      <w:r w:rsidR="00DC3746">
        <w:t>houses</w:t>
      </w:r>
      <w:r>
        <w:t>, were deemed as low risk and whether these would be surveyed.</w:t>
      </w:r>
    </w:p>
    <w:p w:rsidR="00B909CE" w:rsidRDefault="00B909CE" w:rsidP="00A76569">
      <w:pPr>
        <w:jc w:val="both"/>
      </w:pPr>
    </w:p>
    <w:p w:rsidR="00B909CE" w:rsidRDefault="00B909CE" w:rsidP="00A76569">
      <w:pPr>
        <w:ind w:firstLine="0"/>
        <w:jc w:val="both"/>
      </w:pPr>
      <w:r>
        <w:t>The Principal Landscape Officer said that all Council owned trees near houses would be checked annually. Low risk trees within woodlands were those situated in the centre of woodlands and away from buildings.</w:t>
      </w:r>
    </w:p>
    <w:p w:rsidR="00B909CE" w:rsidRDefault="00B909CE" w:rsidP="00A76569">
      <w:pPr>
        <w:ind w:firstLine="0"/>
        <w:jc w:val="both"/>
      </w:pPr>
    </w:p>
    <w:p w:rsidR="00B909CE" w:rsidRDefault="00B909CE" w:rsidP="00A76569">
      <w:pPr>
        <w:ind w:firstLine="0"/>
        <w:jc w:val="both"/>
      </w:pPr>
      <w:r>
        <w:t xml:space="preserve">A Member asked if any of the tree surveys were </w:t>
      </w:r>
      <w:r w:rsidR="00DC3746">
        <w:t>linked to site allocation plans</w:t>
      </w:r>
      <w:r>
        <w:t xml:space="preserve"> and whether they could be undertaken alongside these plans in an attempt to stop trees getting cut down, particularly on greenbelt land, and to mitigate this risk in the future.</w:t>
      </w:r>
    </w:p>
    <w:p w:rsidR="00B909CE" w:rsidRDefault="00B909CE" w:rsidP="00A76569">
      <w:pPr>
        <w:ind w:firstLine="0"/>
        <w:jc w:val="both"/>
      </w:pPr>
    </w:p>
    <w:p w:rsidR="00B909CE" w:rsidRDefault="00B909CE" w:rsidP="00A76569">
      <w:pPr>
        <w:ind w:firstLine="0"/>
        <w:jc w:val="both"/>
      </w:pPr>
      <w:r>
        <w:t>The Principal Landscape Officer said that the surveys only looked at trees owned and managed by the Council. It was advised that Tree Preservation Orders (TPOs) were separate to audit risks. This issue would be fed into the Director of Community and Environment for consideration when looking at site allocation plans.</w:t>
      </w:r>
    </w:p>
    <w:p w:rsidR="00B909CE" w:rsidRDefault="00B909CE" w:rsidP="00A76569">
      <w:pPr>
        <w:ind w:firstLine="0"/>
        <w:jc w:val="both"/>
      </w:pPr>
    </w:p>
    <w:p w:rsidR="00CE009C" w:rsidRDefault="00CE009C" w:rsidP="00A76569">
      <w:pPr>
        <w:jc w:val="both"/>
      </w:pPr>
      <w:r>
        <w:tab/>
        <w:t>RESOLVED:</w:t>
      </w:r>
    </w:p>
    <w:p w:rsidR="00CE009C" w:rsidRDefault="00CE009C" w:rsidP="00A76569">
      <w:pPr>
        <w:jc w:val="both"/>
      </w:pPr>
    </w:p>
    <w:p w:rsidR="00B909CE" w:rsidRDefault="00B909CE" w:rsidP="00A76569">
      <w:pPr>
        <w:ind w:firstLine="0"/>
        <w:jc w:val="both"/>
      </w:pPr>
      <w:r>
        <w:t>That the Committee:-</w:t>
      </w:r>
    </w:p>
    <w:p w:rsidR="00CE009C" w:rsidRDefault="00550FC1" w:rsidP="00A76569">
      <w:pPr>
        <w:pStyle w:val="ListParagraph"/>
        <w:numPr>
          <w:ilvl w:val="0"/>
          <w:numId w:val="41"/>
        </w:numPr>
        <w:jc w:val="both"/>
      </w:pPr>
      <w:r>
        <w:t>Noted</w:t>
      </w:r>
      <w:r w:rsidR="00B909CE">
        <w:t xml:space="preserve"> the contents of the report</w:t>
      </w:r>
      <w:r w:rsidR="002C5BF2">
        <w:t>;</w:t>
      </w:r>
    </w:p>
    <w:p w:rsidR="002C5BF2" w:rsidRDefault="002C5BF2" w:rsidP="00A76569">
      <w:pPr>
        <w:pStyle w:val="ListParagraph"/>
        <w:numPr>
          <w:ilvl w:val="0"/>
          <w:numId w:val="41"/>
        </w:numPr>
        <w:jc w:val="both"/>
      </w:pPr>
      <w:r>
        <w:t xml:space="preserve">Requested that end of year updates be provided to ensure that the tree surveys were on track; and </w:t>
      </w:r>
    </w:p>
    <w:p w:rsidR="00DA0253" w:rsidRDefault="00B909CE" w:rsidP="00CB0500">
      <w:pPr>
        <w:pStyle w:val="ListParagraph"/>
        <w:numPr>
          <w:ilvl w:val="0"/>
          <w:numId w:val="41"/>
        </w:numPr>
        <w:rPr>
          <w:i/>
        </w:rPr>
      </w:pPr>
      <w:r>
        <w:t xml:space="preserve">Raise Members’ concerns over the protection of trees </w:t>
      </w:r>
      <w:proofErr w:type="gramStart"/>
      <w:r>
        <w:t>be</w:t>
      </w:r>
      <w:proofErr w:type="gramEnd"/>
      <w:r>
        <w:t xml:space="preserve"> looked into alongside site allocation plans with the Director of Community and Environment.</w:t>
      </w:r>
      <w:r w:rsidR="005805E2">
        <w:t xml:space="preserve">  </w:t>
      </w:r>
      <w:r w:rsidR="005805E2">
        <w:br/>
      </w:r>
      <w:r w:rsidR="005805E2" w:rsidRPr="00AC5E46">
        <w:rPr>
          <w:i/>
        </w:rPr>
        <w:t xml:space="preserve">Post Meeting Note:  </w:t>
      </w:r>
      <w:r w:rsidR="00CB0500">
        <w:rPr>
          <w:i/>
        </w:rPr>
        <w:br/>
      </w:r>
      <w:r w:rsidR="00DA0253">
        <w:rPr>
          <w:i/>
        </w:rPr>
        <w:t xml:space="preserve">Item b) </w:t>
      </w:r>
      <w:r w:rsidR="003D2297">
        <w:rPr>
          <w:i/>
        </w:rPr>
        <w:t>end of year updates have been added to the Committee’s work programme for July 2018</w:t>
      </w:r>
    </w:p>
    <w:p w:rsidR="00B909CE" w:rsidRPr="00AC5E46" w:rsidRDefault="00CB0500" w:rsidP="00CB0500">
      <w:pPr>
        <w:pStyle w:val="ListParagraph"/>
        <w:ind w:left="1800" w:firstLine="0"/>
        <w:jc w:val="both"/>
        <w:rPr>
          <w:i/>
        </w:rPr>
      </w:pPr>
      <w:r>
        <w:rPr>
          <w:i/>
        </w:rPr>
        <w:t>Item c</w:t>
      </w:r>
      <w:proofErr w:type="gramStart"/>
      <w:r>
        <w:rPr>
          <w:i/>
        </w:rPr>
        <w:t>)</w:t>
      </w:r>
      <w:r w:rsidR="003D2297">
        <w:rPr>
          <w:i/>
        </w:rPr>
        <w:t>The</w:t>
      </w:r>
      <w:proofErr w:type="gramEnd"/>
      <w:r w:rsidR="005805E2" w:rsidRPr="00AC5E46">
        <w:rPr>
          <w:i/>
        </w:rPr>
        <w:t xml:space="preserve"> Director of Community and Environment </w:t>
      </w:r>
      <w:r w:rsidR="003D2297">
        <w:rPr>
          <w:i/>
        </w:rPr>
        <w:t>has been advised and notes the Committee’s concerns.</w:t>
      </w:r>
    </w:p>
    <w:p w:rsidR="0022639D" w:rsidRDefault="0022639D" w:rsidP="00A76569">
      <w:pPr>
        <w:jc w:val="both"/>
      </w:pPr>
    </w:p>
    <w:p w:rsidR="0022639D" w:rsidRDefault="0022639D" w:rsidP="00A76569">
      <w:pPr>
        <w:jc w:val="both"/>
        <w:rPr>
          <w:b/>
        </w:rPr>
      </w:pPr>
      <w:r w:rsidRPr="0022639D">
        <w:rPr>
          <w:b/>
        </w:rPr>
        <w:t>AC 29/17</w:t>
      </w:r>
      <w:r>
        <w:rPr>
          <w:b/>
        </w:rPr>
        <w:tab/>
        <w:t xml:space="preserve">APPOINTMENT OF AUDITORS </w:t>
      </w:r>
      <w:r w:rsidR="00CE009C">
        <w:rPr>
          <w:b/>
        </w:rPr>
        <w:t>–</w:t>
      </w:r>
      <w:r>
        <w:rPr>
          <w:b/>
        </w:rPr>
        <w:t xml:space="preserve"> UPDATE</w:t>
      </w:r>
    </w:p>
    <w:p w:rsidR="00CE009C" w:rsidRPr="00CE009C" w:rsidRDefault="00CE009C" w:rsidP="00A76569">
      <w:pPr>
        <w:jc w:val="both"/>
      </w:pPr>
    </w:p>
    <w:p w:rsidR="00B909CE" w:rsidRDefault="00B909CE" w:rsidP="00A76569">
      <w:pPr>
        <w:jc w:val="both"/>
      </w:pPr>
      <w:r>
        <w:tab/>
        <w:t>The Director of Finance updated the Committee on the appointment of auditors for 2018/19. The Public Sector Audit Appointments Ltd (PSAA) had proposed that the external auditors will be Ernst and Young LLP (EY).</w:t>
      </w:r>
    </w:p>
    <w:p w:rsidR="00382FDE" w:rsidRDefault="00382FDE" w:rsidP="00A76569">
      <w:pPr>
        <w:jc w:val="both"/>
      </w:pPr>
    </w:p>
    <w:p w:rsidR="00382FDE" w:rsidRDefault="00382FDE" w:rsidP="00A76569">
      <w:pPr>
        <w:jc w:val="both"/>
      </w:pPr>
      <w:r>
        <w:lastRenderedPageBreak/>
        <w:tab/>
        <w:t>Councils had the opportunity to reply to the PSAA with any issues about their proposed external auditors, and both the Director of Finance and the Chief Executive had responded positively to the recommendation.</w:t>
      </w:r>
    </w:p>
    <w:p w:rsidR="00382FDE" w:rsidRDefault="00382FDE" w:rsidP="00A76569">
      <w:pPr>
        <w:jc w:val="both"/>
      </w:pPr>
    </w:p>
    <w:p w:rsidR="00382FDE" w:rsidRDefault="00382FDE" w:rsidP="00A76569">
      <w:pPr>
        <w:jc w:val="both"/>
      </w:pPr>
      <w:r>
        <w:tab/>
        <w:t xml:space="preserve">The Chairman said that this was beneficial as the relationship with EY had been built up over the past year and the process was working well. </w:t>
      </w:r>
    </w:p>
    <w:p w:rsidR="00382FDE" w:rsidRDefault="00382FDE" w:rsidP="00A76569">
      <w:pPr>
        <w:jc w:val="both"/>
      </w:pPr>
    </w:p>
    <w:p w:rsidR="00382FDE" w:rsidRDefault="00382FDE" w:rsidP="00A76569">
      <w:pPr>
        <w:jc w:val="both"/>
      </w:pPr>
      <w:r>
        <w:tab/>
        <w:t>A Member asked when the decision would be confirmed.</w:t>
      </w:r>
    </w:p>
    <w:p w:rsidR="00382FDE" w:rsidRDefault="00382FDE" w:rsidP="00A76569">
      <w:pPr>
        <w:jc w:val="both"/>
      </w:pPr>
    </w:p>
    <w:p w:rsidR="00382FDE" w:rsidRDefault="00382FDE" w:rsidP="00A76569">
      <w:pPr>
        <w:jc w:val="both"/>
      </w:pPr>
      <w:r>
        <w:tab/>
        <w:t>The Director of Finance said that the Appointments Committee would m</w:t>
      </w:r>
      <w:r w:rsidR="00DC3746">
        <w:t>ee</w:t>
      </w:r>
      <w:r>
        <w:t>t on 14 December 2017. This date would be dependent on the number of objections the PSAA received and whether there needed to be any adjustments. It was expected that the final decision would be confirmed before Christmas.</w:t>
      </w:r>
    </w:p>
    <w:p w:rsidR="00B909CE" w:rsidRDefault="00B909CE" w:rsidP="00A76569">
      <w:pPr>
        <w:jc w:val="both"/>
      </w:pPr>
    </w:p>
    <w:p w:rsidR="00CE009C" w:rsidRPr="00CE009C" w:rsidRDefault="00CE009C" w:rsidP="00A76569">
      <w:pPr>
        <w:ind w:firstLine="0"/>
        <w:jc w:val="both"/>
      </w:pPr>
      <w:r w:rsidRPr="00CE009C">
        <w:t>RESOLVED:</w:t>
      </w:r>
    </w:p>
    <w:p w:rsidR="00CE009C" w:rsidRPr="00CE009C" w:rsidRDefault="00CE009C" w:rsidP="00A76569">
      <w:pPr>
        <w:jc w:val="both"/>
      </w:pPr>
    </w:p>
    <w:p w:rsidR="00CE009C" w:rsidRPr="00CE009C" w:rsidRDefault="00550FC1" w:rsidP="00A76569">
      <w:pPr>
        <w:ind w:firstLine="0"/>
        <w:jc w:val="both"/>
      </w:pPr>
      <w:proofErr w:type="gramStart"/>
      <w:r>
        <w:t xml:space="preserve">Noted </w:t>
      </w:r>
      <w:r w:rsidR="00CE009C" w:rsidRPr="00CE009C">
        <w:t>the</w:t>
      </w:r>
      <w:r>
        <w:t xml:space="preserve"> provisional appointment of EY </w:t>
      </w:r>
      <w:r w:rsidR="00CE009C" w:rsidRPr="00CE009C">
        <w:t>prior to being asked to formally approve this appointment at a future committee.</w:t>
      </w:r>
      <w:proofErr w:type="gramEnd"/>
    </w:p>
    <w:p w:rsidR="008A0DA7" w:rsidRPr="00C733D1" w:rsidRDefault="008A0DA7" w:rsidP="00A76569">
      <w:pPr>
        <w:jc w:val="both"/>
        <w:rPr>
          <w:b/>
          <w:color w:val="7030A0"/>
        </w:rPr>
      </w:pPr>
    </w:p>
    <w:p w:rsidR="00CF1F27" w:rsidRPr="00E07656" w:rsidRDefault="00DA6AA6" w:rsidP="00A76569">
      <w:pPr>
        <w:jc w:val="both"/>
      </w:pPr>
      <w:r w:rsidRPr="00E07656">
        <w:rPr>
          <w:b/>
        </w:rPr>
        <w:t xml:space="preserve">AC </w:t>
      </w:r>
      <w:r w:rsidR="008A0DA7">
        <w:rPr>
          <w:b/>
        </w:rPr>
        <w:t>30</w:t>
      </w:r>
      <w:r w:rsidRPr="00E07656">
        <w:rPr>
          <w:b/>
        </w:rPr>
        <w:t>/1</w:t>
      </w:r>
      <w:r w:rsidR="00C733D1" w:rsidRPr="00E07656">
        <w:rPr>
          <w:b/>
        </w:rPr>
        <w:t>7</w:t>
      </w:r>
      <w:r w:rsidRPr="00E07656">
        <w:rPr>
          <w:b/>
        </w:rPr>
        <w:tab/>
      </w:r>
      <w:r w:rsidR="00CF1F27" w:rsidRPr="00E07656">
        <w:rPr>
          <w:rFonts w:cs="Arial"/>
          <w:b/>
        </w:rPr>
        <w:t>COMMITTEE’S WORK PROGRAMME</w:t>
      </w:r>
      <w:r w:rsidR="00CF1F27" w:rsidRPr="00E07656">
        <w:t xml:space="preserve"> </w:t>
      </w:r>
    </w:p>
    <w:p w:rsidR="000E29E8" w:rsidRDefault="000E29E8" w:rsidP="00A76569">
      <w:pPr>
        <w:jc w:val="both"/>
      </w:pPr>
    </w:p>
    <w:p w:rsidR="002E638B" w:rsidRDefault="00587BA1" w:rsidP="00A76569">
      <w:pPr>
        <w:ind w:firstLine="0"/>
        <w:jc w:val="both"/>
        <w:rPr>
          <w:rFonts w:cs="Arial"/>
          <w:szCs w:val="22"/>
        </w:rPr>
      </w:pPr>
      <w:r w:rsidRPr="00F10FBC">
        <w:rPr>
          <w:rFonts w:cs="Arial"/>
          <w:szCs w:val="22"/>
        </w:rPr>
        <w:t>The C</w:t>
      </w:r>
      <w:r w:rsidR="00FE22D7" w:rsidRPr="00F10FBC">
        <w:rPr>
          <w:rFonts w:cs="Arial"/>
          <w:szCs w:val="22"/>
        </w:rPr>
        <w:t>ommittee’s Work Programme was presented and the C</w:t>
      </w:r>
      <w:r w:rsidRPr="00F10FBC">
        <w:rPr>
          <w:rFonts w:cs="Arial"/>
          <w:szCs w:val="22"/>
        </w:rPr>
        <w:t xml:space="preserve">hairman </w:t>
      </w:r>
      <w:r w:rsidR="002E638B" w:rsidRPr="00F10FBC">
        <w:rPr>
          <w:rFonts w:cs="Arial"/>
          <w:szCs w:val="22"/>
        </w:rPr>
        <w:t>asked that the additional items be added as discussed:</w:t>
      </w:r>
    </w:p>
    <w:p w:rsidR="00DC3746" w:rsidRDefault="00DC3746" w:rsidP="00A76569">
      <w:pPr>
        <w:ind w:firstLine="0"/>
        <w:jc w:val="both"/>
        <w:rPr>
          <w:rFonts w:cs="Arial"/>
          <w:szCs w:val="22"/>
        </w:rPr>
      </w:pPr>
    </w:p>
    <w:p w:rsidR="00EE441F" w:rsidRDefault="00EE441F" w:rsidP="00A76569">
      <w:pPr>
        <w:pStyle w:val="ListParagraph"/>
        <w:numPr>
          <w:ilvl w:val="0"/>
          <w:numId w:val="42"/>
        </w:numPr>
        <w:jc w:val="both"/>
        <w:rPr>
          <w:rFonts w:cs="Arial"/>
          <w:szCs w:val="22"/>
        </w:rPr>
      </w:pPr>
      <w:r>
        <w:rPr>
          <w:rFonts w:cs="Arial"/>
          <w:szCs w:val="22"/>
        </w:rPr>
        <w:t>Update on Staff Vacancies (to be circulated prior to the next Audit Committee)</w:t>
      </w:r>
    </w:p>
    <w:p w:rsidR="00EE441F" w:rsidRDefault="00EE441F" w:rsidP="00A76569">
      <w:pPr>
        <w:ind w:left="1987"/>
        <w:jc w:val="both"/>
        <w:rPr>
          <w:rFonts w:cs="Arial"/>
          <w:szCs w:val="22"/>
        </w:rPr>
      </w:pPr>
    </w:p>
    <w:p w:rsidR="00EE441F" w:rsidRPr="00EE441F" w:rsidRDefault="00EE441F" w:rsidP="00A76569">
      <w:pPr>
        <w:ind w:left="1276" w:hanging="9"/>
        <w:jc w:val="both"/>
        <w:rPr>
          <w:rFonts w:cs="Arial"/>
          <w:szCs w:val="22"/>
        </w:rPr>
      </w:pPr>
      <w:r>
        <w:rPr>
          <w:rFonts w:cs="Arial"/>
          <w:szCs w:val="22"/>
        </w:rPr>
        <w:t>The Head of Finance noted that the July Audit Committee was set for the 24 July 2018 due to time pressures on signing off the accounts and avoiding school holidays for committee meetings. The Director of Finance said that under the new timetable, only final accounts would be brought to the committee. Draft acc</w:t>
      </w:r>
      <w:r w:rsidR="00750962">
        <w:rPr>
          <w:rFonts w:cs="Arial"/>
          <w:szCs w:val="22"/>
        </w:rPr>
        <w:t xml:space="preserve">ounts would be available for Members online </w:t>
      </w:r>
      <w:r>
        <w:rPr>
          <w:rFonts w:cs="Arial"/>
          <w:szCs w:val="22"/>
        </w:rPr>
        <w:t xml:space="preserve">only. </w:t>
      </w:r>
    </w:p>
    <w:p w:rsidR="00F10FBC" w:rsidRDefault="00F10FBC" w:rsidP="00A76569">
      <w:pPr>
        <w:jc w:val="both"/>
        <w:rPr>
          <w:rFonts w:cs="Arial"/>
          <w:szCs w:val="22"/>
        </w:rPr>
      </w:pPr>
    </w:p>
    <w:p w:rsidR="00CF1F27" w:rsidRPr="00F10FBC" w:rsidRDefault="00CF1F27" w:rsidP="00A76569">
      <w:pPr>
        <w:ind w:firstLine="0"/>
        <w:jc w:val="both"/>
      </w:pPr>
      <w:r w:rsidRPr="00F10FBC">
        <w:t xml:space="preserve">RESOLVED:- </w:t>
      </w:r>
    </w:p>
    <w:p w:rsidR="00CF1F27" w:rsidRPr="00F10FBC" w:rsidRDefault="00CF1F27" w:rsidP="00A76569">
      <w:pPr>
        <w:jc w:val="both"/>
        <w:rPr>
          <w:b/>
        </w:rPr>
      </w:pPr>
    </w:p>
    <w:p w:rsidR="00CF1F27" w:rsidRDefault="00CF1F27" w:rsidP="00A76569">
      <w:pPr>
        <w:ind w:firstLine="0"/>
        <w:jc w:val="both"/>
      </w:pPr>
      <w:r w:rsidRPr="00F10FBC">
        <w:t xml:space="preserve">That the </w:t>
      </w:r>
      <w:r w:rsidR="00587BA1" w:rsidRPr="00F10FBC">
        <w:t xml:space="preserve">additional items </w:t>
      </w:r>
      <w:r w:rsidR="00081F10">
        <w:t>listed above be added</w:t>
      </w:r>
      <w:r w:rsidR="00587BA1" w:rsidRPr="00F10FBC">
        <w:t xml:space="preserve"> to the </w:t>
      </w:r>
      <w:r w:rsidRPr="00F10FBC">
        <w:t>Work Programme</w:t>
      </w:r>
      <w:r w:rsidR="00081F10">
        <w:t>.</w:t>
      </w:r>
    </w:p>
    <w:p w:rsidR="00EE441F" w:rsidRDefault="00EE441F" w:rsidP="00A76569">
      <w:pPr>
        <w:ind w:firstLine="0"/>
        <w:jc w:val="both"/>
      </w:pPr>
    </w:p>
    <w:p w:rsidR="008A0DA7" w:rsidRPr="00E15015" w:rsidRDefault="008A0DA7" w:rsidP="00A76569">
      <w:pPr>
        <w:jc w:val="both"/>
        <w:rPr>
          <w:b/>
          <w:sz w:val="24"/>
          <w:szCs w:val="24"/>
        </w:rPr>
      </w:pPr>
      <w:r w:rsidRPr="00E15015">
        <w:rPr>
          <w:b/>
          <w:sz w:val="24"/>
          <w:szCs w:val="24"/>
        </w:rPr>
        <w:t>AC 31/17</w:t>
      </w:r>
      <w:r w:rsidRPr="00E15015">
        <w:rPr>
          <w:b/>
          <w:sz w:val="24"/>
          <w:szCs w:val="24"/>
        </w:rPr>
        <w:tab/>
        <w:t>OTHER BUSINESS</w:t>
      </w:r>
    </w:p>
    <w:p w:rsidR="008A0DA7" w:rsidRDefault="008A0DA7" w:rsidP="00A76569">
      <w:pPr>
        <w:jc w:val="both"/>
        <w:rPr>
          <w:sz w:val="24"/>
          <w:szCs w:val="24"/>
        </w:rPr>
      </w:pPr>
    </w:p>
    <w:p w:rsidR="008A0DA7" w:rsidRDefault="008A0DA7" w:rsidP="00A76569">
      <w:pPr>
        <w:jc w:val="both"/>
        <w:rPr>
          <w:sz w:val="24"/>
          <w:szCs w:val="24"/>
        </w:rPr>
      </w:pPr>
      <w:r>
        <w:rPr>
          <w:sz w:val="24"/>
          <w:szCs w:val="24"/>
        </w:rPr>
        <w:tab/>
        <w:t xml:space="preserve">There was no other </w:t>
      </w:r>
      <w:r w:rsidR="00406563">
        <w:rPr>
          <w:sz w:val="24"/>
          <w:szCs w:val="24"/>
        </w:rPr>
        <w:t xml:space="preserve">business. </w:t>
      </w:r>
    </w:p>
    <w:p w:rsidR="00DA6AA6" w:rsidRPr="00C733D1" w:rsidRDefault="00DA6AA6" w:rsidP="00A76569">
      <w:pPr>
        <w:jc w:val="both"/>
        <w:rPr>
          <w:color w:val="7030A0"/>
        </w:rPr>
      </w:pPr>
    </w:p>
    <w:p w:rsidR="00DA6AA6" w:rsidRPr="00C733D1" w:rsidRDefault="00DA6AA6" w:rsidP="00A76569">
      <w:pPr>
        <w:jc w:val="both"/>
        <w:rPr>
          <w:color w:val="7030A0"/>
        </w:rPr>
      </w:pPr>
    </w:p>
    <w:p w:rsidR="00DA6AA6" w:rsidRPr="00C733D1" w:rsidRDefault="00DA6AA6" w:rsidP="00A76569">
      <w:pPr>
        <w:jc w:val="both"/>
        <w:rPr>
          <w:color w:val="7030A0"/>
        </w:rPr>
      </w:pPr>
    </w:p>
    <w:p w:rsidR="00DA6AA6" w:rsidRPr="00C733D1" w:rsidRDefault="00DA6AA6" w:rsidP="00A76569">
      <w:pPr>
        <w:jc w:val="both"/>
        <w:rPr>
          <w:color w:val="7030A0"/>
        </w:rPr>
      </w:pPr>
    </w:p>
    <w:p w:rsidR="00DA6AA6" w:rsidRPr="00C733D1" w:rsidRDefault="00DA6AA6" w:rsidP="00A76569">
      <w:pPr>
        <w:jc w:val="both"/>
        <w:rPr>
          <w:color w:val="7030A0"/>
        </w:rPr>
      </w:pPr>
    </w:p>
    <w:p w:rsidR="00DA6AA6" w:rsidRPr="00C733D1" w:rsidRDefault="00DA6AA6" w:rsidP="00A76569">
      <w:pPr>
        <w:jc w:val="both"/>
        <w:rPr>
          <w:color w:val="7030A0"/>
        </w:rPr>
      </w:pPr>
    </w:p>
    <w:p w:rsidR="00DA6AA6" w:rsidRPr="00A53691" w:rsidRDefault="00DA6AA6" w:rsidP="00A76569">
      <w:pPr>
        <w:jc w:val="right"/>
        <w:outlineLvl w:val="0"/>
      </w:pPr>
      <w:r w:rsidRPr="00A53691">
        <w:t>CHAIRMAN</w:t>
      </w:r>
    </w:p>
    <w:sectPr w:rsidR="00DA6AA6" w:rsidRPr="00A53691" w:rsidSect="006E60AC">
      <w:headerReference w:type="even" r:id="rId9"/>
      <w:headerReference w:type="default" r:id="rId10"/>
      <w:footerReference w:type="even" r:id="rId11"/>
      <w:footerReference w:type="default" r:id="rId12"/>
      <w:headerReference w:type="first" r:id="rId13"/>
      <w:footerReference w:type="first" r:id="rId14"/>
      <w:pgSz w:w="11909" w:h="16834" w:code="9"/>
      <w:pgMar w:top="720" w:right="994"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30" w:rsidRDefault="00E94630" w:rsidP="00020382">
      <w:r>
        <w:separator/>
      </w:r>
    </w:p>
  </w:endnote>
  <w:endnote w:type="continuationSeparator" w:id="0">
    <w:p w:rsidR="00E94630" w:rsidRDefault="00E94630" w:rsidP="0002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A6" w:rsidRDefault="00DA6AA6" w:rsidP="000203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A6AA6" w:rsidRDefault="00DA6AA6" w:rsidP="0002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A6" w:rsidRPr="00312913" w:rsidRDefault="00DA6AA6" w:rsidP="00312913">
    <w:pPr>
      <w:pStyle w:val="Footer"/>
      <w:rPr>
        <w:sz w:val="16"/>
      </w:rPr>
    </w:pPr>
    <w:r>
      <w:rPr>
        <w:sz w:val="16"/>
      </w:rPr>
      <w:fldChar w:fldCharType="begin"/>
    </w:r>
    <w:r>
      <w:rPr>
        <w:sz w:val="16"/>
      </w:rPr>
      <w:instrText xml:space="preserve"> </w:instrText>
    </w:r>
    <w:fldSimple w:instr=" FILENAME  \* Lower \p  \* MERGEFORMAT ">
      <w:r w:rsidR="00E96A9A" w:rsidRPr="00E96A9A">
        <w:rPr>
          <w:noProof/>
          <w:sz w:val="16"/>
        </w:rPr>
        <w:instrText>z:\audit committee\ac 2017\minutes 2017\17 09 26 mins (draft).docx</w:instrText>
      </w:r>
    </w:fldSimple>
    <w:r w:rsidRPr="00312913">
      <w:rPr>
        <w:sz w:val="16"/>
      </w:rPr>
      <w:instrText>(1)</w:instrText>
    </w:r>
    <w:r>
      <w:rPr>
        <w:sz w:val="16"/>
      </w:rPr>
      <w:instrText xml:space="preserve"> </w:instrText>
    </w:r>
    <w:r>
      <w:rPr>
        <w:sz w:val="16"/>
      </w:rPr>
      <w:fldChar w:fldCharType="end"/>
    </w:r>
  </w:p>
  <w:p w:rsidR="00DA6AA6" w:rsidRPr="00596085" w:rsidRDefault="00DA6AA6" w:rsidP="0026066C">
    <w:pPr>
      <w:pStyle w:val="Footer"/>
      <w:jc w:val="cen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96A9A">
      <w:rPr>
        <w:rStyle w:val="PageNumber"/>
        <w:noProof/>
      </w:rPr>
      <w:t>6</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E0" w:rsidRDefault="008B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30" w:rsidRDefault="00E94630" w:rsidP="00020382">
      <w:r>
        <w:separator/>
      </w:r>
    </w:p>
  </w:footnote>
  <w:footnote w:type="continuationSeparator" w:id="0">
    <w:p w:rsidR="00E94630" w:rsidRDefault="00E94630" w:rsidP="0002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E0" w:rsidRDefault="008B4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E0" w:rsidRDefault="008B4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E0" w:rsidRDefault="008B4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FB3"/>
    <w:multiLevelType w:val="hybridMultilevel"/>
    <w:tmpl w:val="0CF0D198"/>
    <w:lvl w:ilvl="0" w:tplc="5C2A17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A9B0BF1"/>
    <w:multiLevelType w:val="hybridMultilevel"/>
    <w:tmpl w:val="0A547FF8"/>
    <w:lvl w:ilvl="0" w:tplc="E828F214">
      <w:start w:val="1"/>
      <w:numFmt w:val="bullet"/>
      <w:lvlText w:val=""/>
      <w:lvlJc w:val="left"/>
      <w:pPr>
        <w:tabs>
          <w:tab w:val="num" w:pos="2955"/>
        </w:tabs>
        <w:ind w:left="2955" w:hanging="360"/>
      </w:pPr>
      <w:rPr>
        <w:rFonts w:ascii="Wingdings" w:hAnsi="Wingdings" w:hint="default"/>
        <w:color w:val="auto"/>
      </w:rPr>
    </w:lvl>
    <w:lvl w:ilvl="1" w:tplc="08090003" w:tentative="1">
      <w:start w:val="1"/>
      <w:numFmt w:val="bullet"/>
      <w:lvlText w:val="o"/>
      <w:lvlJc w:val="left"/>
      <w:pPr>
        <w:tabs>
          <w:tab w:val="num" w:pos="3675"/>
        </w:tabs>
        <w:ind w:left="3675" w:hanging="360"/>
      </w:pPr>
      <w:rPr>
        <w:rFonts w:ascii="Courier New" w:hAnsi="Courier New" w:cs="Courier New" w:hint="default"/>
      </w:rPr>
    </w:lvl>
    <w:lvl w:ilvl="2" w:tplc="08090005" w:tentative="1">
      <w:start w:val="1"/>
      <w:numFmt w:val="bullet"/>
      <w:lvlText w:val=""/>
      <w:lvlJc w:val="left"/>
      <w:pPr>
        <w:tabs>
          <w:tab w:val="num" w:pos="4395"/>
        </w:tabs>
        <w:ind w:left="4395" w:hanging="360"/>
      </w:pPr>
      <w:rPr>
        <w:rFonts w:ascii="Wingdings" w:hAnsi="Wingdings" w:hint="default"/>
      </w:rPr>
    </w:lvl>
    <w:lvl w:ilvl="3" w:tplc="08090001" w:tentative="1">
      <w:start w:val="1"/>
      <w:numFmt w:val="bullet"/>
      <w:lvlText w:val=""/>
      <w:lvlJc w:val="left"/>
      <w:pPr>
        <w:tabs>
          <w:tab w:val="num" w:pos="5115"/>
        </w:tabs>
        <w:ind w:left="5115" w:hanging="360"/>
      </w:pPr>
      <w:rPr>
        <w:rFonts w:ascii="Symbol" w:hAnsi="Symbol" w:hint="default"/>
      </w:rPr>
    </w:lvl>
    <w:lvl w:ilvl="4" w:tplc="08090003" w:tentative="1">
      <w:start w:val="1"/>
      <w:numFmt w:val="bullet"/>
      <w:lvlText w:val="o"/>
      <w:lvlJc w:val="left"/>
      <w:pPr>
        <w:tabs>
          <w:tab w:val="num" w:pos="5835"/>
        </w:tabs>
        <w:ind w:left="5835" w:hanging="360"/>
      </w:pPr>
      <w:rPr>
        <w:rFonts w:ascii="Courier New" w:hAnsi="Courier New" w:cs="Courier New" w:hint="default"/>
      </w:rPr>
    </w:lvl>
    <w:lvl w:ilvl="5" w:tplc="08090005" w:tentative="1">
      <w:start w:val="1"/>
      <w:numFmt w:val="bullet"/>
      <w:lvlText w:val=""/>
      <w:lvlJc w:val="left"/>
      <w:pPr>
        <w:tabs>
          <w:tab w:val="num" w:pos="6555"/>
        </w:tabs>
        <w:ind w:left="6555" w:hanging="360"/>
      </w:pPr>
      <w:rPr>
        <w:rFonts w:ascii="Wingdings" w:hAnsi="Wingdings" w:hint="default"/>
      </w:rPr>
    </w:lvl>
    <w:lvl w:ilvl="6" w:tplc="08090001" w:tentative="1">
      <w:start w:val="1"/>
      <w:numFmt w:val="bullet"/>
      <w:lvlText w:val=""/>
      <w:lvlJc w:val="left"/>
      <w:pPr>
        <w:tabs>
          <w:tab w:val="num" w:pos="7275"/>
        </w:tabs>
        <w:ind w:left="7275" w:hanging="360"/>
      </w:pPr>
      <w:rPr>
        <w:rFonts w:ascii="Symbol" w:hAnsi="Symbol" w:hint="default"/>
      </w:rPr>
    </w:lvl>
    <w:lvl w:ilvl="7" w:tplc="08090003" w:tentative="1">
      <w:start w:val="1"/>
      <w:numFmt w:val="bullet"/>
      <w:lvlText w:val="o"/>
      <w:lvlJc w:val="left"/>
      <w:pPr>
        <w:tabs>
          <w:tab w:val="num" w:pos="7995"/>
        </w:tabs>
        <w:ind w:left="7995" w:hanging="360"/>
      </w:pPr>
      <w:rPr>
        <w:rFonts w:ascii="Courier New" w:hAnsi="Courier New" w:cs="Courier New" w:hint="default"/>
      </w:rPr>
    </w:lvl>
    <w:lvl w:ilvl="8" w:tplc="08090005" w:tentative="1">
      <w:start w:val="1"/>
      <w:numFmt w:val="bullet"/>
      <w:lvlText w:val=""/>
      <w:lvlJc w:val="left"/>
      <w:pPr>
        <w:tabs>
          <w:tab w:val="num" w:pos="8715"/>
        </w:tabs>
        <w:ind w:left="8715" w:hanging="360"/>
      </w:pPr>
      <w:rPr>
        <w:rFonts w:ascii="Wingdings" w:hAnsi="Wingdings" w:hint="default"/>
      </w:rPr>
    </w:lvl>
  </w:abstractNum>
  <w:abstractNum w:abstractNumId="2">
    <w:nsid w:val="0D494A88"/>
    <w:multiLevelType w:val="hybridMultilevel"/>
    <w:tmpl w:val="C97A0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7D26A9"/>
    <w:multiLevelType w:val="hybridMultilevel"/>
    <w:tmpl w:val="98A45518"/>
    <w:lvl w:ilvl="0" w:tplc="08090017">
      <w:start w:val="1"/>
      <w:numFmt w:val="lowerLetter"/>
      <w:lvlText w:val="%1)"/>
      <w:lvlJc w:val="left"/>
      <w:pPr>
        <w:ind w:left="1988" w:hanging="360"/>
      </w:pPr>
    </w:lvl>
    <w:lvl w:ilvl="1" w:tplc="08090019" w:tentative="1">
      <w:start w:val="1"/>
      <w:numFmt w:val="lowerLetter"/>
      <w:lvlText w:val="%2."/>
      <w:lvlJc w:val="left"/>
      <w:pPr>
        <w:ind w:left="2708" w:hanging="360"/>
      </w:pPr>
    </w:lvl>
    <w:lvl w:ilvl="2" w:tplc="0809001B" w:tentative="1">
      <w:start w:val="1"/>
      <w:numFmt w:val="lowerRoman"/>
      <w:lvlText w:val="%3."/>
      <w:lvlJc w:val="right"/>
      <w:pPr>
        <w:ind w:left="3428" w:hanging="180"/>
      </w:pPr>
    </w:lvl>
    <w:lvl w:ilvl="3" w:tplc="0809000F" w:tentative="1">
      <w:start w:val="1"/>
      <w:numFmt w:val="decimal"/>
      <w:lvlText w:val="%4."/>
      <w:lvlJc w:val="left"/>
      <w:pPr>
        <w:ind w:left="4148" w:hanging="360"/>
      </w:pPr>
    </w:lvl>
    <w:lvl w:ilvl="4" w:tplc="08090019" w:tentative="1">
      <w:start w:val="1"/>
      <w:numFmt w:val="lowerLetter"/>
      <w:lvlText w:val="%5."/>
      <w:lvlJc w:val="left"/>
      <w:pPr>
        <w:ind w:left="4868" w:hanging="360"/>
      </w:pPr>
    </w:lvl>
    <w:lvl w:ilvl="5" w:tplc="0809001B" w:tentative="1">
      <w:start w:val="1"/>
      <w:numFmt w:val="lowerRoman"/>
      <w:lvlText w:val="%6."/>
      <w:lvlJc w:val="right"/>
      <w:pPr>
        <w:ind w:left="5588" w:hanging="180"/>
      </w:pPr>
    </w:lvl>
    <w:lvl w:ilvl="6" w:tplc="0809000F" w:tentative="1">
      <w:start w:val="1"/>
      <w:numFmt w:val="decimal"/>
      <w:lvlText w:val="%7."/>
      <w:lvlJc w:val="left"/>
      <w:pPr>
        <w:ind w:left="6308" w:hanging="360"/>
      </w:pPr>
    </w:lvl>
    <w:lvl w:ilvl="7" w:tplc="08090019" w:tentative="1">
      <w:start w:val="1"/>
      <w:numFmt w:val="lowerLetter"/>
      <w:lvlText w:val="%8."/>
      <w:lvlJc w:val="left"/>
      <w:pPr>
        <w:ind w:left="7028" w:hanging="360"/>
      </w:pPr>
    </w:lvl>
    <w:lvl w:ilvl="8" w:tplc="0809001B" w:tentative="1">
      <w:start w:val="1"/>
      <w:numFmt w:val="lowerRoman"/>
      <w:lvlText w:val="%9."/>
      <w:lvlJc w:val="right"/>
      <w:pPr>
        <w:ind w:left="7748" w:hanging="180"/>
      </w:pPr>
    </w:lvl>
  </w:abstractNum>
  <w:abstractNum w:abstractNumId="4">
    <w:nsid w:val="0F5B3849"/>
    <w:multiLevelType w:val="hybridMultilevel"/>
    <w:tmpl w:val="096E18D8"/>
    <w:lvl w:ilvl="0" w:tplc="CC9E64B0">
      <w:start w:val="1"/>
      <w:numFmt w:val="decimal"/>
      <w:lvlText w:val="%1)"/>
      <w:lvlJc w:val="left"/>
      <w:pPr>
        <w:ind w:left="1627" w:hanging="360"/>
      </w:pPr>
      <w:rPr>
        <w:rFonts w:cs="Times New Roman" w:hint="default"/>
      </w:rPr>
    </w:lvl>
    <w:lvl w:ilvl="1" w:tplc="08090019" w:tentative="1">
      <w:start w:val="1"/>
      <w:numFmt w:val="lowerLetter"/>
      <w:lvlText w:val="%2."/>
      <w:lvlJc w:val="left"/>
      <w:pPr>
        <w:ind w:left="2347" w:hanging="360"/>
      </w:pPr>
      <w:rPr>
        <w:rFonts w:cs="Times New Roman"/>
      </w:rPr>
    </w:lvl>
    <w:lvl w:ilvl="2" w:tplc="0809001B" w:tentative="1">
      <w:start w:val="1"/>
      <w:numFmt w:val="lowerRoman"/>
      <w:lvlText w:val="%3."/>
      <w:lvlJc w:val="right"/>
      <w:pPr>
        <w:ind w:left="3067" w:hanging="180"/>
      </w:pPr>
      <w:rPr>
        <w:rFonts w:cs="Times New Roman"/>
      </w:rPr>
    </w:lvl>
    <w:lvl w:ilvl="3" w:tplc="0809000F" w:tentative="1">
      <w:start w:val="1"/>
      <w:numFmt w:val="decimal"/>
      <w:lvlText w:val="%4."/>
      <w:lvlJc w:val="left"/>
      <w:pPr>
        <w:ind w:left="3787" w:hanging="360"/>
      </w:pPr>
      <w:rPr>
        <w:rFonts w:cs="Times New Roman"/>
      </w:rPr>
    </w:lvl>
    <w:lvl w:ilvl="4" w:tplc="08090019" w:tentative="1">
      <w:start w:val="1"/>
      <w:numFmt w:val="lowerLetter"/>
      <w:lvlText w:val="%5."/>
      <w:lvlJc w:val="left"/>
      <w:pPr>
        <w:ind w:left="4507" w:hanging="360"/>
      </w:pPr>
      <w:rPr>
        <w:rFonts w:cs="Times New Roman"/>
      </w:rPr>
    </w:lvl>
    <w:lvl w:ilvl="5" w:tplc="0809001B" w:tentative="1">
      <w:start w:val="1"/>
      <w:numFmt w:val="lowerRoman"/>
      <w:lvlText w:val="%6."/>
      <w:lvlJc w:val="right"/>
      <w:pPr>
        <w:ind w:left="5227" w:hanging="180"/>
      </w:pPr>
      <w:rPr>
        <w:rFonts w:cs="Times New Roman"/>
      </w:rPr>
    </w:lvl>
    <w:lvl w:ilvl="6" w:tplc="0809000F" w:tentative="1">
      <w:start w:val="1"/>
      <w:numFmt w:val="decimal"/>
      <w:lvlText w:val="%7."/>
      <w:lvlJc w:val="left"/>
      <w:pPr>
        <w:ind w:left="5947" w:hanging="360"/>
      </w:pPr>
      <w:rPr>
        <w:rFonts w:cs="Times New Roman"/>
      </w:rPr>
    </w:lvl>
    <w:lvl w:ilvl="7" w:tplc="08090019" w:tentative="1">
      <w:start w:val="1"/>
      <w:numFmt w:val="lowerLetter"/>
      <w:lvlText w:val="%8."/>
      <w:lvlJc w:val="left"/>
      <w:pPr>
        <w:ind w:left="6667" w:hanging="360"/>
      </w:pPr>
      <w:rPr>
        <w:rFonts w:cs="Times New Roman"/>
      </w:rPr>
    </w:lvl>
    <w:lvl w:ilvl="8" w:tplc="0809001B" w:tentative="1">
      <w:start w:val="1"/>
      <w:numFmt w:val="lowerRoman"/>
      <w:lvlText w:val="%9."/>
      <w:lvlJc w:val="right"/>
      <w:pPr>
        <w:ind w:left="7387" w:hanging="180"/>
      </w:pPr>
      <w:rPr>
        <w:rFonts w:cs="Times New Roman"/>
      </w:rPr>
    </w:lvl>
  </w:abstractNum>
  <w:abstractNum w:abstractNumId="5">
    <w:nsid w:val="10C464A8"/>
    <w:multiLevelType w:val="hybridMultilevel"/>
    <w:tmpl w:val="60E80270"/>
    <w:lvl w:ilvl="0" w:tplc="FAE83B6C">
      <w:start w:val="1"/>
      <w:numFmt w:val="decimal"/>
      <w:lvlText w:val="%1)"/>
      <w:lvlJc w:val="left"/>
      <w:pPr>
        <w:ind w:left="1627" w:hanging="360"/>
      </w:pPr>
      <w:rPr>
        <w:rFonts w:hint="default"/>
        <w:color w:val="auto"/>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nsid w:val="10E00951"/>
    <w:multiLevelType w:val="hybridMultilevel"/>
    <w:tmpl w:val="25E2B5B8"/>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7">
    <w:nsid w:val="11150919"/>
    <w:multiLevelType w:val="hybridMultilevel"/>
    <w:tmpl w:val="B602E664"/>
    <w:lvl w:ilvl="0" w:tplc="8034EB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AC7D91"/>
    <w:multiLevelType w:val="hybridMultilevel"/>
    <w:tmpl w:val="E03E3C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9">
    <w:nsid w:val="1BED032F"/>
    <w:multiLevelType w:val="hybridMultilevel"/>
    <w:tmpl w:val="C64E5022"/>
    <w:lvl w:ilvl="0" w:tplc="38D001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C08098C"/>
    <w:multiLevelType w:val="hybridMultilevel"/>
    <w:tmpl w:val="C35E820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1">
    <w:nsid w:val="1E252B26"/>
    <w:multiLevelType w:val="hybridMultilevel"/>
    <w:tmpl w:val="BDFAD06C"/>
    <w:lvl w:ilvl="0" w:tplc="04568FC4">
      <w:start w:val="1"/>
      <w:numFmt w:val="decimal"/>
      <w:lvlText w:val="%1)"/>
      <w:lvlJc w:val="left"/>
      <w:pPr>
        <w:ind w:left="1627" w:hanging="360"/>
      </w:pPr>
      <w:rPr>
        <w:rFonts w:cs="Times New Roman" w:hint="default"/>
      </w:rPr>
    </w:lvl>
    <w:lvl w:ilvl="1" w:tplc="08090019" w:tentative="1">
      <w:start w:val="1"/>
      <w:numFmt w:val="lowerLetter"/>
      <w:lvlText w:val="%2."/>
      <w:lvlJc w:val="left"/>
      <w:pPr>
        <w:ind w:left="2347" w:hanging="360"/>
      </w:pPr>
      <w:rPr>
        <w:rFonts w:cs="Times New Roman"/>
      </w:rPr>
    </w:lvl>
    <w:lvl w:ilvl="2" w:tplc="0809001B" w:tentative="1">
      <w:start w:val="1"/>
      <w:numFmt w:val="lowerRoman"/>
      <w:lvlText w:val="%3."/>
      <w:lvlJc w:val="right"/>
      <w:pPr>
        <w:ind w:left="3067" w:hanging="180"/>
      </w:pPr>
      <w:rPr>
        <w:rFonts w:cs="Times New Roman"/>
      </w:rPr>
    </w:lvl>
    <w:lvl w:ilvl="3" w:tplc="0809000F" w:tentative="1">
      <w:start w:val="1"/>
      <w:numFmt w:val="decimal"/>
      <w:lvlText w:val="%4."/>
      <w:lvlJc w:val="left"/>
      <w:pPr>
        <w:ind w:left="3787" w:hanging="360"/>
      </w:pPr>
      <w:rPr>
        <w:rFonts w:cs="Times New Roman"/>
      </w:rPr>
    </w:lvl>
    <w:lvl w:ilvl="4" w:tplc="08090019" w:tentative="1">
      <w:start w:val="1"/>
      <w:numFmt w:val="lowerLetter"/>
      <w:lvlText w:val="%5."/>
      <w:lvlJc w:val="left"/>
      <w:pPr>
        <w:ind w:left="4507" w:hanging="360"/>
      </w:pPr>
      <w:rPr>
        <w:rFonts w:cs="Times New Roman"/>
      </w:rPr>
    </w:lvl>
    <w:lvl w:ilvl="5" w:tplc="0809001B" w:tentative="1">
      <w:start w:val="1"/>
      <w:numFmt w:val="lowerRoman"/>
      <w:lvlText w:val="%6."/>
      <w:lvlJc w:val="right"/>
      <w:pPr>
        <w:ind w:left="5227" w:hanging="180"/>
      </w:pPr>
      <w:rPr>
        <w:rFonts w:cs="Times New Roman"/>
      </w:rPr>
    </w:lvl>
    <w:lvl w:ilvl="6" w:tplc="0809000F" w:tentative="1">
      <w:start w:val="1"/>
      <w:numFmt w:val="decimal"/>
      <w:lvlText w:val="%7."/>
      <w:lvlJc w:val="left"/>
      <w:pPr>
        <w:ind w:left="5947" w:hanging="360"/>
      </w:pPr>
      <w:rPr>
        <w:rFonts w:cs="Times New Roman"/>
      </w:rPr>
    </w:lvl>
    <w:lvl w:ilvl="7" w:tplc="08090019" w:tentative="1">
      <w:start w:val="1"/>
      <w:numFmt w:val="lowerLetter"/>
      <w:lvlText w:val="%8."/>
      <w:lvlJc w:val="left"/>
      <w:pPr>
        <w:ind w:left="6667" w:hanging="360"/>
      </w:pPr>
      <w:rPr>
        <w:rFonts w:cs="Times New Roman"/>
      </w:rPr>
    </w:lvl>
    <w:lvl w:ilvl="8" w:tplc="0809001B" w:tentative="1">
      <w:start w:val="1"/>
      <w:numFmt w:val="lowerRoman"/>
      <w:lvlText w:val="%9."/>
      <w:lvlJc w:val="right"/>
      <w:pPr>
        <w:ind w:left="7387" w:hanging="180"/>
      </w:pPr>
      <w:rPr>
        <w:rFonts w:cs="Times New Roman"/>
      </w:rPr>
    </w:lvl>
  </w:abstractNum>
  <w:abstractNum w:abstractNumId="12">
    <w:nsid w:val="22926C64"/>
    <w:multiLevelType w:val="hybridMultilevel"/>
    <w:tmpl w:val="98C649E8"/>
    <w:lvl w:ilvl="0" w:tplc="86B2BC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338616C"/>
    <w:multiLevelType w:val="hybridMultilevel"/>
    <w:tmpl w:val="F45C08B6"/>
    <w:lvl w:ilvl="0" w:tplc="8B9A1DE4">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4">
    <w:nsid w:val="234F579B"/>
    <w:multiLevelType w:val="hybridMultilevel"/>
    <w:tmpl w:val="63EE18D8"/>
    <w:lvl w:ilvl="0" w:tplc="666A7286">
      <w:start w:val="1"/>
      <w:numFmt w:val="decimal"/>
      <w:lvlText w:val="%1)"/>
      <w:lvlJc w:val="left"/>
      <w:pPr>
        <w:ind w:left="1627" w:hanging="360"/>
      </w:pPr>
      <w:rPr>
        <w:rFonts w:hint="default"/>
        <w:color w:val="auto"/>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5">
    <w:nsid w:val="2ED54CD5"/>
    <w:multiLevelType w:val="hybridMultilevel"/>
    <w:tmpl w:val="F02EA186"/>
    <w:lvl w:ilvl="0" w:tplc="BBFA1C96">
      <w:start w:val="1"/>
      <w:numFmt w:val="decimal"/>
      <w:lvlText w:val="%1)"/>
      <w:lvlJc w:val="left"/>
      <w:pPr>
        <w:ind w:left="1627" w:hanging="360"/>
      </w:pPr>
      <w:rPr>
        <w:rFonts w:hint="default"/>
        <w:color w:val="auto"/>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6">
    <w:nsid w:val="312103AA"/>
    <w:multiLevelType w:val="hybridMultilevel"/>
    <w:tmpl w:val="7EB8B7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7">
    <w:nsid w:val="358E3BD5"/>
    <w:multiLevelType w:val="hybridMultilevel"/>
    <w:tmpl w:val="7552545E"/>
    <w:lvl w:ilvl="0" w:tplc="17F8D4D4">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nsid w:val="393E4BB4"/>
    <w:multiLevelType w:val="hybridMultilevel"/>
    <w:tmpl w:val="9C6EB4A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FD50CFC"/>
    <w:multiLevelType w:val="hybridMultilevel"/>
    <w:tmpl w:val="9560070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nsid w:val="40E9772C"/>
    <w:multiLevelType w:val="hybridMultilevel"/>
    <w:tmpl w:val="5918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7307F"/>
    <w:multiLevelType w:val="hybridMultilevel"/>
    <w:tmpl w:val="61EAB874"/>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2">
    <w:nsid w:val="49546EB8"/>
    <w:multiLevelType w:val="hybridMultilevel"/>
    <w:tmpl w:val="19C60800"/>
    <w:lvl w:ilvl="0" w:tplc="CF1E6A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22F242C"/>
    <w:multiLevelType w:val="hybridMultilevel"/>
    <w:tmpl w:val="98A45518"/>
    <w:lvl w:ilvl="0" w:tplc="08090017">
      <w:start w:val="1"/>
      <w:numFmt w:val="lowerLetter"/>
      <w:lvlText w:val="%1)"/>
      <w:lvlJc w:val="left"/>
      <w:pPr>
        <w:ind w:left="1988" w:hanging="360"/>
      </w:pPr>
    </w:lvl>
    <w:lvl w:ilvl="1" w:tplc="08090019" w:tentative="1">
      <w:start w:val="1"/>
      <w:numFmt w:val="lowerLetter"/>
      <w:lvlText w:val="%2."/>
      <w:lvlJc w:val="left"/>
      <w:pPr>
        <w:ind w:left="2708" w:hanging="360"/>
      </w:pPr>
    </w:lvl>
    <w:lvl w:ilvl="2" w:tplc="0809001B" w:tentative="1">
      <w:start w:val="1"/>
      <w:numFmt w:val="lowerRoman"/>
      <w:lvlText w:val="%3."/>
      <w:lvlJc w:val="right"/>
      <w:pPr>
        <w:ind w:left="3428" w:hanging="180"/>
      </w:pPr>
    </w:lvl>
    <w:lvl w:ilvl="3" w:tplc="0809000F" w:tentative="1">
      <w:start w:val="1"/>
      <w:numFmt w:val="decimal"/>
      <w:lvlText w:val="%4."/>
      <w:lvlJc w:val="left"/>
      <w:pPr>
        <w:ind w:left="4148" w:hanging="360"/>
      </w:pPr>
    </w:lvl>
    <w:lvl w:ilvl="4" w:tplc="08090019" w:tentative="1">
      <w:start w:val="1"/>
      <w:numFmt w:val="lowerLetter"/>
      <w:lvlText w:val="%5."/>
      <w:lvlJc w:val="left"/>
      <w:pPr>
        <w:ind w:left="4868" w:hanging="360"/>
      </w:pPr>
    </w:lvl>
    <w:lvl w:ilvl="5" w:tplc="0809001B" w:tentative="1">
      <w:start w:val="1"/>
      <w:numFmt w:val="lowerRoman"/>
      <w:lvlText w:val="%6."/>
      <w:lvlJc w:val="right"/>
      <w:pPr>
        <w:ind w:left="5588" w:hanging="180"/>
      </w:pPr>
    </w:lvl>
    <w:lvl w:ilvl="6" w:tplc="0809000F" w:tentative="1">
      <w:start w:val="1"/>
      <w:numFmt w:val="decimal"/>
      <w:lvlText w:val="%7."/>
      <w:lvlJc w:val="left"/>
      <w:pPr>
        <w:ind w:left="6308" w:hanging="360"/>
      </w:pPr>
    </w:lvl>
    <w:lvl w:ilvl="7" w:tplc="08090019" w:tentative="1">
      <w:start w:val="1"/>
      <w:numFmt w:val="lowerLetter"/>
      <w:lvlText w:val="%8."/>
      <w:lvlJc w:val="left"/>
      <w:pPr>
        <w:ind w:left="7028" w:hanging="360"/>
      </w:pPr>
    </w:lvl>
    <w:lvl w:ilvl="8" w:tplc="0809001B" w:tentative="1">
      <w:start w:val="1"/>
      <w:numFmt w:val="lowerRoman"/>
      <w:lvlText w:val="%9."/>
      <w:lvlJc w:val="right"/>
      <w:pPr>
        <w:ind w:left="7748" w:hanging="180"/>
      </w:pPr>
    </w:lvl>
  </w:abstractNum>
  <w:abstractNum w:abstractNumId="24">
    <w:nsid w:val="55224053"/>
    <w:multiLevelType w:val="hybridMultilevel"/>
    <w:tmpl w:val="ED0A5A8E"/>
    <w:lvl w:ilvl="0" w:tplc="08090019">
      <w:start w:val="1"/>
      <w:numFmt w:val="lowerLetter"/>
      <w:lvlText w:val="%1."/>
      <w:lvlJc w:val="left"/>
      <w:pPr>
        <w:ind w:left="1988" w:hanging="360"/>
      </w:pPr>
    </w:lvl>
    <w:lvl w:ilvl="1" w:tplc="08090019" w:tentative="1">
      <w:start w:val="1"/>
      <w:numFmt w:val="lowerLetter"/>
      <w:lvlText w:val="%2."/>
      <w:lvlJc w:val="left"/>
      <w:pPr>
        <w:ind w:left="2708" w:hanging="360"/>
      </w:pPr>
    </w:lvl>
    <w:lvl w:ilvl="2" w:tplc="0809001B" w:tentative="1">
      <w:start w:val="1"/>
      <w:numFmt w:val="lowerRoman"/>
      <w:lvlText w:val="%3."/>
      <w:lvlJc w:val="right"/>
      <w:pPr>
        <w:ind w:left="3428" w:hanging="180"/>
      </w:pPr>
    </w:lvl>
    <w:lvl w:ilvl="3" w:tplc="0809000F" w:tentative="1">
      <w:start w:val="1"/>
      <w:numFmt w:val="decimal"/>
      <w:lvlText w:val="%4."/>
      <w:lvlJc w:val="left"/>
      <w:pPr>
        <w:ind w:left="4148" w:hanging="360"/>
      </w:pPr>
    </w:lvl>
    <w:lvl w:ilvl="4" w:tplc="08090019" w:tentative="1">
      <w:start w:val="1"/>
      <w:numFmt w:val="lowerLetter"/>
      <w:lvlText w:val="%5."/>
      <w:lvlJc w:val="left"/>
      <w:pPr>
        <w:ind w:left="4868" w:hanging="360"/>
      </w:pPr>
    </w:lvl>
    <w:lvl w:ilvl="5" w:tplc="0809001B" w:tentative="1">
      <w:start w:val="1"/>
      <w:numFmt w:val="lowerRoman"/>
      <w:lvlText w:val="%6."/>
      <w:lvlJc w:val="right"/>
      <w:pPr>
        <w:ind w:left="5588" w:hanging="180"/>
      </w:pPr>
    </w:lvl>
    <w:lvl w:ilvl="6" w:tplc="0809000F" w:tentative="1">
      <w:start w:val="1"/>
      <w:numFmt w:val="decimal"/>
      <w:lvlText w:val="%7."/>
      <w:lvlJc w:val="left"/>
      <w:pPr>
        <w:ind w:left="6308" w:hanging="360"/>
      </w:pPr>
    </w:lvl>
    <w:lvl w:ilvl="7" w:tplc="08090019" w:tentative="1">
      <w:start w:val="1"/>
      <w:numFmt w:val="lowerLetter"/>
      <w:lvlText w:val="%8."/>
      <w:lvlJc w:val="left"/>
      <w:pPr>
        <w:ind w:left="7028" w:hanging="360"/>
      </w:pPr>
    </w:lvl>
    <w:lvl w:ilvl="8" w:tplc="0809001B" w:tentative="1">
      <w:start w:val="1"/>
      <w:numFmt w:val="lowerRoman"/>
      <w:lvlText w:val="%9."/>
      <w:lvlJc w:val="right"/>
      <w:pPr>
        <w:ind w:left="7748" w:hanging="180"/>
      </w:pPr>
    </w:lvl>
  </w:abstractNum>
  <w:abstractNum w:abstractNumId="25">
    <w:nsid w:val="585A4CAB"/>
    <w:multiLevelType w:val="hybridMultilevel"/>
    <w:tmpl w:val="7A6C1362"/>
    <w:lvl w:ilvl="0" w:tplc="841497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3323CCA"/>
    <w:multiLevelType w:val="hybridMultilevel"/>
    <w:tmpl w:val="1FD48BAE"/>
    <w:lvl w:ilvl="0" w:tplc="616037A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
    <w:nsid w:val="665811A9"/>
    <w:multiLevelType w:val="hybridMultilevel"/>
    <w:tmpl w:val="4C76B886"/>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8">
    <w:nsid w:val="67643A88"/>
    <w:multiLevelType w:val="hybridMultilevel"/>
    <w:tmpl w:val="C592EB10"/>
    <w:lvl w:ilvl="0" w:tplc="579C8A20">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69F06092"/>
    <w:multiLevelType w:val="hybridMultilevel"/>
    <w:tmpl w:val="24402AEA"/>
    <w:lvl w:ilvl="0" w:tplc="AD5E77EC">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0">
    <w:nsid w:val="6A800A58"/>
    <w:multiLevelType w:val="hybridMultilevel"/>
    <w:tmpl w:val="29F27948"/>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1">
    <w:nsid w:val="6B282404"/>
    <w:multiLevelType w:val="hybridMultilevel"/>
    <w:tmpl w:val="E9AAD38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2">
    <w:nsid w:val="6DE94388"/>
    <w:multiLevelType w:val="hybridMultilevel"/>
    <w:tmpl w:val="59E2C34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3">
    <w:nsid w:val="70287D03"/>
    <w:multiLevelType w:val="hybridMultilevel"/>
    <w:tmpl w:val="FF02BC76"/>
    <w:lvl w:ilvl="0" w:tplc="3850E8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4DF4E65"/>
    <w:multiLevelType w:val="hybridMultilevel"/>
    <w:tmpl w:val="5D6A3504"/>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5">
    <w:nsid w:val="75731441"/>
    <w:multiLevelType w:val="hybridMultilevel"/>
    <w:tmpl w:val="FE0CC4D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5F22239"/>
    <w:multiLevelType w:val="hybridMultilevel"/>
    <w:tmpl w:val="604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A7F16"/>
    <w:multiLevelType w:val="hybridMultilevel"/>
    <w:tmpl w:val="7780DE96"/>
    <w:lvl w:ilvl="0" w:tplc="994CA062">
      <w:start w:val="1"/>
      <w:numFmt w:val="decimal"/>
      <w:lvlText w:val="%1)"/>
      <w:lvlJc w:val="left"/>
      <w:pPr>
        <w:ind w:left="1627" w:hanging="360"/>
      </w:pPr>
      <w:rPr>
        <w:rFonts w:cs="Times New Roman" w:hint="default"/>
      </w:rPr>
    </w:lvl>
    <w:lvl w:ilvl="1" w:tplc="08090019" w:tentative="1">
      <w:start w:val="1"/>
      <w:numFmt w:val="lowerLetter"/>
      <w:lvlText w:val="%2."/>
      <w:lvlJc w:val="left"/>
      <w:pPr>
        <w:ind w:left="2347" w:hanging="360"/>
      </w:pPr>
      <w:rPr>
        <w:rFonts w:cs="Times New Roman"/>
      </w:rPr>
    </w:lvl>
    <w:lvl w:ilvl="2" w:tplc="0809001B" w:tentative="1">
      <w:start w:val="1"/>
      <w:numFmt w:val="lowerRoman"/>
      <w:lvlText w:val="%3."/>
      <w:lvlJc w:val="right"/>
      <w:pPr>
        <w:ind w:left="3067" w:hanging="180"/>
      </w:pPr>
      <w:rPr>
        <w:rFonts w:cs="Times New Roman"/>
      </w:rPr>
    </w:lvl>
    <w:lvl w:ilvl="3" w:tplc="0809000F" w:tentative="1">
      <w:start w:val="1"/>
      <w:numFmt w:val="decimal"/>
      <w:lvlText w:val="%4."/>
      <w:lvlJc w:val="left"/>
      <w:pPr>
        <w:ind w:left="3787" w:hanging="360"/>
      </w:pPr>
      <w:rPr>
        <w:rFonts w:cs="Times New Roman"/>
      </w:rPr>
    </w:lvl>
    <w:lvl w:ilvl="4" w:tplc="08090019" w:tentative="1">
      <w:start w:val="1"/>
      <w:numFmt w:val="lowerLetter"/>
      <w:lvlText w:val="%5."/>
      <w:lvlJc w:val="left"/>
      <w:pPr>
        <w:ind w:left="4507" w:hanging="360"/>
      </w:pPr>
      <w:rPr>
        <w:rFonts w:cs="Times New Roman"/>
      </w:rPr>
    </w:lvl>
    <w:lvl w:ilvl="5" w:tplc="0809001B" w:tentative="1">
      <w:start w:val="1"/>
      <w:numFmt w:val="lowerRoman"/>
      <w:lvlText w:val="%6."/>
      <w:lvlJc w:val="right"/>
      <w:pPr>
        <w:ind w:left="5227" w:hanging="180"/>
      </w:pPr>
      <w:rPr>
        <w:rFonts w:cs="Times New Roman"/>
      </w:rPr>
    </w:lvl>
    <w:lvl w:ilvl="6" w:tplc="0809000F" w:tentative="1">
      <w:start w:val="1"/>
      <w:numFmt w:val="decimal"/>
      <w:lvlText w:val="%7."/>
      <w:lvlJc w:val="left"/>
      <w:pPr>
        <w:ind w:left="5947" w:hanging="360"/>
      </w:pPr>
      <w:rPr>
        <w:rFonts w:cs="Times New Roman"/>
      </w:rPr>
    </w:lvl>
    <w:lvl w:ilvl="7" w:tplc="08090019" w:tentative="1">
      <w:start w:val="1"/>
      <w:numFmt w:val="lowerLetter"/>
      <w:lvlText w:val="%8."/>
      <w:lvlJc w:val="left"/>
      <w:pPr>
        <w:ind w:left="6667" w:hanging="360"/>
      </w:pPr>
      <w:rPr>
        <w:rFonts w:cs="Times New Roman"/>
      </w:rPr>
    </w:lvl>
    <w:lvl w:ilvl="8" w:tplc="0809001B" w:tentative="1">
      <w:start w:val="1"/>
      <w:numFmt w:val="lowerRoman"/>
      <w:lvlText w:val="%9."/>
      <w:lvlJc w:val="right"/>
      <w:pPr>
        <w:ind w:left="7387" w:hanging="180"/>
      </w:pPr>
      <w:rPr>
        <w:rFonts w:cs="Times New Roman"/>
      </w:rPr>
    </w:lvl>
  </w:abstractNum>
  <w:abstractNum w:abstractNumId="38">
    <w:nsid w:val="7A276CE0"/>
    <w:multiLevelType w:val="hybridMultilevel"/>
    <w:tmpl w:val="7E6A236A"/>
    <w:lvl w:ilvl="0" w:tplc="189A159E">
      <w:start w:val="1"/>
      <w:numFmt w:val="lowerRoman"/>
      <w:lvlText w:val="%1."/>
      <w:lvlJc w:val="left"/>
      <w:pPr>
        <w:ind w:left="1987" w:hanging="360"/>
      </w:pPr>
      <w:rPr>
        <w:rFonts w:ascii="Arial" w:eastAsia="Times New Roman" w:hAnsi="Arial" w:cs="Times New Roman"/>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9">
    <w:nsid w:val="7A8C0F4E"/>
    <w:multiLevelType w:val="hybridMultilevel"/>
    <w:tmpl w:val="B1AED0A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0">
    <w:nsid w:val="7CBC048B"/>
    <w:multiLevelType w:val="hybridMultilevel"/>
    <w:tmpl w:val="98A45518"/>
    <w:lvl w:ilvl="0" w:tplc="08090017">
      <w:start w:val="1"/>
      <w:numFmt w:val="lowerLetter"/>
      <w:lvlText w:val="%1)"/>
      <w:lvlJc w:val="left"/>
      <w:pPr>
        <w:ind w:left="1988" w:hanging="360"/>
      </w:pPr>
    </w:lvl>
    <w:lvl w:ilvl="1" w:tplc="08090019" w:tentative="1">
      <w:start w:val="1"/>
      <w:numFmt w:val="lowerLetter"/>
      <w:lvlText w:val="%2."/>
      <w:lvlJc w:val="left"/>
      <w:pPr>
        <w:ind w:left="2708" w:hanging="360"/>
      </w:pPr>
    </w:lvl>
    <w:lvl w:ilvl="2" w:tplc="0809001B" w:tentative="1">
      <w:start w:val="1"/>
      <w:numFmt w:val="lowerRoman"/>
      <w:lvlText w:val="%3."/>
      <w:lvlJc w:val="right"/>
      <w:pPr>
        <w:ind w:left="3428" w:hanging="180"/>
      </w:pPr>
    </w:lvl>
    <w:lvl w:ilvl="3" w:tplc="0809000F" w:tentative="1">
      <w:start w:val="1"/>
      <w:numFmt w:val="decimal"/>
      <w:lvlText w:val="%4."/>
      <w:lvlJc w:val="left"/>
      <w:pPr>
        <w:ind w:left="4148" w:hanging="360"/>
      </w:pPr>
    </w:lvl>
    <w:lvl w:ilvl="4" w:tplc="08090019" w:tentative="1">
      <w:start w:val="1"/>
      <w:numFmt w:val="lowerLetter"/>
      <w:lvlText w:val="%5."/>
      <w:lvlJc w:val="left"/>
      <w:pPr>
        <w:ind w:left="4868" w:hanging="360"/>
      </w:pPr>
    </w:lvl>
    <w:lvl w:ilvl="5" w:tplc="0809001B" w:tentative="1">
      <w:start w:val="1"/>
      <w:numFmt w:val="lowerRoman"/>
      <w:lvlText w:val="%6."/>
      <w:lvlJc w:val="right"/>
      <w:pPr>
        <w:ind w:left="5588" w:hanging="180"/>
      </w:pPr>
    </w:lvl>
    <w:lvl w:ilvl="6" w:tplc="0809000F" w:tentative="1">
      <w:start w:val="1"/>
      <w:numFmt w:val="decimal"/>
      <w:lvlText w:val="%7."/>
      <w:lvlJc w:val="left"/>
      <w:pPr>
        <w:ind w:left="6308" w:hanging="360"/>
      </w:pPr>
    </w:lvl>
    <w:lvl w:ilvl="7" w:tplc="08090019" w:tentative="1">
      <w:start w:val="1"/>
      <w:numFmt w:val="lowerLetter"/>
      <w:lvlText w:val="%8."/>
      <w:lvlJc w:val="left"/>
      <w:pPr>
        <w:ind w:left="7028" w:hanging="360"/>
      </w:pPr>
    </w:lvl>
    <w:lvl w:ilvl="8" w:tplc="0809001B" w:tentative="1">
      <w:start w:val="1"/>
      <w:numFmt w:val="lowerRoman"/>
      <w:lvlText w:val="%9."/>
      <w:lvlJc w:val="right"/>
      <w:pPr>
        <w:ind w:left="7748" w:hanging="180"/>
      </w:pPr>
    </w:lvl>
  </w:abstractNum>
  <w:num w:numId="1">
    <w:abstractNumId w:val="8"/>
  </w:num>
  <w:num w:numId="2">
    <w:abstractNumId w:val="21"/>
  </w:num>
  <w:num w:numId="3">
    <w:abstractNumId w:val="37"/>
  </w:num>
  <w:num w:numId="4">
    <w:abstractNumId w:val="20"/>
  </w:num>
  <w:num w:numId="5">
    <w:abstractNumId w:val="19"/>
  </w:num>
  <w:num w:numId="6">
    <w:abstractNumId w:val="4"/>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8"/>
  </w:num>
  <w:num w:numId="11">
    <w:abstractNumId w:val="39"/>
  </w:num>
  <w:num w:numId="12">
    <w:abstractNumId w:val="34"/>
  </w:num>
  <w:num w:numId="13">
    <w:abstractNumId w:val="27"/>
  </w:num>
  <w:num w:numId="14">
    <w:abstractNumId w:val="32"/>
  </w:num>
  <w:num w:numId="15">
    <w:abstractNumId w:val="30"/>
  </w:num>
  <w:num w:numId="16">
    <w:abstractNumId w:val="1"/>
  </w:num>
  <w:num w:numId="17">
    <w:abstractNumId w:val="31"/>
  </w:num>
  <w:num w:numId="18">
    <w:abstractNumId w:val="16"/>
  </w:num>
  <w:num w:numId="19">
    <w:abstractNumId w:val="15"/>
  </w:num>
  <w:num w:numId="20">
    <w:abstractNumId w:val="29"/>
  </w:num>
  <w:num w:numId="21">
    <w:abstractNumId w:val="5"/>
  </w:num>
  <w:num w:numId="22">
    <w:abstractNumId w:val="14"/>
  </w:num>
  <w:num w:numId="23">
    <w:abstractNumId w:val="17"/>
  </w:num>
  <w:num w:numId="24">
    <w:abstractNumId w:val="10"/>
  </w:num>
  <w:num w:numId="25">
    <w:abstractNumId w:val="2"/>
  </w:num>
  <w:num w:numId="26">
    <w:abstractNumId w:val="26"/>
  </w:num>
  <w:num w:numId="27">
    <w:abstractNumId w:val="24"/>
  </w:num>
  <w:num w:numId="28">
    <w:abstractNumId w:val="3"/>
  </w:num>
  <w:num w:numId="29">
    <w:abstractNumId w:val="35"/>
  </w:num>
  <w:num w:numId="30">
    <w:abstractNumId w:val="18"/>
  </w:num>
  <w:num w:numId="31">
    <w:abstractNumId w:val="7"/>
  </w:num>
  <w:num w:numId="32">
    <w:abstractNumId w:val="12"/>
  </w:num>
  <w:num w:numId="33">
    <w:abstractNumId w:val="28"/>
  </w:num>
  <w:num w:numId="34">
    <w:abstractNumId w:val="33"/>
  </w:num>
  <w:num w:numId="35">
    <w:abstractNumId w:val="9"/>
  </w:num>
  <w:num w:numId="36">
    <w:abstractNumId w:val="25"/>
  </w:num>
  <w:num w:numId="37">
    <w:abstractNumId w:val="40"/>
  </w:num>
  <w:num w:numId="38">
    <w:abstractNumId w:val="13"/>
  </w:num>
  <w:num w:numId="39">
    <w:abstractNumId w:val="23"/>
  </w:num>
  <w:num w:numId="40">
    <w:abstractNumId w:val="0"/>
  </w:num>
  <w:num w:numId="41">
    <w:abstractNumId w:val="22"/>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B6"/>
    <w:rsid w:val="000016C8"/>
    <w:rsid w:val="000052A6"/>
    <w:rsid w:val="000052DD"/>
    <w:rsid w:val="00005CE2"/>
    <w:rsid w:val="0000666C"/>
    <w:rsid w:val="00006D39"/>
    <w:rsid w:val="000072BE"/>
    <w:rsid w:val="00007842"/>
    <w:rsid w:val="000078B8"/>
    <w:rsid w:val="00011396"/>
    <w:rsid w:val="00013B49"/>
    <w:rsid w:val="00014FE4"/>
    <w:rsid w:val="000162DE"/>
    <w:rsid w:val="0001646D"/>
    <w:rsid w:val="000169B5"/>
    <w:rsid w:val="000178F1"/>
    <w:rsid w:val="00020382"/>
    <w:rsid w:val="0002113E"/>
    <w:rsid w:val="00021CB4"/>
    <w:rsid w:val="0002545B"/>
    <w:rsid w:val="00025D25"/>
    <w:rsid w:val="000260BE"/>
    <w:rsid w:val="0003194B"/>
    <w:rsid w:val="000320D1"/>
    <w:rsid w:val="00033303"/>
    <w:rsid w:val="00034284"/>
    <w:rsid w:val="00034440"/>
    <w:rsid w:val="00034B05"/>
    <w:rsid w:val="000361DF"/>
    <w:rsid w:val="0003674C"/>
    <w:rsid w:val="00036A9D"/>
    <w:rsid w:val="00037EC7"/>
    <w:rsid w:val="000408DD"/>
    <w:rsid w:val="00040C7F"/>
    <w:rsid w:val="00041BFF"/>
    <w:rsid w:val="00042657"/>
    <w:rsid w:val="000431B7"/>
    <w:rsid w:val="00043331"/>
    <w:rsid w:val="000439DD"/>
    <w:rsid w:val="0004772F"/>
    <w:rsid w:val="00050A01"/>
    <w:rsid w:val="00051530"/>
    <w:rsid w:val="000522BA"/>
    <w:rsid w:val="00053B01"/>
    <w:rsid w:val="00054D80"/>
    <w:rsid w:val="00056192"/>
    <w:rsid w:val="00057630"/>
    <w:rsid w:val="0005788C"/>
    <w:rsid w:val="00057C1A"/>
    <w:rsid w:val="00060C59"/>
    <w:rsid w:val="00061451"/>
    <w:rsid w:val="00061C91"/>
    <w:rsid w:val="00063286"/>
    <w:rsid w:val="00063FD0"/>
    <w:rsid w:val="00064514"/>
    <w:rsid w:val="000661FE"/>
    <w:rsid w:val="000662D5"/>
    <w:rsid w:val="00066A9B"/>
    <w:rsid w:val="0007024A"/>
    <w:rsid w:val="0007041D"/>
    <w:rsid w:val="00071C3C"/>
    <w:rsid w:val="00073671"/>
    <w:rsid w:val="0007381D"/>
    <w:rsid w:val="00074BC4"/>
    <w:rsid w:val="000752DC"/>
    <w:rsid w:val="0007609A"/>
    <w:rsid w:val="00076179"/>
    <w:rsid w:val="00080546"/>
    <w:rsid w:val="000813F9"/>
    <w:rsid w:val="00081897"/>
    <w:rsid w:val="00081F10"/>
    <w:rsid w:val="00082365"/>
    <w:rsid w:val="000832B9"/>
    <w:rsid w:val="000840C2"/>
    <w:rsid w:val="00085491"/>
    <w:rsid w:val="00085930"/>
    <w:rsid w:val="00085A44"/>
    <w:rsid w:val="00085B1E"/>
    <w:rsid w:val="00086075"/>
    <w:rsid w:val="0008784B"/>
    <w:rsid w:val="000904FB"/>
    <w:rsid w:val="00091DAB"/>
    <w:rsid w:val="00093F29"/>
    <w:rsid w:val="000973D4"/>
    <w:rsid w:val="000A443C"/>
    <w:rsid w:val="000A44B5"/>
    <w:rsid w:val="000A56C4"/>
    <w:rsid w:val="000A7602"/>
    <w:rsid w:val="000B006C"/>
    <w:rsid w:val="000B170A"/>
    <w:rsid w:val="000B1DE5"/>
    <w:rsid w:val="000B1EB4"/>
    <w:rsid w:val="000B471D"/>
    <w:rsid w:val="000B47CB"/>
    <w:rsid w:val="000B550D"/>
    <w:rsid w:val="000B5A24"/>
    <w:rsid w:val="000C1699"/>
    <w:rsid w:val="000C1A8F"/>
    <w:rsid w:val="000C38AF"/>
    <w:rsid w:val="000C6662"/>
    <w:rsid w:val="000C7245"/>
    <w:rsid w:val="000C7F4A"/>
    <w:rsid w:val="000D2954"/>
    <w:rsid w:val="000D347B"/>
    <w:rsid w:val="000D457E"/>
    <w:rsid w:val="000D54EE"/>
    <w:rsid w:val="000D63EC"/>
    <w:rsid w:val="000D670D"/>
    <w:rsid w:val="000D6D7A"/>
    <w:rsid w:val="000D6FFE"/>
    <w:rsid w:val="000D73D4"/>
    <w:rsid w:val="000E0EFC"/>
    <w:rsid w:val="000E2712"/>
    <w:rsid w:val="000E2841"/>
    <w:rsid w:val="000E29E8"/>
    <w:rsid w:val="000E409F"/>
    <w:rsid w:val="000E4D79"/>
    <w:rsid w:val="000E633C"/>
    <w:rsid w:val="000E74A2"/>
    <w:rsid w:val="000F0F48"/>
    <w:rsid w:val="000F2E67"/>
    <w:rsid w:val="000F2EA4"/>
    <w:rsid w:val="000F3829"/>
    <w:rsid w:val="000F41F3"/>
    <w:rsid w:val="000F7B1C"/>
    <w:rsid w:val="00102C33"/>
    <w:rsid w:val="00103708"/>
    <w:rsid w:val="00103812"/>
    <w:rsid w:val="00103CD2"/>
    <w:rsid w:val="0010432D"/>
    <w:rsid w:val="001048A2"/>
    <w:rsid w:val="001059C4"/>
    <w:rsid w:val="00105D0F"/>
    <w:rsid w:val="0010618F"/>
    <w:rsid w:val="0011160C"/>
    <w:rsid w:val="00112862"/>
    <w:rsid w:val="00112FC0"/>
    <w:rsid w:val="0011471C"/>
    <w:rsid w:val="00117271"/>
    <w:rsid w:val="001202E9"/>
    <w:rsid w:val="001207B3"/>
    <w:rsid w:val="00121B4D"/>
    <w:rsid w:val="00122EA8"/>
    <w:rsid w:val="001248D7"/>
    <w:rsid w:val="00125E95"/>
    <w:rsid w:val="001267CD"/>
    <w:rsid w:val="001273BE"/>
    <w:rsid w:val="00130827"/>
    <w:rsid w:val="00130966"/>
    <w:rsid w:val="0013153D"/>
    <w:rsid w:val="00131813"/>
    <w:rsid w:val="00132DCD"/>
    <w:rsid w:val="00133114"/>
    <w:rsid w:val="001350C5"/>
    <w:rsid w:val="001356FB"/>
    <w:rsid w:val="00140D89"/>
    <w:rsid w:val="00141460"/>
    <w:rsid w:val="0014197E"/>
    <w:rsid w:val="00143605"/>
    <w:rsid w:val="00145FD1"/>
    <w:rsid w:val="0014706C"/>
    <w:rsid w:val="00147147"/>
    <w:rsid w:val="001475AE"/>
    <w:rsid w:val="001507F3"/>
    <w:rsid w:val="001515F4"/>
    <w:rsid w:val="00151FEA"/>
    <w:rsid w:val="00153672"/>
    <w:rsid w:val="00153AF1"/>
    <w:rsid w:val="0015425F"/>
    <w:rsid w:val="00154A8E"/>
    <w:rsid w:val="00155AE2"/>
    <w:rsid w:val="00160728"/>
    <w:rsid w:val="001607B6"/>
    <w:rsid w:val="00161455"/>
    <w:rsid w:val="00161C67"/>
    <w:rsid w:val="00163D10"/>
    <w:rsid w:val="00163DB4"/>
    <w:rsid w:val="0016585E"/>
    <w:rsid w:val="001658C2"/>
    <w:rsid w:val="00165D54"/>
    <w:rsid w:val="00167A90"/>
    <w:rsid w:val="001702C6"/>
    <w:rsid w:val="0017048D"/>
    <w:rsid w:val="0017234A"/>
    <w:rsid w:val="001736E1"/>
    <w:rsid w:val="0017402C"/>
    <w:rsid w:val="00175ECC"/>
    <w:rsid w:val="001802D0"/>
    <w:rsid w:val="00181061"/>
    <w:rsid w:val="001811FB"/>
    <w:rsid w:val="00181761"/>
    <w:rsid w:val="0018287D"/>
    <w:rsid w:val="00182F44"/>
    <w:rsid w:val="00183ADA"/>
    <w:rsid w:val="00183E08"/>
    <w:rsid w:val="00184120"/>
    <w:rsid w:val="001851FB"/>
    <w:rsid w:val="00185889"/>
    <w:rsid w:val="001858A8"/>
    <w:rsid w:val="00186AA7"/>
    <w:rsid w:val="00186E93"/>
    <w:rsid w:val="001873C4"/>
    <w:rsid w:val="00190506"/>
    <w:rsid w:val="00190E53"/>
    <w:rsid w:val="00192DBE"/>
    <w:rsid w:val="001930EB"/>
    <w:rsid w:val="00194713"/>
    <w:rsid w:val="001970EA"/>
    <w:rsid w:val="001A0A62"/>
    <w:rsid w:val="001A0B11"/>
    <w:rsid w:val="001A1759"/>
    <w:rsid w:val="001A1BD6"/>
    <w:rsid w:val="001A23FD"/>
    <w:rsid w:val="001A3090"/>
    <w:rsid w:val="001A3C4E"/>
    <w:rsid w:val="001A3C73"/>
    <w:rsid w:val="001A52B0"/>
    <w:rsid w:val="001A5E9E"/>
    <w:rsid w:val="001A6C2B"/>
    <w:rsid w:val="001A7052"/>
    <w:rsid w:val="001A7EA1"/>
    <w:rsid w:val="001B06D6"/>
    <w:rsid w:val="001B2C89"/>
    <w:rsid w:val="001B4B19"/>
    <w:rsid w:val="001B5B05"/>
    <w:rsid w:val="001B651D"/>
    <w:rsid w:val="001B7DEC"/>
    <w:rsid w:val="001C07D5"/>
    <w:rsid w:val="001C1364"/>
    <w:rsid w:val="001C18B8"/>
    <w:rsid w:val="001C2D28"/>
    <w:rsid w:val="001C3A5F"/>
    <w:rsid w:val="001C6282"/>
    <w:rsid w:val="001C6E86"/>
    <w:rsid w:val="001D2207"/>
    <w:rsid w:val="001D3163"/>
    <w:rsid w:val="001D3879"/>
    <w:rsid w:val="001D3D65"/>
    <w:rsid w:val="001D4492"/>
    <w:rsid w:val="001D6CA1"/>
    <w:rsid w:val="001D714A"/>
    <w:rsid w:val="001E0C35"/>
    <w:rsid w:val="001E14AF"/>
    <w:rsid w:val="001E3B24"/>
    <w:rsid w:val="001E560D"/>
    <w:rsid w:val="001E61D4"/>
    <w:rsid w:val="001F05F8"/>
    <w:rsid w:val="001F1C20"/>
    <w:rsid w:val="001F28C2"/>
    <w:rsid w:val="001F60F5"/>
    <w:rsid w:val="002000F8"/>
    <w:rsid w:val="00201484"/>
    <w:rsid w:val="00202F4B"/>
    <w:rsid w:val="00204C4B"/>
    <w:rsid w:val="0020658F"/>
    <w:rsid w:val="0020689F"/>
    <w:rsid w:val="0020743E"/>
    <w:rsid w:val="002074AA"/>
    <w:rsid w:val="00207FA6"/>
    <w:rsid w:val="00212939"/>
    <w:rsid w:val="002137A3"/>
    <w:rsid w:val="00214B32"/>
    <w:rsid w:val="00215A3E"/>
    <w:rsid w:val="00215EA2"/>
    <w:rsid w:val="00216120"/>
    <w:rsid w:val="0021621E"/>
    <w:rsid w:val="002170C6"/>
    <w:rsid w:val="00221739"/>
    <w:rsid w:val="00221F9F"/>
    <w:rsid w:val="002220F0"/>
    <w:rsid w:val="00222C07"/>
    <w:rsid w:val="00222D20"/>
    <w:rsid w:val="002250FA"/>
    <w:rsid w:val="0022639D"/>
    <w:rsid w:val="00231571"/>
    <w:rsid w:val="0023171F"/>
    <w:rsid w:val="00231C37"/>
    <w:rsid w:val="00234539"/>
    <w:rsid w:val="002347B3"/>
    <w:rsid w:val="002351FD"/>
    <w:rsid w:val="002364C4"/>
    <w:rsid w:val="00236E1E"/>
    <w:rsid w:val="0023780A"/>
    <w:rsid w:val="00240787"/>
    <w:rsid w:val="00241B55"/>
    <w:rsid w:val="0024290A"/>
    <w:rsid w:val="002439F9"/>
    <w:rsid w:val="00245D0D"/>
    <w:rsid w:val="00245FC9"/>
    <w:rsid w:val="00246172"/>
    <w:rsid w:val="0024701E"/>
    <w:rsid w:val="0024709C"/>
    <w:rsid w:val="0025020A"/>
    <w:rsid w:val="00251DC7"/>
    <w:rsid w:val="00253027"/>
    <w:rsid w:val="00253A3F"/>
    <w:rsid w:val="00254E80"/>
    <w:rsid w:val="00255B9E"/>
    <w:rsid w:val="00257CF4"/>
    <w:rsid w:val="0026066C"/>
    <w:rsid w:val="00260EDC"/>
    <w:rsid w:val="002618B4"/>
    <w:rsid w:val="00263630"/>
    <w:rsid w:val="00263D08"/>
    <w:rsid w:val="00263E44"/>
    <w:rsid w:val="002656C5"/>
    <w:rsid w:val="00267229"/>
    <w:rsid w:val="00270AF5"/>
    <w:rsid w:val="00273056"/>
    <w:rsid w:val="00273455"/>
    <w:rsid w:val="002734E3"/>
    <w:rsid w:val="00273753"/>
    <w:rsid w:val="0027433A"/>
    <w:rsid w:val="002749DE"/>
    <w:rsid w:val="00275E7D"/>
    <w:rsid w:val="0027613D"/>
    <w:rsid w:val="002768CF"/>
    <w:rsid w:val="00276A63"/>
    <w:rsid w:val="00276F07"/>
    <w:rsid w:val="002772CD"/>
    <w:rsid w:val="00277C1B"/>
    <w:rsid w:val="002807A8"/>
    <w:rsid w:val="00280C4D"/>
    <w:rsid w:val="00283C42"/>
    <w:rsid w:val="00284C57"/>
    <w:rsid w:val="002874B4"/>
    <w:rsid w:val="00290EB5"/>
    <w:rsid w:val="00290F4E"/>
    <w:rsid w:val="00291786"/>
    <w:rsid w:val="0029195B"/>
    <w:rsid w:val="00292C5C"/>
    <w:rsid w:val="00293F0A"/>
    <w:rsid w:val="00294223"/>
    <w:rsid w:val="002947BD"/>
    <w:rsid w:val="00297C5B"/>
    <w:rsid w:val="002A17FE"/>
    <w:rsid w:val="002A3663"/>
    <w:rsid w:val="002A491E"/>
    <w:rsid w:val="002A535A"/>
    <w:rsid w:val="002B0911"/>
    <w:rsid w:val="002B0E22"/>
    <w:rsid w:val="002B2A9B"/>
    <w:rsid w:val="002B34A7"/>
    <w:rsid w:val="002B3987"/>
    <w:rsid w:val="002B4B42"/>
    <w:rsid w:val="002B5CB0"/>
    <w:rsid w:val="002B5D1B"/>
    <w:rsid w:val="002B620E"/>
    <w:rsid w:val="002B64B8"/>
    <w:rsid w:val="002B69A1"/>
    <w:rsid w:val="002B701E"/>
    <w:rsid w:val="002C126F"/>
    <w:rsid w:val="002C3C67"/>
    <w:rsid w:val="002C403F"/>
    <w:rsid w:val="002C4615"/>
    <w:rsid w:val="002C5BF2"/>
    <w:rsid w:val="002C73B9"/>
    <w:rsid w:val="002D0167"/>
    <w:rsid w:val="002D3CDF"/>
    <w:rsid w:val="002D4EF9"/>
    <w:rsid w:val="002D512D"/>
    <w:rsid w:val="002E0337"/>
    <w:rsid w:val="002E0651"/>
    <w:rsid w:val="002E1289"/>
    <w:rsid w:val="002E18D9"/>
    <w:rsid w:val="002E1B87"/>
    <w:rsid w:val="002E2742"/>
    <w:rsid w:val="002E5532"/>
    <w:rsid w:val="002E638B"/>
    <w:rsid w:val="002E7C55"/>
    <w:rsid w:val="002F3B1B"/>
    <w:rsid w:val="002F41A8"/>
    <w:rsid w:val="002F55F0"/>
    <w:rsid w:val="002F5B71"/>
    <w:rsid w:val="002F636B"/>
    <w:rsid w:val="002F63BB"/>
    <w:rsid w:val="003000D5"/>
    <w:rsid w:val="00302430"/>
    <w:rsid w:val="003030FD"/>
    <w:rsid w:val="003054C4"/>
    <w:rsid w:val="003058DD"/>
    <w:rsid w:val="00305D16"/>
    <w:rsid w:val="00305D3E"/>
    <w:rsid w:val="00306331"/>
    <w:rsid w:val="0030666E"/>
    <w:rsid w:val="003071B5"/>
    <w:rsid w:val="00307870"/>
    <w:rsid w:val="00310907"/>
    <w:rsid w:val="003117A5"/>
    <w:rsid w:val="00312121"/>
    <w:rsid w:val="00312913"/>
    <w:rsid w:val="00312DDB"/>
    <w:rsid w:val="003143C5"/>
    <w:rsid w:val="00314E50"/>
    <w:rsid w:val="003158C0"/>
    <w:rsid w:val="00315DB6"/>
    <w:rsid w:val="00317BF8"/>
    <w:rsid w:val="00317F43"/>
    <w:rsid w:val="003222D3"/>
    <w:rsid w:val="003227F5"/>
    <w:rsid w:val="00322A1F"/>
    <w:rsid w:val="00324433"/>
    <w:rsid w:val="00325796"/>
    <w:rsid w:val="00325945"/>
    <w:rsid w:val="00326EBF"/>
    <w:rsid w:val="003310D4"/>
    <w:rsid w:val="00333776"/>
    <w:rsid w:val="003344F5"/>
    <w:rsid w:val="00334674"/>
    <w:rsid w:val="00335126"/>
    <w:rsid w:val="0033554A"/>
    <w:rsid w:val="00335927"/>
    <w:rsid w:val="00337AA1"/>
    <w:rsid w:val="003400C1"/>
    <w:rsid w:val="00343C24"/>
    <w:rsid w:val="00344659"/>
    <w:rsid w:val="003451D4"/>
    <w:rsid w:val="00345F09"/>
    <w:rsid w:val="003476F4"/>
    <w:rsid w:val="00347AB1"/>
    <w:rsid w:val="00347D52"/>
    <w:rsid w:val="0035092F"/>
    <w:rsid w:val="00350A78"/>
    <w:rsid w:val="00350B16"/>
    <w:rsid w:val="00351040"/>
    <w:rsid w:val="00351111"/>
    <w:rsid w:val="00355FFA"/>
    <w:rsid w:val="00356EA0"/>
    <w:rsid w:val="0036183B"/>
    <w:rsid w:val="003620E1"/>
    <w:rsid w:val="00362AAC"/>
    <w:rsid w:val="00363B8E"/>
    <w:rsid w:val="00363B91"/>
    <w:rsid w:val="00367B0C"/>
    <w:rsid w:val="00370CF8"/>
    <w:rsid w:val="00374144"/>
    <w:rsid w:val="00375AAC"/>
    <w:rsid w:val="00377475"/>
    <w:rsid w:val="00380DDD"/>
    <w:rsid w:val="00382594"/>
    <w:rsid w:val="00382FDE"/>
    <w:rsid w:val="00383199"/>
    <w:rsid w:val="00383F18"/>
    <w:rsid w:val="003842AF"/>
    <w:rsid w:val="00384DF0"/>
    <w:rsid w:val="00385332"/>
    <w:rsid w:val="00385BDD"/>
    <w:rsid w:val="00386A06"/>
    <w:rsid w:val="00386AC3"/>
    <w:rsid w:val="00386C67"/>
    <w:rsid w:val="003902B1"/>
    <w:rsid w:val="00390332"/>
    <w:rsid w:val="00391227"/>
    <w:rsid w:val="00391264"/>
    <w:rsid w:val="00391E0E"/>
    <w:rsid w:val="00392600"/>
    <w:rsid w:val="00392635"/>
    <w:rsid w:val="003935DB"/>
    <w:rsid w:val="00393AE9"/>
    <w:rsid w:val="00394DEC"/>
    <w:rsid w:val="003965A1"/>
    <w:rsid w:val="00396E32"/>
    <w:rsid w:val="00397E20"/>
    <w:rsid w:val="003A032D"/>
    <w:rsid w:val="003A086D"/>
    <w:rsid w:val="003A0943"/>
    <w:rsid w:val="003A17CC"/>
    <w:rsid w:val="003A1DCB"/>
    <w:rsid w:val="003A2353"/>
    <w:rsid w:val="003A3D64"/>
    <w:rsid w:val="003A45AB"/>
    <w:rsid w:val="003B1260"/>
    <w:rsid w:val="003B19D9"/>
    <w:rsid w:val="003B2F06"/>
    <w:rsid w:val="003B4969"/>
    <w:rsid w:val="003B563E"/>
    <w:rsid w:val="003B65C1"/>
    <w:rsid w:val="003C1F27"/>
    <w:rsid w:val="003C2146"/>
    <w:rsid w:val="003C2B9D"/>
    <w:rsid w:val="003C47CF"/>
    <w:rsid w:val="003C5202"/>
    <w:rsid w:val="003C53AF"/>
    <w:rsid w:val="003C6871"/>
    <w:rsid w:val="003C7453"/>
    <w:rsid w:val="003D02A8"/>
    <w:rsid w:val="003D12AF"/>
    <w:rsid w:val="003D2297"/>
    <w:rsid w:val="003D25DB"/>
    <w:rsid w:val="003D4225"/>
    <w:rsid w:val="003D5560"/>
    <w:rsid w:val="003D55A4"/>
    <w:rsid w:val="003D7D39"/>
    <w:rsid w:val="003E0011"/>
    <w:rsid w:val="003E1BA9"/>
    <w:rsid w:val="003E27B1"/>
    <w:rsid w:val="003E2AF5"/>
    <w:rsid w:val="003E2E96"/>
    <w:rsid w:val="003E443C"/>
    <w:rsid w:val="003E4EFC"/>
    <w:rsid w:val="003E6474"/>
    <w:rsid w:val="003E73DD"/>
    <w:rsid w:val="003F0A5D"/>
    <w:rsid w:val="003F258F"/>
    <w:rsid w:val="003F4AD6"/>
    <w:rsid w:val="003F5BA1"/>
    <w:rsid w:val="003F6BF4"/>
    <w:rsid w:val="003F75B9"/>
    <w:rsid w:val="003F7E3E"/>
    <w:rsid w:val="00402334"/>
    <w:rsid w:val="004023A1"/>
    <w:rsid w:val="00402786"/>
    <w:rsid w:val="00402ABE"/>
    <w:rsid w:val="0040489D"/>
    <w:rsid w:val="00405903"/>
    <w:rsid w:val="00406563"/>
    <w:rsid w:val="00406DE4"/>
    <w:rsid w:val="00410440"/>
    <w:rsid w:val="0041208F"/>
    <w:rsid w:val="00412870"/>
    <w:rsid w:val="0041481A"/>
    <w:rsid w:val="0041563F"/>
    <w:rsid w:val="004166E2"/>
    <w:rsid w:val="00417DF0"/>
    <w:rsid w:val="00417ECD"/>
    <w:rsid w:val="00420719"/>
    <w:rsid w:val="004211FE"/>
    <w:rsid w:val="004220FF"/>
    <w:rsid w:val="00422BB6"/>
    <w:rsid w:val="00424DA9"/>
    <w:rsid w:val="0042700C"/>
    <w:rsid w:val="00427581"/>
    <w:rsid w:val="004277D6"/>
    <w:rsid w:val="0042785B"/>
    <w:rsid w:val="00430C26"/>
    <w:rsid w:val="00431F44"/>
    <w:rsid w:val="004338A9"/>
    <w:rsid w:val="00433AFE"/>
    <w:rsid w:val="00434BA9"/>
    <w:rsid w:val="004434DE"/>
    <w:rsid w:val="00444752"/>
    <w:rsid w:val="00444E31"/>
    <w:rsid w:val="004467DE"/>
    <w:rsid w:val="00451121"/>
    <w:rsid w:val="00452182"/>
    <w:rsid w:val="00452609"/>
    <w:rsid w:val="004531C2"/>
    <w:rsid w:val="004532A3"/>
    <w:rsid w:val="00453578"/>
    <w:rsid w:val="004537F4"/>
    <w:rsid w:val="004540BF"/>
    <w:rsid w:val="00454A2B"/>
    <w:rsid w:val="004603E8"/>
    <w:rsid w:val="004610E2"/>
    <w:rsid w:val="00462FA4"/>
    <w:rsid w:val="0046335F"/>
    <w:rsid w:val="0046377F"/>
    <w:rsid w:val="0046478D"/>
    <w:rsid w:val="0046534E"/>
    <w:rsid w:val="0046602A"/>
    <w:rsid w:val="004679E0"/>
    <w:rsid w:val="00470276"/>
    <w:rsid w:val="00470E84"/>
    <w:rsid w:val="00470EDA"/>
    <w:rsid w:val="00471801"/>
    <w:rsid w:val="00474CD1"/>
    <w:rsid w:val="004758BE"/>
    <w:rsid w:val="0047603E"/>
    <w:rsid w:val="00477167"/>
    <w:rsid w:val="004807FD"/>
    <w:rsid w:val="00480EAF"/>
    <w:rsid w:val="004811DB"/>
    <w:rsid w:val="00481EFE"/>
    <w:rsid w:val="0048267B"/>
    <w:rsid w:val="00483775"/>
    <w:rsid w:val="00485867"/>
    <w:rsid w:val="00490CB7"/>
    <w:rsid w:val="00491341"/>
    <w:rsid w:val="00491C31"/>
    <w:rsid w:val="00492F9B"/>
    <w:rsid w:val="004948F6"/>
    <w:rsid w:val="004A0A95"/>
    <w:rsid w:val="004A0EF1"/>
    <w:rsid w:val="004A1A0E"/>
    <w:rsid w:val="004A1B1B"/>
    <w:rsid w:val="004A27D6"/>
    <w:rsid w:val="004A3470"/>
    <w:rsid w:val="004A3FF2"/>
    <w:rsid w:val="004A4DD5"/>
    <w:rsid w:val="004A5DD3"/>
    <w:rsid w:val="004A6FF3"/>
    <w:rsid w:val="004A776B"/>
    <w:rsid w:val="004A7A04"/>
    <w:rsid w:val="004B00AF"/>
    <w:rsid w:val="004B09BF"/>
    <w:rsid w:val="004B0B21"/>
    <w:rsid w:val="004B1CCB"/>
    <w:rsid w:val="004B30A1"/>
    <w:rsid w:val="004B39AE"/>
    <w:rsid w:val="004B4E5F"/>
    <w:rsid w:val="004B7E1A"/>
    <w:rsid w:val="004C07D1"/>
    <w:rsid w:val="004C0CEB"/>
    <w:rsid w:val="004C1AEA"/>
    <w:rsid w:val="004C2025"/>
    <w:rsid w:val="004C59F8"/>
    <w:rsid w:val="004D0E66"/>
    <w:rsid w:val="004D21D5"/>
    <w:rsid w:val="004D4D30"/>
    <w:rsid w:val="004D509B"/>
    <w:rsid w:val="004D61D5"/>
    <w:rsid w:val="004D65A2"/>
    <w:rsid w:val="004D6F0D"/>
    <w:rsid w:val="004E1B0F"/>
    <w:rsid w:val="004E2A45"/>
    <w:rsid w:val="004E2A46"/>
    <w:rsid w:val="004E5ABF"/>
    <w:rsid w:val="004E7A07"/>
    <w:rsid w:val="004F0DC4"/>
    <w:rsid w:val="004F112A"/>
    <w:rsid w:val="004F1986"/>
    <w:rsid w:val="004F1D6B"/>
    <w:rsid w:val="004F3F19"/>
    <w:rsid w:val="004F4EB4"/>
    <w:rsid w:val="0050046E"/>
    <w:rsid w:val="0050099E"/>
    <w:rsid w:val="005019C8"/>
    <w:rsid w:val="00503FED"/>
    <w:rsid w:val="005049C5"/>
    <w:rsid w:val="00505AAA"/>
    <w:rsid w:val="0050665B"/>
    <w:rsid w:val="00506AA9"/>
    <w:rsid w:val="00506D7D"/>
    <w:rsid w:val="0050758A"/>
    <w:rsid w:val="00507638"/>
    <w:rsid w:val="00511FC1"/>
    <w:rsid w:val="005123A2"/>
    <w:rsid w:val="0051349E"/>
    <w:rsid w:val="00514601"/>
    <w:rsid w:val="00514C7E"/>
    <w:rsid w:val="0051569C"/>
    <w:rsid w:val="00517F4D"/>
    <w:rsid w:val="005205FA"/>
    <w:rsid w:val="0052069A"/>
    <w:rsid w:val="005209A8"/>
    <w:rsid w:val="00521310"/>
    <w:rsid w:val="005222D8"/>
    <w:rsid w:val="0052410C"/>
    <w:rsid w:val="00524F57"/>
    <w:rsid w:val="00525F21"/>
    <w:rsid w:val="00527C61"/>
    <w:rsid w:val="00530672"/>
    <w:rsid w:val="005309CC"/>
    <w:rsid w:val="00530D60"/>
    <w:rsid w:val="00530F16"/>
    <w:rsid w:val="005314B0"/>
    <w:rsid w:val="005314ED"/>
    <w:rsid w:val="00532F57"/>
    <w:rsid w:val="0053608F"/>
    <w:rsid w:val="0053776C"/>
    <w:rsid w:val="00537B82"/>
    <w:rsid w:val="005414AC"/>
    <w:rsid w:val="00543473"/>
    <w:rsid w:val="005439CA"/>
    <w:rsid w:val="00543A2E"/>
    <w:rsid w:val="00543D73"/>
    <w:rsid w:val="00544425"/>
    <w:rsid w:val="00546359"/>
    <w:rsid w:val="00547889"/>
    <w:rsid w:val="00550FC1"/>
    <w:rsid w:val="0055343B"/>
    <w:rsid w:val="00554199"/>
    <w:rsid w:val="005542BE"/>
    <w:rsid w:val="00554849"/>
    <w:rsid w:val="005550C4"/>
    <w:rsid w:val="00560AF9"/>
    <w:rsid w:val="00561BC8"/>
    <w:rsid w:val="0056224D"/>
    <w:rsid w:val="005627C9"/>
    <w:rsid w:val="00563522"/>
    <w:rsid w:val="0056418C"/>
    <w:rsid w:val="0056694A"/>
    <w:rsid w:val="00566963"/>
    <w:rsid w:val="00567DA2"/>
    <w:rsid w:val="00570407"/>
    <w:rsid w:val="00573231"/>
    <w:rsid w:val="00574913"/>
    <w:rsid w:val="005750BC"/>
    <w:rsid w:val="00575E36"/>
    <w:rsid w:val="00575F95"/>
    <w:rsid w:val="00576FC0"/>
    <w:rsid w:val="005771A2"/>
    <w:rsid w:val="00577C52"/>
    <w:rsid w:val="00577FD6"/>
    <w:rsid w:val="005805E2"/>
    <w:rsid w:val="0058319C"/>
    <w:rsid w:val="0058500F"/>
    <w:rsid w:val="00585276"/>
    <w:rsid w:val="00585BAF"/>
    <w:rsid w:val="00587BA1"/>
    <w:rsid w:val="005903CD"/>
    <w:rsid w:val="005913A6"/>
    <w:rsid w:val="005922F5"/>
    <w:rsid w:val="00596085"/>
    <w:rsid w:val="00596218"/>
    <w:rsid w:val="00596DE6"/>
    <w:rsid w:val="005972A9"/>
    <w:rsid w:val="005A1114"/>
    <w:rsid w:val="005A135C"/>
    <w:rsid w:val="005A2B5E"/>
    <w:rsid w:val="005A3501"/>
    <w:rsid w:val="005A3639"/>
    <w:rsid w:val="005A6AD9"/>
    <w:rsid w:val="005A7E09"/>
    <w:rsid w:val="005B0130"/>
    <w:rsid w:val="005B1372"/>
    <w:rsid w:val="005B201C"/>
    <w:rsid w:val="005B2824"/>
    <w:rsid w:val="005B2E1C"/>
    <w:rsid w:val="005B380E"/>
    <w:rsid w:val="005B3B0F"/>
    <w:rsid w:val="005B41D5"/>
    <w:rsid w:val="005B42AD"/>
    <w:rsid w:val="005B5727"/>
    <w:rsid w:val="005B5FF8"/>
    <w:rsid w:val="005B6252"/>
    <w:rsid w:val="005B695F"/>
    <w:rsid w:val="005B6CA0"/>
    <w:rsid w:val="005C4D45"/>
    <w:rsid w:val="005C55B5"/>
    <w:rsid w:val="005C5BC2"/>
    <w:rsid w:val="005C66EF"/>
    <w:rsid w:val="005C6D6B"/>
    <w:rsid w:val="005C7619"/>
    <w:rsid w:val="005C787F"/>
    <w:rsid w:val="005D2124"/>
    <w:rsid w:val="005D3255"/>
    <w:rsid w:val="005D4647"/>
    <w:rsid w:val="005D4D35"/>
    <w:rsid w:val="005D65A1"/>
    <w:rsid w:val="005E006F"/>
    <w:rsid w:val="005E12E8"/>
    <w:rsid w:val="005E34CB"/>
    <w:rsid w:val="005E3EA9"/>
    <w:rsid w:val="005E40F4"/>
    <w:rsid w:val="005E6128"/>
    <w:rsid w:val="005F0CEF"/>
    <w:rsid w:val="005F0EE4"/>
    <w:rsid w:val="005F15D5"/>
    <w:rsid w:val="005F2C73"/>
    <w:rsid w:val="005F30D4"/>
    <w:rsid w:val="005F3DB1"/>
    <w:rsid w:val="005F615C"/>
    <w:rsid w:val="005F7B90"/>
    <w:rsid w:val="0060013C"/>
    <w:rsid w:val="006006F8"/>
    <w:rsid w:val="00602518"/>
    <w:rsid w:val="00602F2B"/>
    <w:rsid w:val="00603F6F"/>
    <w:rsid w:val="006043D9"/>
    <w:rsid w:val="0060447F"/>
    <w:rsid w:val="0060660F"/>
    <w:rsid w:val="00606AE5"/>
    <w:rsid w:val="00606AF9"/>
    <w:rsid w:val="00606E10"/>
    <w:rsid w:val="00606F7D"/>
    <w:rsid w:val="00606FF3"/>
    <w:rsid w:val="006107EE"/>
    <w:rsid w:val="00610E33"/>
    <w:rsid w:val="006125C5"/>
    <w:rsid w:val="00612B85"/>
    <w:rsid w:val="00612F23"/>
    <w:rsid w:val="006130C2"/>
    <w:rsid w:val="006133F4"/>
    <w:rsid w:val="00614409"/>
    <w:rsid w:val="0061666E"/>
    <w:rsid w:val="00616DE2"/>
    <w:rsid w:val="006171D3"/>
    <w:rsid w:val="006207E8"/>
    <w:rsid w:val="00624F5E"/>
    <w:rsid w:val="00625348"/>
    <w:rsid w:val="00626D36"/>
    <w:rsid w:val="00631AD7"/>
    <w:rsid w:val="00633188"/>
    <w:rsid w:val="00633E12"/>
    <w:rsid w:val="006349EC"/>
    <w:rsid w:val="0064428B"/>
    <w:rsid w:val="006458C9"/>
    <w:rsid w:val="00645F2B"/>
    <w:rsid w:val="0064654E"/>
    <w:rsid w:val="0065183F"/>
    <w:rsid w:val="006536DB"/>
    <w:rsid w:val="00655950"/>
    <w:rsid w:val="00656D55"/>
    <w:rsid w:val="00660AFE"/>
    <w:rsid w:val="0066125D"/>
    <w:rsid w:val="0066348F"/>
    <w:rsid w:val="00663584"/>
    <w:rsid w:val="0066467A"/>
    <w:rsid w:val="00665A26"/>
    <w:rsid w:val="00665FDD"/>
    <w:rsid w:val="006671E3"/>
    <w:rsid w:val="00667931"/>
    <w:rsid w:val="00672310"/>
    <w:rsid w:val="006727F4"/>
    <w:rsid w:val="006731A6"/>
    <w:rsid w:val="00673608"/>
    <w:rsid w:val="00673723"/>
    <w:rsid w:val="00674411"/>
    <w:rsid w:val="00677957"/>
    <w:rsid w:val="00677E5C"/>
    <w:rsid w:val="00682957"/>
    <w:rsid w:val="00682C7B"/>
    <w:rsid w:val="00682CC2"/>
    <w:rsid w:val="006846BF"/>
    <w:rsid w:val="00685DBB"/>
    <w:rsid w:val="00691B85"/>
    <w:rsid w:val="00691C01"/>
    <w:rsid w:val="0069594F"/>
    <w:rsid w:val="006963A6"/>
    <w:rsid w:val="00697F79"/>
    <w:rsid w:val="006A10A6"/>
    <w:rsid w:val="006A2B2E"/>
    <w:rsid w:val="006A3139"/>
    <w:rsid w:val="006A3A40"/>
    <w:rsid w:val="006A56CA"/>
    <w:rsid w:val="006A585B"/>
    <w:rsid w:val="006A6489"/>
    <w:rsid w:val="006A6A0B"/>
    <w:rsid w:val="006B28E9"/>
    <w:rsid w:val="006B4AF5"/>
    <w:rsid w:val="006B5035"/>
    <w:rsid w:val="006B51F5"/>
    <w:rsid w:val="006B5F28"/>
    <w:rsid w:val="006B633A"/>
    <w:rsid w:val="006B6ADC"/>
    <w:rsid w:val="006C10C6"/>
    <w:rsid w:val="006C15DF"/>
    <w:rsid w:val="006C1725"/>
    <w:rsid w:val="006C1C8B"/>
    <w:rsid w:val="006C1E33"/>
    <w:rsid w:val="006C3642"/>
    <w:rsid w:val="006C381D"/>
    <w:rsid w:val="006C6153"/>
    <w:rsid w:val="006D0256"/>
    <w:rsid w:val="006D1A73"/>
    <w:rsid w:val="006D2A76"/>
    <w:rsid w:val="006D313C"/>
    <w:rsid w:val="006D3C11"/>
    <w:rsid w:val="006D7C7F"/>
    <w:rsid w:val="006E0057"/>
    <w:rsid w:val="006E06A7"/>
    <w:rsid w:val="006E1CFD"/>
    <w:rsid w:val="006E23E3"/>
    <w:rsid w:val="006E31F5"/>
    <w:rsid w:val="006E3A6B"/>
    <w:rsid w:val="006E4B5C"/>
    <w:rsid w:val="006E4D04"/>
    <w:rsid w:val="006E5CAF"/>
    <w:rsid w:val="006E60AC"/>
    <w:rsid w:val="006E69F3"/>
    <w:rsid w:val="006F01ED"/>
    <w:rsid w:val="006F064C"/>
    <w:rsid w:val="006F2051"/>
    <w:rsid w:val="006F2789"/>
    <w:rsid w:val="006F2F3B"/>
    <w:rsid w:val="006F3915"/>
    <w:rsid w:val="006F68A6"/>
    <w:rsid w:val="006F6A81"/>
    <w:rsid w:val="006F7154"/>
    <w:rsid w:val="00700FD4"/>
    <w:rsid w:val="007030D2"/>
    <w:rsid w:val="00703497"/>
    <w:rsid w:val="00704AE8"/>
    <w:rsid w:val="007058F5"/>
    <w:rsid w:val="00705F00"/>
    <w:rsid w:val="00706D81"/>
    <w:rsid w:val="00707E53"/>
    <w:rsid w:val="00713964"/>
    <w:rsid w:val="00713BCF"/>
    <w:rsid w:val="00715A6D"/>
    <w:rsid w:val="007169B5"/>
    <w:rsid w:val="00716C34"/>
    <w:rsid w:val="00716C41"/>
    <w:rsid w:val="00720B69"/>
    <w:rsid w:val="00723624"/>
    <w:rsid w:val="007236AB"/>
    <w:rsid w:val="007237E0"/>
    <w:rsid w:val="0072395F"/>
    <w:rsid w:val="00727867"/>
    <w:rsid w:val="00730E8F"/>
    <w:rsid w:val="00731481"/>
    <w:rsid w:val="00732367"/>
    <w:rsid w:val="007338B9"/>
    <w:rsid w:val="00733D83"/>
    <w:rsid w:val="00735101"/>
    <w:rsid w:val="007375DF"/>
    <w:rsid w:val="007377DE"/>
    <w:rsid w:val="007418C2"/>
    <w:rsid w:val="00741E0D"/>
    <w:rsid w:val="00746360"/>
    <w:rsid w:val="0075004D"/>
    <w:rsid w:val="007502E0"/>
    <w:rsid w:val="00750961"/>
    <w:rsid w:val="00750962"/>
    <w:rsid w:val="007513A2"/>
    <w:rsid w:val="00751636"/>
    <w:rsid w:val="00752BF1"/>
    <w:rsid w:val="00753C3B"/>
    <w:rsid w:val="00754818"/>
    <w:rsid w:val="00755A2B"/>
    <w:rsid w:val="00756ED0"/>
    <w:rsid w:val="00761966"/>
    <w:rsid w:val="00762FF1"/>
    <w:rsid w:val="00763A16"/>
    <w:rsid w:val="00765ABB"/>
    <w:rsid w:val="00766BFF"/>
    <w:rsid w:val="00766D04"/>
    <w:rsid w:val="00766D47"/>
    <w:rsid w:val="007670FA"/>
    <w:rsid w:val="00771139"/>
    <w:rsid w:val="00772BF2"/>
    <w:rsid w:val="00772D6E"/>
    <w:rsid w:val="00775427"/>
    <w:rsid w:val="00776877"/>
    <w:rsid w:val="00777603"/>
    <w:rsid w:val="007777CF"/>
    <w:rsid w:val="007823B1"/>
    <w:rsid w:val="0078293D"/>
    <w:rsid w:val="00782F83"/>
    <w:rsid w:val="007848FD"/>
    <w:rsid w:val="00784D2E"/>
    <w:rsid w:val="00784EE3"/>
    <w:rsid w:val="00785A71"/>
    <w:rsid w:val="007903FE"/>
    <w:rsid w:val="007919C3"/>
    <w:rsid w:val="00791B29"/>
    <w:rsid w:val="00792029"/>
    <w:rsid w:val="00793A66"/>
    <w:rsid w:val="007943CA"/>
    <w:rsid w:val="00795102"/>
    <w:rsid w:val="00795486"/>
    <w:rsid w:val="00796921"/>
    <w:rsid w:val="007971C9"/>
    <w:rsid w:val="0079784E"/>
    <w:rsid w:val="007A25D3"/>
    <w:rsid w:val="007A3017"/>
    <w:rsid w:val="007A30B5"/>
    <w:rsid w:val="007A3414"/>
    <w:rsid w:val="007A3455"/>
    <w:rsid w:val="007A6BF8"/>
    <w:rsid w:val="007A7F26"/>
    <w:rsid w:val="007B0C75"/>
    <w:rsid w:val="007B1886"/>
    <w:rsid w:val="007B276F"/>
    <w:rsid w:val="007B37A4"/>
    <w:rsid w:val="007B51B9"/>
    <w:rsid w:val="007B5574"/>
    <w:rsid w:val="007B5844"/>
    <w:rsid w:val="007B7646"/>
    <w:rsid w:val="007C00ED"/>
    <w:rsid w:val="007C03C6"/>
    <w:rsid w:val="007C1146"/>
    <w:rsid w:val="007C1B44"/>
    <w:rsid w:val="007C1E85"/>
    <w:rsid w:val="007C27FE"/>
    <w:rsid w:val="007C2E1D"/>
    <w:rsid w:val="007C3D99"/>
    <w:rsid w:val="007C4A9D"/>
    <w:rsid w:val="007C59DE"/>
    <w:rsid w:val="007C6A1A"/>
    <w:rsid w:val="007C6C91"/>
    <w:rsid w:val="007C7666"/>
    <w:rsid w:val="007D03D6"/>
    <w:rsid w:val="007D1F35"/>
    <w:rsid w:val="007D28B4"/>
    <w:rsid w:val="007D4229"/>
    <w:rsid w:val="007D4758"/>
    <w:rsid w:val="007D5ECF"/>
    <w:rsid w:val="007D687F"/>
    <w:rsid w:val="007D7427"/>
    <w:rsid w:val="007D7864"/>
    <w:rsid w:val="007D7D9C"/>
    <w:rsid w:val="007E0343"/>
    <w:rsid w:val="007E05D6"/>
    <w:rsid w:val="007E0720"/>
    <w:rsid w:val="007E0C10"/>
    <w:rsid w:val="007E2C27"/>
    <w:rsid w:val="007E5F39"/>
    <w:rsid w:val="007E6F9C"/>
    <w:rsid w:val="007E78FF"/>
    <w:rsid w:val="007F0D8F"/>
    <w:rsid w:val="007F152D"/>
    <w:rsid w:val="007F1746"/>
    <w:rsid w:val="007F1E85"/>
    <w:rsid w:val="007F266C"/>
    <w:rsid w:val="007F578B"/>
    <w:rsid w:val="007F75A1"/>
    <w:rsid w:val="007F7EAA"/>
    <w:rsid w:val="007F7FE6"/>
    <w:rsid w:val="00800335"/>
    <w:rsid w:val="00800DF4"/>
    <w:rsid w:val="0080262A"/>
    <w:rsid w:val="00804F6D"/>
    <w:rsid w:val="00805E80"/>
    <w:rsid w:val="00807701"/>
    <w:rsid w:val="00812716"/>
    <w:rsid w:val="008140D1"/>
    <w:rsid w:val="00814CA6"/>
    <w:rsid w:val="00815687"/>
    <w:rsid w:val="008156E0"/>
    <w:rsid w:val="00816343"/>
    <w:rsid w:val="00821501"/>
    <w:rsid w:val="00821AE9"/>
    <w:rsid w:val="008224B5"/>
    <w:rsid w:val="00822966"/>
    <w:rsid w:val="00823B73"/>
    <w:rsid w:val="008270E2"/>
    <w:rsid w:val="008301BF"/>
    <w:rsid w:val="00832278"/>
    <w:rsid w:val="00833DF3"/>
    <w:rsid w:val="00833E02"/>
    <w:rsid w:val="00833EEF"/>
    <w:rsid w:val="00834A10"/>
    <w:rsid w:val="008368F1"/>
    <w:rsid w:val="0084087D"/>
    <w:rsid w:val="0084115A"/>
    <w:rsid w:val="008414F4"/>
    <w:rsid w:val="00842BFA"/>
    <w:rsid w:val="00843BF5"/>
    <w:rsid w:val="00844A6D"/>
    <w:rsid w:val="00844F44"/>
    <w:rsid w:val="008450D6"/>
    <w:rsid w:val="00845A68"/>
    <w:rsid w:val="008463F1"/>
    <w:rsid w:val="008468A4"/>
    <w:rsid w:val="008477FF"/>
    <w:rsid w:val="00850D9D"/>
    <w:rsid w:val="00851382"/>
    <w:rsid w:val="00852944"/>
    <w:rsid w:val="00854D92"/>
    <w:rsid w:val="00854DD4"/>
    <w:rsid w:val="00855DBD"/>
    <w:rsid w:val="008564CB"/>
    <w:rsid w:val="00860BC1"/>
    <w:rsid w:val="0086299B"/>
    <w:rsid w:val="00864F55"/>
    <w:rsid w:val="00864F60"/>
    <w:rsid w:val="0086617C"/>
    <w:rsid w:val="0086629C"/>
    <w:rsid w:val="00866D05"/>
    <w:rsid w:val="00867A82"/>
    <w:rsid w:val="00867D45"/>
    <w:rsid w:val="00867F32"/>
    <w:rsid w:val="0087068B"/>
    <w:rsid w:val="00873AA2"/>
    <w:rsid w:val="00873F70"/>
    <w:rsid w:val="008753B8"/>
    <w:rsid w:val="00876649"/>
    <w:rsid w:val="00877CBB"/>
    <w:rsid w:val="00881837"/>
    <w:rsid w:val="0088368E"/>
    <w:rsid w:val="00883845"/>
    <w:rsid w:val="00883E0C"/>
    <w:rsid w:val="00885592"/>
    <w:rsid w:val="00890311"/>
    <w:rsid w:val="008910FB"/>
    <w:rsid w:val="00891C3F"/>
    <w:rsid w:val="00891F98"/>
    <w:rsid w:val="00892DCA"/>
    <w:rsid w:val="008932ED"/>
    <w:rsid w:val="0089373F"/>
    <w:rsid w:val="00893B8F"/>
    <w:rsid w:val="008949AC"/>
    <w:rsid w:val="008955F9"/>
    <w:rsid w:val="00896737"/>
    <w:rsid w:val="00897E27"/>
    <w:rsid w:val="008A0DA7"/>
    <w:rsid w:val="008A129B"/>
    <w:rsid w:val="008A1CED"/>
    <w:rsid w:val="008A1D19"/>
    <w:rsid w:val="008A3AB8"/>
    <w:rsid w:val="008A4E90"/>
    <w:rsid w:val="008A5D6E"/>
    <w:rsid w:val="008A6B07"/>
    <w:rsid w:val="008B43E0"/>
    <w:rsid w:val="008C0264"/>
    <w:rsid w:val="008C136B"/>
    <w:rsid w:val="008C136C"/>
    <w:rsid w:val="008C2A0D"/>
    <w:rsid w:val="008C2D37"/>
    <w:rsid w:val="008C462B"/>
    <w:rsid w:val="008C5886"/>
    <w:rsid w:val="008C6240"/>
    <w:rsid w:val="008C6992"/>
    <w:rsid w:val="008D0886"/>
    <w:rsid w:val="008D0C8A"/>
    <w:rsid w:val="008D0EEB"/>
    <w:rsid w:val="008D1CD6"/>
    <w:rsid w:val="008D211C"/>
    <w:rsid w:val="008D2200"/>
    <w:rsid w:val="008D26AE"/>
    <w:rsid w:val="008D2735"/>
    <w:rsid w:val="008D3815"/>
    <w:rsid w:val="008D39EF"/>
    <w:rsid w:val="008D4381"/>
    <w:rsid w:val="008D4D44"/>
    <w:rsid w:val="008D61BC"/>
    <w:rsid w:val="008D6335"/>
    <w:rsid w:val="008D6713"/>
    <w:rsid w:val="008D6C47"/>
    <w:rsid w:val="008E15B8"/>
    <w:rsid w:val="008E1881"/>
    <w:rsid w:val="008E1905"/>
    <w:rsid w:val="008E1B9F"/>
    <w:rsid w:val="008E2FA3"/>
    <w:rsid w:val="008E3559"/>
    <w:rsid w:val="008E3914"/>
    <w:rsid w:val="008E704D"/>
    <w:rsid w:val="008E736B"/>
    <w:rsid w:val="008F2031"/>
    <w:rsid w:val="008F232A"/>
    <w:rsid w:val="008F2F45"/>
    <w:rsid w:val="008F6C16"/>
    <w:rsid w:val="009026D7"/>
    <w:rsid w:val="00904B66"/>
    <w:rsid w:val="00905857"/>
    <w:rsid w:val="0090687A"/>
    <w:rsid w:val="00910192"/>
    <w:rsid w:val="00910816"/>
    <w:rsid w:val="0091095D"/>
    <w:rsid w:val="00911040"/>
    <w:rsid w:val="00912E4E"/>
    <w:rsid w:val="0091319C"/>
    <w:rsid w:val="00913DC2"/>
    <w:rsid w:val="00914506"/>
    <w:rsid w:val="009167A0"/>
    <w:rsid w:val="00916831"/>
    <w:rsid w:val="00916F15"/>
    <w:rsid w:val="009172A7"/>
    <w:rsid w:val="0091756D"/>
    <w:rsid w:val="00917610"/>
    <w:rsid w:val="00920211"/>
    <w:rsid w:val="00922541"/>
    <w:rsid w:val="00924A31"/>
    <w:rsid w:val="00931965"/>
    <w:rsid w:val="00933817"/>
    <w:rsid w:val="00933DF0"/>
    <w:rsid w:val="00936D5D"/>
    <w:rsid w:val="009378F3"/>
    <w:rsid w:val="009427EC"/>
    <w:rsid w:val="00942CC2"/>
    <w:rsid w:val="00944137"/>
    <w:rsid w:val="00944987"/>
    <w:rsid w:val="00947CB0"/>
    <w:rsid w:val="00947DE2"/>
    <w:rsid w:val="00950BE4"/>
    <w:rsid w:val="00951571"/>
    <w:rsid w:val="00951691"/>
    <w:rsid w:val="009526FD"/>
    <w:rsid w:val="00952A2A"/>
    <w:rsid w:val="0095430E"/>
    <w:rsid w:val="00954FD8"/>
    <w:rsid w:val="009557BE"/>
    <w:rsid w:val="0095582A"/>
    <w:rsid w:val="00956729"/>
    <w:rsid w:val="00956783"/>
    <w:rsid w:val="00957054"/>
    <w:rsid w:val="009574A6"/>
    <w:rsid w:val="009600F6"/>
    <w:rsid w:val="00960720"/>
    <w:rsid w:val="00960CEC"/>
    <w:rsid w:val="009613FC"/>
    <w:rsid w:val="00961996"/>
    <w:rsid w:val="00965920"/>
    <w:rsid w:val="00966649"/>
    <w:rsid w:val="00967150"/>
    <w:rsid w:val="00967654"/>
    <w:rsid w:val="00972B17"/>
    <w:rsid w:val="00974D48"/>
    <w:rsid w:val="00975429"/>
    <w:rsid w:val="00975D33"/>
    <w:rsid w:val="00980ED5"/>
    <w:rsid w:val="00980FE8"/>
    <w:rsid w:val="00982A9E"/>
    <w:rsid w:val="00983FFD"/>
    <w:rsid w:val="0098459E"/>
    <w:rsid w:val="009847EF"/>
    <w:rsid w:val="00984FDC"/>
    <w:rsid w:val="009852BD"/>
    <w:rsid w:val="009858D3"/>
    <w:rsid w:val="00986116"/>
    <w:rsid w:val="009867A0"/>
    <w:rsid w:val="00986F1F"/>
    <w:rsid w:val="0099119D"/>
    <w:rsid w:val="0099190F"/>
    <w:rsid w:val="00991FD1"/>
    <w:rsid w:val="00992144"/>
    <w:rsid w:val="00993033"/>
    <w:rsid w:val="00993B54"/>
    <w:rsid w:val="00994D78"/>
    <w:rsid w:val="009A09F2"/>
    <w:rsid w:val="009A188C"/>
    <w:rsid w:val="009A2532"/>
    <w:rsid w:val="009A2602"/>
    <w:rsid w:val="009A26A5"/>
    <w:rsid w:val="009A284A"/>
    <w:rsid w:val="009A287B"/>
    <w:rsid w:val="009A4FFB"/>
    <w:rsid w:val="009A6D09"/>
    <w:rsid w:val="009B4301"/>
    <w:rsid w:val="009B5971"/>
    <w:rsid w:val="009B72A6"/>
    <w:rsid w:val="009B7769"/>
    <w:rsid w:val="009B79DF"/>
    <w:rsid w:val="009C09D0"/>
    <w:rsid w:val="009C19C6"/>
    <w:rsid w:val="009C40F2"/>
    <w:rsid w:val="009C4231"/>
    <w:rsid w:val="009C45BB"/>
    <w:rsid w:val="009C4978"/>
    <w:rsid w:val="009C4D25"/>
    <w:rsid w:val="009C62D0"/>
    <w:rsid w:val="009C6C3E"/>
    <w:rsid w:val="009C73E0"/>
    <w:rsid w:val="009C75A0"/>
    <w:rsid w:val="009D0200"/>
    <w:rsid w:val="009D065A"/>
    <w:rsid w:val="009D0942"/>
    <w:rsid w:val="009D0DE2"/>
    <w:rsid w:val="009D1A68"/>
    <w:rsid w:val="009D1F1F"/>
    <w:rsid w:val="009D3876"/>
    <w:rsid w:val="009D3DB9"/>
    <w:rsid w:val="009D6CB8"/>
    <w:rsid w:val="009D7168"/>
    <w:rsid w:val="009D749E"/>
    <w:rsid w:val="009D7518"/>
    <w:rsid w:val="009E0445"/>
    <w:rsid w:val="009E1000"/>
    <w:rsid w:val="009E13E3"/>
    <w:rsid w:val="009E4955"/>
    <w:rsid w:val="009E5295"/>
    <w:rsid w:val="009E6306"/>
    <w:rsid w:val="009F06AC"/>
    <w:rsid w:val="009F0A2D"/>
    <w:rsid w:val="009F2A9E"/>
    <w:rsid w:val="009F3D46"/>
    <w:rsid w:val="009F72B6"/>
    <w:rsid w:val="009F7D03"/>
    <w:rsid w:val="00A00894"/>
    <w:rsid w:val="00A01518"/>
    <w:rsid w:val="00A01658"/>
    <w:rsid w:val="00A03DBA"/>
    <w:rsid w:val="00A054CB"/>
    <w:rsid w:val="00A05F7B"/>
    <w:rsid w:val="00A065A5"/>
    <w:rsid w:val="00A06702"/>
    <w:rsid w:val="00A06C64"/>
    <w:rsid w:val="00A117B2"/>
    <w:rsid w:val="00A12009"/>
    <w:rsid w:val="00A14230"/>
    <w:rsid w:val="00A14460"/>
    <w:rsid w:val="00A157BF"/>
    <w:rsid w:val="00A15D56"/>
    <w:rsid w:val="00A207BA"/>
    <w:rsid w:val="00A20A8B"/>
    <w:rsid w:val="00A219D8"/>
    <w:rsid w:val="00A21D66"/>
    <w:rsid w:val="00A23135"/>
    <w:rsid w:val="00A2317F"/>
    <w:rsid w:val="00A24029"/>
    <w:rsid w:val="00A24438"/>
    <w:rsid w:val="00A25162"/>
    <w:rsid w:val="00A258AC"/>
    <w:rsid w:val="00A2743A"/>
    <w:rsid w:val="00A30926"/>
    <w:rsid w:val="00A3153A"/>
    <w:rsid w:val="00A31EE8"/>
    <w:rsid w:val="00A33DE5"/>
    <w:rsid w:val="00A340FD"/>
    <w:rsid w:val="00A3532A"/>
    <w:rsid w:val="00A354CB"/>
    <w:rsid w:val="00A36EEC"/>
    <w:rsid w:val="00A37018"/>
    <w:rsid w:val="00A40F20"/>
    <w:rsid w:val="00A41055"/>
    <w:rsid w:val="00A421C3"/>
    <w:rsid w:val="00A42EA0"/>
    <w:rsid w:val="00A43A69"/>
    <w:rsid w:val="00A45753"/>
    <w:rsid w:val="00A47BFF"/>
    <w:rsid w:val="00A51166"/>
    <w:rsid w:val="00A534B0"/>
    <w:rsid w:val="00A535DD"/>
    <w:rsid w:val="00A53691"/>
    <w:rsid w:val="00A55DC5"/>
    <w:rsid w:val="00A57188"/>
    <w:rsid w:val="00A571CF"/>
    <w:rsid w:val="00A61C03"/>
    <w:rsid w:val="00A6212B"/>
    <w:rsid w:val="00A623CD"/>
    <w:rsid w:val="00A640AB"/>
    <w:rsid w:val="00A64A8D"/>
    <w:rsid w:val="00A64C39"/>
    <w:rsid w:val="00A64DDD"/>
    <w:rsid w:val="00A65CDD"/>
    <w:rsid w:val="00A65FFB"/>
    <w:rsid w:val="00A71234"/>
    <w:rsid w:val="00A713EA"/>
    <w:rsid w:val="00A718DC"/>
    <w:rsid w:val="00A72533"/>
    <w:rsid w:val="00A727B8"/>
    <w:rsid w:val="00A7474E"/>
    <w:rsid w:val="00A75C18"/>
    <w:rsid w:val="00A75F9E"/>
    <w:rsid w:val="00A761FE"/>
    <w:rsid w:val="00A76569"/>
    <w:rsid w:val="00A77BDC"/>
    <w:rsid w:val="00A8160F"/>
    <w:rsid w:val="00A82FB6"/>
    <w:rsid w:val="00A83481"/>
    <w:rsid w:val="00A83676"/>
    <w:rsid w:val="00A8410C"/>
    <w:rsid w:val="00A84301"/>
    <w:rsid w:val="00A86A10"/>
    <w:rsid w:val="00A87090"/>
    <w:rsid w:val="00A872A8"/>
    <w:rsid w:val="00A90076"/>
    <w:rsid w:val="00A9121E"/>
    <w:rsid w:val="00A929A2"/>
    <w:rsid w:val="00A9390B"/>
    <w:rsid w:val="00A95282"/>
    <w:rsid w:val="00A9529A"/>
    <w:rsid w:val="00A95B01"/>
    <w:rsid w:val="00A96EAB"/>
    <w:rsid w:val="00AA3036"/>
    <w:rsid w:val="00AA38AA"/>
    <w:rsid w:val="00AA42A3"/>
    <w:rsid w:val="00AA4355"/>
    <w:rsid w:val="00AB0EEF"/>
    <w:rsid w:val="00AB2128"/>
    <w:rsid w:val="00AB3294"/>
    <w:rsid w:val="00AB3E27"/>
    <w:rsid w:val="00AB51E7"/>
    <w:rsid w:val="00AB6FCF"/>
    <w:rsid w:val="00AB770C"/>
    <w:rsid w:val="00AC05CB"/>
    <w:rsid w:val="00AC19E7"/>
    <w:rsid w:val="00AC25ED"/>
    <w:rsid w:val="00AC3543"/>
    <w:rsid w:val="00AC5E46"/>
    <w:rsid w:val="00AC601E"/>
    <w:rsid w:val="00AC7051"/>
    <w:rsid w:val="00AC7235"/>
    <w:rsid w:val="00AC72DA"/>
    <w:rsid w:val="00AD14B4"/>
    <w:rsid w:val="00AD2D41"/>
    <w:rsid w:val="00AD35C5"/>
    <w:rsid w:val="00AD3634"/>
    <w:rsid w:val="00AD3A77"/>
    <w:rsid w:val="00AD4AA4"/>
    <w:rsid w:val="00AD5C42"/>
    <w:rsid w:val="00AD703B"/>
    <w:rsid w:val="00AE0C15"/>
    <w:rsid w:val="00AE2BBE"/>
    <w:rsid w:val="00AE2CF3"/>
    <w:rsid w:val="00AE568B"/>
    <w:rsid w:val="00AE57C5"/>
    <w:rsid w:val="00AE6404"/>
    <w:rsid w:val="00AF0185"/>
    <w:rsid w:val="00AF291E"/>
    <w:rsid w:val="00AF48BC"/>
    <w:rsid w:val="00AF5FFE"/>
    <w:rsid w:val="00AF629B"/>
    <w:rsid w:val="00AF6A1B"/>
    <w:rsid w:val="00AF6A86"/>
    <w:rsid w:val="00AF6EB5"/>
    <w:rsid w:val="00AF7891"/>
    <w:rsid w:val="00AF7D89"/>
    <w:rsid w:val="00AF7ED8"/>
    <w:rsid w:val="00B00D79"/>
    <w:rsid w:val="00B04B97"/>
    <w:rsid w:val="00B052FE"/>
    <w:rsid w:val="00B0535C"/>
    <w:rsid w:val="00B05F9E"/>
    <w:rsid w:val="00B06F9E"/>
    <w:rsid w:val="00B10907"/>
    <w:rsid w:val="00B11D9F"/>
    <w:rsid w:val="00B13583"/>
    <w:rsid w:val="00B14595"/>
    <w:rsid w:val="00B16798"/>
    <w:rsid w:val="00B21D06"/>
    <w:rsid w:val="00B22CD6"/>
    <w:rsid w:val="00B22DBB"/>
    <w:rsid w:val="00B23E0E"/>
    <w:rsid w:val="00B23FA8"/>
    <w:rsid w:val="00B24087"/>
    <w:rsid w:val="00B246A8"/>
    <w:rsid w:val="00B24CD0"/>
    <w:rsid w:val="00B2543B"/>
    <w:rsid w:val="00B26805"/>
    <w:rsid w:val="00B26D88"/>
    <w:rsid w:val="00B30F07"/>
    <w:rsid w:val="00B3159E"/>
    <w:rsid w:val="00B34A54"/>
    <w:rsid w:val="00B351F4"/>
    <w:rsid w:val="00B3546D"/>
    <w:rsid w:val="00B357A3"/>
    <w:rsid w:val="00B361E2"/>
    <w:rsid w:val="00B37B79"/>
    <w:rsid w:val="00B37FFA"/>
    <w:rsid w:val="00B40214"/>
    <w:rsid w:val="00B428B5"/>
    <w:rsid w:val="00B441E6"/>
    <w:rsid w:val="00B445A3"/>
    <w:rsid w:val="00B46040"/>
    <w:rsid w:val="00B46D35"/>
    <w:rsid w:val="00B50824"/>
    <w:rsid w:val="00B53B51"/>
    <w:rsid w:val="00B5460F"/>
    <w:rsid w:val="00B555DF"/>
    <w:rsid w:val="00B5593B"/>
    <w:rsid w:val="00B620E8"/>
    <w:rsid w:val="00B62CF7"/>
    <w:rsid w:val="00B64198"/>
    <w:rsid w:val="00B64638"/>
    <w:rsid w:val="00B66B39"/>
    <w:rsid w:val="00B70304"/>
    <w:rsid w:val="00B70F7B"/>
    <w:rsid w:val="00B733B0"/>
    <w:rsid w:val="00B7500F"/>
    <w:rsid w:val="00B750FD"/>
    <w:rsid w:val="00B75763"/>
    <w:rsid w:val="00B75F6B"/>
    <w:rsid w:val="00B766C6"/>
    <w:rsid w:val="00B76ACA"/>
    <w:rsid w:val="00B77BED"/>
    <w:rsid w:val="00B77FE5"/>
    <w:rsid w:val="00B80BD6"/>
    <w:rsid w:val="00B81DE4"/>
    <w:rsid w:val="00B82EA4"/>
    <w:rsid w:val="00B847CE"/>
    <w:rsid w:val="00B85FBA"/>
    <w:rsid w:val="00B86688"/>
    <w:rsid w:val="00B87246"/>
    <w:rsid w:val="00B909CE"/>
    <w:rsid w:val="00B919D5"/>
    <w:rsid w:val="00B91A21"/>
    <w:rsid w:val="00B92299"/>
    <w:rsid w:val="00B927EB"/>
    <w:rsid w:val="00B94A3A"/>
    <w:rsid w:val="00B95AED"/>
    <w:rsid w:val="00B967A5"/>
    <w:rsid w:val="00B97BDB"/>
    <w:rsid w:val="00BA32CA"/>
    <w:rsid w:val="00BA3B04"/>
    <w:rsid w:val="00BA4621"/>
    <w:rsid w:val="00BA53A5"/>
    <w:rsid w:val="00BA5550"/>
    <w:rsid w:val="00BA6C17"/>
    <w:rsid w:val="00BA7B18"/>
    <w:rsid w:val="00BB0BBD"/>
    <w:rsid w:val="00BB1AFB"/>
    <w:rsid w:val="00BB1B7E"/>
    <w:rsid w:val="00BB1C2E"/>
    <w:rsid w:val="00BB3EEF"/>
    <w:rsid w:val="00BB5BB9"/>
    <w:rsid w:val="00BB681E"/>
    <w:rsid w:val="00BC05D1"/>
    <w:rsid w:val="00BC0EA8"/>
    <w:rsid w:val="00BC172F"/>
    <w:rsid w:val="00BC2340"/>
    <w:rsid w:val="00BC2DE4"/>
    <w:rsid w:val="00BC2EE8"/>
    <w:rsid w:val="00BC431F"/>
    <w:rsid w:val="00BC6051"/>
    <w:rsid w:val="00BC7EE6"/>
    <w:rsid w:val="00BD1D90"/>
    <w:rsid w:val="00BD2019"/>
    <w:rsid w:val="00BD3E15"/>
    <w:rsid w:val="00BD668F"/>
    <w:rsid w:val="00BD6BA2"/>
    <w:rsid w:val="00BE0606"/>
    <w:rsid w:val="00BE4008"/>
    <w:rsid w:val="00BE6342"/>
    <w:rsid w:val="00BE774D"/>
    <w:rsid w:val="00BE7A10"/>
    <w:rsid w:val="00BF11C3"/>
    <w:rsid w:val="00BF1527"/>
    <w:rsid w:val="00BF3A0B"/>
    <w:rsid w:val="00BF3F86"/>
    <w:rsid w:val="00BF40D5"/>
    <w:rsid w:val="00BF4219"/>
    <w:rsid w:val="00BF4F55"/>
    <w:rsid w:val="00BF5852"/>
    <w:rsid w:val="00C01D79"/>
    <w:rsid w:val="00C02B39"/>
    <w:rsid w:val="00C03CB7"/>
    <w:rsid w:val="00C03F21"/>
    <w:rsid w:val="00C0426C"/>
    <w:rsid w:val="00C04B1E"/>
    <w:rsid w:val="00C06CA1"/>
    <w:rsid w:val="00C07810"/>
    <w:rsid w:val="00C10CD4"/>
    <w:rsid w:val="00C135DB"/>
    <w:rsid w:val="00C141FF"/>
    <w:rsid w:val="00C1448A"/>
    <w:rsid w:val="00C145A8"/>
    <w:rsid w:val="00C14AD3"/>
    <w:rsid w:val="00C16C2B"/>
    <w:rsid w:val="00C176FA"/>
    <w:rsid w:val="00C24FDB"/>
    <w:rsid w:val="00C2620F"/>
    <w:rsid w:val="00C268E2"/>
    <w:rsid w:val="00C312E4"/>
    <w:rsid w:val="00C32DBA"/>
    <w:rsid w:val="00C338D6"/>
    <w:rsid w:val="00C372DC"/>
    <w:rsid w:val="00C417D9"/>
    <w:rsid w:val="00C42303"/>
    <w:rsid w:val="00C45146"/>
    <w:rsid w:val="00C468B3"/>
    <w:rsid w:val="00C50A8A"/>
    <w:rsid w:val="00C515FE"/>
    <w:rsid w:val="00C51662"/>
    <w:rsid w:val="00C531B8"/>
    <w:rsid w:val="00C55354"/>
    <w:rsid w:val="00C56D3B"/>
    <w:rsid w:val="00C57025"/>
    <w:rsid w:val="00C60E6A"/>
    <w:rsid w:val="00C62F58"/>
    <w:rsid w:val="00C657A3"/>
    <w:rsid w:val="00C666AF"/>
    <w:rsid w:val="00C674CB"/>
    <w:rsid w:val="00C71551"/>
    <w:rsid w:val="00C71DA8"/>
    <w:rsid w:val="00C71FD5"/>
    <w:rsid w:val="00C720FD"/>
    <w:rsid w:val="00C722C1"/>
    <w:rsid w:val="00C733D1"/>
    <w:rsid w:val="00C737B9"/>
    <w:rsid w:val="00C74482"/>
    <w:rsid w:val="00C75E53"/>
    <w:rsid w:val="00C767F9"/>
    <w:rsid w:val="00C76DA8"/>
    <w:rsid w:val="00C76FBA"/>
    <w:rsid w:val="00C77D97"/>
    <w:rsid w:val="00C82196"/>
    <w:rsid w:val="00C82350"/>
    <w:rsid w:val="00C832ED"/>
    <w:rsid w:val="00C84420"/>
    <w:rsid w:val="00C85BED"/>
    <w:rsid w:val="00C85D15"/>
    <w:rsid w:val="00C874A4"/>
    <w:rsid w:val="00C91C3D"/>
    <w:rsid w:val="00C92B1D"/>
    <w:rsid w:val="00C93038"/>
    <w:rsid w:val="00C93BDD"/>
    <w:rsid w:val="00C93F0F"/>
    <w:rsid w:val="00C955D9"/>
    <w:rsid w:val="00C964BB"/>
    <w:rsid w:val="00C9667D"/>
    <w:rsid w:val="00C96750"/>
    <w:rsid w:val="00C96C97"/>
    <w:rsid w:val="00C96CD4"/>
    <w:rsid w:val="00CA02A2"/>
    <w:rsid w:val="00CA09C4"/>
    <w:rsid w:val="00CA36A9"/>
    <w:rsid w:val="00CA4F9A"/>
    <w:rsid w:val="00CA524D"/>
    <w:rsid w:val="00CA6C53"/>
    <w:rsid w:val="00CB0500"/>
    <w:rsid w:val="00CB2992"/>
    <w:rsid w:val="00CB32A7"/>
    <w:rsid w:val="00CB3F3D"/>
    <w:rsid w:val="00CB75AB"/>
    <w:rsid w:val="00CC1AF1"/>
    <w:rsid w:val="00CC4ED5"/>
    <w:rsid w:val="00CC5B49"/>
    <w:rsid w:val="00CD085A"/>
    <w:rsid w:val="00CD0BBE"/>
    <w:rsid w:val="00CD0D39"/>
    <w:rsid w:val="00CD0E38"/>
    <w:rsid w:val="00CD4237"/>
    <w:rsid w:val="00CD49D9"/>
    <w:rsid w:val="00CD4D02"/>
    <w:rsid w:val="00CD5148"/>
    <w:rsid w:val="00CD70EA"/>
    <w:rsid w:val="00CE009C"/>
    <w:rsid w:val="00CE177D"/>
    <w:rsid w:val="00CE267C"/>
    <w:rsid w:val="00CE39CF"/>
    <w:rsid w:val="00CE3CD7"/>
    <w:rsid w:val="00CE44C8"/>
    <w:rsid w:val="00CE647E"/>
    <w:rsid w:val="00CF00D9"/>
    <w:rsid w:val="00CF015E"/>
    <w:rsid w:val="00CF1F27"/>
    <w:rsid w:val="00CF2BFE"/>
    <w:rsid w:val="00CF30C9"/>
    <w:rsid w:val="00CF3183"/>
    <w:rsid w:val="00CF38DA"/>
    <w:rsid w:val="00CF49D3"/>
    <w:rsid w:val="00D000AE"/>
    <w:rsid w:val="00D0057C"/>
    <w:rsid w:val="00D0118B"/>
    <w:rsid w:val="00D011ED"/>
    <w:rsid w:val="00D01A0F"/>
    <w:rsid w:val="00D02362"/>
    <w:rsid w:val="00D0237E"/>
    <w:rsid w:val="00D035CE"/>
    <w:rsid w:val="00D049DE"/>
    <w:rsid w:val="00D04C2F"/>
    <w:rsid w:val="00D05007"/>
    <w:rsid w:val="00D05195"/>
    <w:rsid w:val="00D072D8"/>
    <w:rsid w:val="00D079BD"/>
    <w:rsid w:val="00D101C1"/>
    <w:rsid w:val="00D11DEB"/>
    <w:rsid w:val="00D14C41"/>
    <w:rsid w:val="00D14F93"/>
    <w:rsid w:val="00D14FDC"/>
    <w:rsid w:val="00D1503F"/>
    <w:rsid w:val="00D1538C"/>
    <w:rsid w:val="00D160EA"/>
    <w:rsid w:val="00D1688C"/>
    <w:rsid w:val="00D16CF8"/>
    <w:rsid w:val="00D16F4E"/>
    <w:rsid w:val="00D2053F"/>
    <w:rsid w:val="00D20664"/>
    <w:rsid w:val="00D21EE7"/>
    <w:rsid w:val="00D229E1"/>
    <w:rsid w:val="00D23576"/>
    <w:rsid w:val="00D239AB"/>
    <w:rsid w:val="00D27067"/>
    <w:rsid w:val="00D27551"/>
    <w:rsid w:val="00D315CA"/>
    <w:rsid w:val="00D31AC8"/>
    <w:rsid w:val="00D31D05"/>
    <w:rsid w:val="00D32A20"/>
    <w:rsid w:val="00D32CEB"/>
    <w:rsid w:val="00D33FAC"/>
    <w:rsid w:val="00D3439E"/>
    <w:rsid w:val="00D34D3F"/>
    <w:rsid w:val="00D3581E"/>
    <w:rsid w:val="00D3596A"/>
    <w:rsid w:val="00D35A6B"/>
    <w:rsid w:val="00D3631E"/>
    <w:rsid w:val="00D36471"/>
    <w:rsid w:val="00D36DE0"/>
    <w:rsid w:val="00D37276"/>
    <w:rsid w:val="00D37675"/>
    <w:rsid w:val="00D40E87"/>
    <w:rsid w:val="00D428E5"/>
    <w:rsid w:val="00D44C1E"/>
    <w:rsid w:val="00D44EB6"/>
    <w:rsid w:val="00D464B6"/>
    <w:rsid w:val="00D50408"/>
    <w:rsid w:val="00D506C5"/>
    <w:rsid w:val="00D50AD5"/>
    <w:rsid w:val="00D513AA"/>
    <w:rsid w:val="00D523CF"/>
    <w:rsid w:val="00D53991"/>
    <w:rsid w:val="00D55710"/>
    <w:rsid w:val="00D55742"/>
    <w:rsid w:val="00D573A9"/>
    <w:rsid w:val="00D6063A"/>
    <w:rsid w:val="00D63DF6"/>
    <w:rsid w:val="00D6425B"/>
    <w:rsid w:val="00D669BE"/>
    <w:rsid w:val="00D7045F"/>
    <w:rsid w:val="00D70F17"/>
    <w:rsid w:val="00D71057"/>
    <w:rsid w:val="00D71067"/>
    <w:rsid w:val="00D72688"/>
    <w:rsid w:val="00D72CBD"/>
    <w:rsid w:val="00D72EE3"/>
    <w:rsid w:val="00D747DD"/>
    <w:rsid w:val="00D762BF"/>
    <w:rsid w:val="00D762C3"/>
    <w:rsid w:val="00D7665A"/>
    <w:rsid w:val="00D76A79"/>
    <w:rsid w:val="00D77930"/>
    <w:rsid w:val="00D800BB"/>
    <w:rsid w:val="00D81BEB"/>
    <w:rsid w:val="00D826B6"/>
    <w:rsid w:val="00D86AF6"/>
    <w:rsid w:val="00D870E8"/>
    <w:rsid w:val="00D9026B"/>
    <w:rsid w:val="00D90AD9"/>
    <w:rsid w:val="00D91723"/>
    <w:rsid w:val="00D958D0"/>
    <w:rsid w:val="00D9639D"/>
    <w:rsid w:val="00D96993"/>
    <w:rsid w:val="00D96FD5"/>
    <w:rsid w:val="00D97756"/>
    <w:rsid w:val="00DA0253"/>
    <w:rsid w:val="00DA1DCC"/>
    <w:rsid w:val="00DA39AB"/>
    <w:rsid w:val="00DA3FCC"/>
    <w:rsid w:val="00DA42BE"/>
    <w:rsid w:val="00DA6808"/>
    <w:rsid w:val="00DA6AA6"/>
    <w:rsid w:val="00DA7DA7"/>
    <w:rsid w:val="00DB018F"/>
    <w:rsid w:val="00DB18EC"/>
    <w:rsid w:val="00DB1D97"/>
    <w:rsid w:val="00DB4844"/>
    <w:rsid w:val="00DB4FE6"/>
    <w:rsid w:val="00DB57F0"/>
    <w:rsid w:val="00DB5A2F"/>
    <w:rsid w:val="00DB63CB"/>
    <w:rsid w:val="00DC09EB"/>
    <w:rsid w:val="00DC124C"/>
    <w:rsid w:val="00DC1729"/>
    <w:rsid w:val="00DC3162"/>
    <w:rsid w:val="00DC3287"/>
    <w:rsid w:val="00DC33FF"/>
    <w:rsid w:val="00DC3746"/>
    <w:rsid w:val="00DC6871"/>
    <w:rsid w:val="00DC72A5"/>
    <w:rsid w:val="00DD15D3"/>
    <w:rsid w:val="00DD1AEE"/>
    <w:rsid w:val="00DD3F48"/>
    <w:rsid w:val="00DD5712"/>
    <w:rsid w:val="00DD598C"/>
    <w:rsid w:val="00DD5E9F"/>
    <w:rsid w:val="00DD63E1"/>
    <w:rsid w:val="00DD6AE7"/>
    <w:rsid w:val="00DE237D"/>
    <w:rsid w:val="00DE23B5"/>
    <w:rsid w:val="00DE3932"/>
    <w:rsid w:val="00DE4DC2"/>
    <w:rsid w:val="00DE69B5"/>
    <w:rsid w:val="00DE6F80"/>
    <w:rsid w:val="00DF04B5"/>
    <w:rsid w:val="00DF07C7"/>
    <w:rsid w:val="00DF3692"/>
    <w:rsid w:val="00DF3D5C"/>
    <w:rsid w:val="00E02E23"/>
    <w:rsid w:val="00E0307F"/>
    <w:rsid w:val="00E04BF2"/>
    <w:rsid w:val="00E075B0"/>
    <w:rsid w:val="00E07656"/>
    <w:rsid w:val="00E1033E"/>
    <w:rsid w:val="00E103D8"/>
    <w:rsid w:val="00E10BC7"/>
    <w:rsid w:val="00E11AF5"/>
    <w:rsid w:val="00E130D1"/>
    <w:rsid w:val="00E15015"/>
    <w:rsid w:val="00E1625D"/>
    <w:rsid w:val="00E164ED"/>
    <w:rsid w:val="00E170D8"/>
    <w:rsid w:val="00E2016D"/>
    <w:rsid w:val="00E21B78"/>
    <w:rsid w:val="00E243A6"/>
    <w:rsid w:val="00E244D4"/>
    <w:rsid w:val="00E24611"/>
    <w:rsid w:val="00E247B8"/>
    <w:rsid w:val="00E26224"/>
    <w:rsid w:val="00E264F6"/>
    <w:rsid w:val="00E2694B"/>
    <w:rsid w:val="00E2713D"/>
    <w:rsid w:val="00E30C95"/>
    <w:rsid w:val="00E31665"/>
    <w:rsid w:val="00E32842"/>
    <w:rsid w:val="00E3307B"/>
    <w:rsid w:val="00E3320E"/>
    <w:rsid w:val="00E3398F"/>
    <w:rsid w:val="00E34733"/>
    <w:rsid w:val="00E34756"/>
    <w:rsid w:val="00E3539B"/>
    <w:rsid w:val="00E35834"/>
    <w:rsid w:val="00E37196"/>
    <w:rsid w:val="00E411B4"/>
    <w:rsid w:val="00E414EE"/>
    <w:rsid w:val="00E4150E"/>
    <w:rsid w:val="00E41EFE"/>
    <w:rsid w:val="00E429EE"/>
    <w:rsid w:val="00E4379D"/>
    <w:rsid w:val="00E45D2C"/>
    <w:rsid w:val="00E4679D"/>
    <w:rsid w:val="00E502C9"/>
    <w:rsid w:val="00E50B3F"/>
    <w:rsid w:val="00E50F27"/>
    <w:rsid w:val="00E52C36"/>
    <w:rsid w:val="00E5370F"/>
    <w:rsid w:val="00E54FE7"/>
    <w:rsid w:val="00E555F3"/>
    <w:rsid w:val="00E55619"/>
    <w:rsid w:val="00E56243"/>
    <w:rsid w:val="00E572D8"/>
    <w:rsid w:val="00E57B17"/>
    <w:rsid w:val="00E605C1"/>
    <w:rsid w:val="00E618B1"/>
    <w:rsid w:val="00E644BF"/>
    <w:rsid w:val="00E65258"/>
    <w:rsid w:val="00E666CC"/>
    <w:rsid w:val="00E671B9"/>
    <w:rsid w:val="00E70490"/>
    <w:rsid w:val="00E70D44"/>
    <w:rsid w:val="00E72450"/>
    <w:rsid w:val="00E72860"/>
    <w:rsid w:val="00E75B5B"/>
    <w:rsid w:val="00E77543"/>
    <w:rsid w:val="00E80333"/>
    <w:rsid w:val="00E8119D"/>
    <w:rsid w:val="00E81D83"/>
    <w:rsid w:val="00E81FDD"/>
    <w:rsid w:val="00E82918"/>
    <w:rsid w:val="00E839A6"/>
    <w:rsid w:val="00E86246"/>
    <w:rsid w:val="00E86601"/>
    <w:rsid w:val="00E87531"/>
    <w:rsid w:val="00E87FFC"/>
    <w:rsid w:val="00E9029C"/>
    <w:rsid w:val="00E91B75"/>
    <w:rsid w:val="00E91F85"/>
    <w:rsid w:val="00E92E25"/>
    <w:rsid w:val="00E93D4F"/>
    <w:rsid w:val="00E94630"/>
    <w:rsid w:val="00E94F55"/>
    <w:rsid w:val="00E95A43"/>
    <w:rsid w:val="00E9655F"/>
    <w:rsid w:val="00E96A9A"/>
    <w:rsid w:val="00EA180D"/>
    <w:rsid w:val="00EA30E1"/>
    <w:rsid w:val="00EA48A4"/>
    <w:rsid w:val="00EA5EBC"/>
    <w:rsid w:val="00EA6056"/>
    <w:rsid w:val="00EA6662"/>
    <w:rsid w:val="00EA7624"/>
    <w:rsid w:val="00EA77AA"/>
    <w:rsid w:val="00EA7FA8"/>
    <w:rsid w:val="00EB04D9"/>
    <w:rsid w:val="00EB057F"/>
    <w:rsid w:val="00EB05BA"/>
    <w:rsid w:val="00EB1523"/>
    <w:rsid w:val="00EB1D92"/>
    <w:rsid w:val="00EB2595"/>
    <w:rsid w:val="00EB2E62"/>
    <w:rsid w:val="00EB46B4"/>
    <w:rsid w:val="00EB5386"/>
    <w:rsid w:val="00EB5C2B"/>
    <w:rsid w:val="00EB6401"/>
    <w:rsid w:val="00EB77D3"/>
    <w:rsid w:val="00EC01D3"/>
    <w:rsid w:val="00EC2B3C"/>
    <w:rsid w:val="00EC2ED4"/>
    <w:rsid w:val="00EC4EC2"/>
    <w:rsid w:val="00EC55A2"/>
    <w:rsid w:val="00EC617F"/>
    <w:rsid w:val="00EC6F93"/>
    <w:rsid w:val="00EC77B1"/>
    <w:rsid w:val="00EC7AE0"/>
    <w:rsid w:val="00ED0082"/>
    <w:rsid w:val="00ED10B4"/>
    <w:rsid w:val="00ED201F"/>
    <w:rsid w:val="00ED6D65"/>
    <w:rsid w:val="00EE027A"/>
    <w:rsid w:val="00EE2D17"/>
    <w:rsid w:val="00EE396B"/>
    <w:rsid w:val="00EE3AF0"/>
    <w:rsid w:val="00EE3BE2"/>
    <w:rsid w:val="00EE441F"/>
    <w:rsid w:val="00EE57AF"/>
    <w:rsid w:val="00EE68EB"/>
    <w:rsid w:val="00EE7779"/>
    <w:rsid w:val="00EF1F78"/>
    <w:rsid w:val="00EF2451"/>
    <w:rsid w:val="00EF2982"/>
    <w:rsid w:val="00EF3325"/>
    <w:rsid w:val="00EF3972"/>
    <w:rsid w:val="00EF3BE1"/>
    <w:rsid w:val="00EF46C5"/>
    <w:rsid w:val="00EF5740"/>
    <w:rsid w:val="00EF6826"/>
    <w:rsid w:val="00EF6A1B"/>
    <w:rsid w:val="00EF6BE9"/>
    <w:rsid w:val="00F008FB"/>
    <w:rsid w:val="00F00E88"/>
    <w:rsid w:val="00F02779"/>
    <w:rsid w:val="00F039C7"/>
    <w:rsid w:val="00F03B72"/>
    <w:rsid w:val="00F03D77"/>
    <w:rsid w:val="00F062F8"/>
    <w:rsid w:val="00F07927"/>
    <w:rsid w:val="00F0795C"/>
    <w:rsid w:val="00F10720"/>
    <w:rsid w:val="00F10FBC"/>
    <w:rsid w:val="00F11713"/>
    <w:rsid w:val="00F12729"/>
    <w:rsid w:val="00F1298C"/>
    <w:rsid w:val="00F13571"/>
    <w:rsid w:val="00F148CA"/>
    <w:rsid w:val="00F15527"/>
    <w:rsid w:val="00F15D9D"/>
    <w:rsid w:val="00F16740"/>
    <w:rsid w:val="00F16A32"/>
    <w:rsid w:val="00F17B57"/>
    <w:rsid w:val="00F2030A"/>
    <w:rsid w:val="00F20DAF"/>
    <w:rsid w:val="00F210A7"/>
    <w:rsid w:val="00F210CA"/>
    <w:rsid w:val="00F216DA"/>
    <w:rsid w:val="00F22ABC"/>
    <w:rsid w:val="00F261DE"/>
    <w:rsid w:val="00F26853"/>
    <w:rsid w:val="00F27BAE"/>
    <w:rsid w:val="00F27E46"/>
    <w:rsid w:val="00F31116"/>
    <w:rsid w:val="00F33BF4"/>
    <w:rsid w:val="00F34530"/>
    <w:rsid w:val="00F36ABD"/>
    <w:rsid w:val="00F371B1"/>
    <w:rsid w:val="00F40221"/>
    <w:rsid w:val="00F407B5"/>
    <w:rsid w:val="00F40D86"/>
    <w:rsid w:val="00F41F7B"/>
    <w:rsid w:val="00F43FA2"/>
    <w:rsid w:val="00F44727"/>
    <w:rsid w:val="00F458E0"/>
    <w:rsid w:val="00F504B5"/>
    <w:rsid w:val="00F5071F"/>
    <w:rsid w:val="00F5113F"/>
    <w:rsid w:val="00F536BC"/>
    <w:rsid w:val="00F53927"/>
    <w:rsid w:val="00F55379"/>
    <w:rsid w:val="00F61783"/>
    <w:rsid w:val="00F63820"/>
    <w:rsid w:val="00F64639"/>
    <w:rsid w:val="00F65338"/>
    <w:rsid w:val="00F660EC"/>
    <w:rsid w:val="00F6619E"/>
    <w:rsid w:val="00F66886"/>
    <w:rsid w:val="00F66DDF"/>
    <w:rsid w:val="00F66E8A"/>
    <w:rsid w:val="00F67CAD"/>
    <w:rsid w:val="00F71891"/>
    <w:rsid w:val="00F718CD"/>
    <w:rsid w:val="00F71E9E"/>
    <w:rsid w:val="00F72B4E"/>
    <w:rsid w:val="00F73543"/>
    <w:rsid w:val="00F73877"/>
    <w:rsid w:val="00F754C0"/>
    <w:rsid w:val="00F7590B"/>
    <w:rsid w:val="00F777CD"/>
    <w:rsid w:val="00F77AA1"/>
    <w:rsid w:val="00F77F72"/>
    <w:rsid w:val="00F81586"/>
    <w:rsid w:val="00F81ADF"/>
    <w:rsid w:val="00F827E8"/>
    <w:rsid w:val="00F85073"/>
    <w:rsid w:val="00F854E0"/>
    <w:rsid w:val="00F8787C"/>
    <w:rsid w:val="00F87D3F"/>
    <w:rsid w:val="00F92052"/>
    <w:rsid w:val="00F93CC3"/>
    <w:rsid w:val="00F95920"/>
    <w:rsid w:val="00F9594B"/>
    <w:rsid w:val="00FA0F23"/>
    <w:rsid w:val="00FA2505"/>
    <w:rsid w:val="00FA42B6"/>
    <w:rsid w:val="00FA4786"/>
    <w:rsid w:val="00FA4A43"/>
    <w:rsid w:val="00FA6925"/>
    <w:rsid w:val="00FA7343"/>
    <w:rsid w:val="00FA7E76"/>
    <w:rsid w:val="00FB1168"/>
    <w:rsid w:val="00FB194D"/>
    <w:rsid w:val="00FB2683"/>
    <w:rsid w:val="00FB3D68"/>
    <w:rsid w:val="00FB5F23"/>
    <w:rsid w:val="00FB66B7"/>
    <w:rsid w:val="00FB72F7"/>
    <w:rsid w:val="00FC031C"/>
    <w:rsid w:val="00FC0455"/>
    <w:rsid w:val="00FC0B92"/>
    <w:rsid w:val="00FC2BDE"/>
    <w:rsid w:val="00FC368F"/>
    <w:rsid w:val="00FC40B0"/>
    <w:rsid w:val="00FC485A"/>
    <w:rsid w:val="00FC5B2C"/>
    <w:rsid w:val="00FC6BE7"/>
    <w:rsid w:val="00FC6C04"/>
    <w:rsid w:val="00FC720E"/>
    <w:rsid w:val="00FC7F44"/>
    <w:rsid w:val="00FD05F2"/>
    <w:rsid w:val="00FD1D5D"/>
    <w:rsid w:val="00FD22B6"/>
    <w:rsid w:val="00FD3E3F"/>
    <w:rsid w:val="00FD4D27"/>
    <w:rsid w:val="00FD790D"/>
    <w:rsid w:val="00FE00E1"/>
    <w:rsid w:val="00FE1EAA"/>
    <w:rsid w:val="00FE206C"/>
    <w:rsid w:val="00FE22D7"/>
    <w:rsid w:val="00FE5734"/>
    <w:rsid w:val="00FE5F48"/>
    <w:rsid w:val="00FE651E"/>
    <w:rsid w:val="00FE67E3"/>
    <w:rsid w:val="00FE7676"/>
    <w:rsid w:val="00FF0780"/>
    <w:rsid w:val="00FF212C"/>
    <w:rsid w:val="00FF2462"/>
    <w:rsid w:val="00FF2DEA"/>
    <w:rsid w:val="00FF4143"/>
    <w:rsid w:val="00FF545C"/>
    <w:rsid w:val="00FF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82"/>
    <w:pPr>
      <w:ind w:left="1267" w:hanging="1267"/>
    </w:pPr>
    <w:rPr>
      <w:rFonts w:ascii="Arial" w:hAnsi="Arial"/>
      <w:szCs w:val="20"/>
    </w:rPr>
  </w:style>
  <w:style w:type="paragraph" w:styleId="Heading1">
    <w:name w:val="heading 1"/>
    <w:basedOn w:val="Normal"/>
    <w:next w:val="Normal"/>
    <w:link w:val="Heading1Char"/>
    <w:uiPriority w:val="99"/>
    <w:qFormat/>
    <w:rsid w:val="001515F4"/>
    <w:pPr>
      <w:keepNext/>
      <w:tabs>
        <w:tab w:val="right" w:pos="9090"/>
      </w:tabs>
      <w:spacing w:line="220" w:lineRule="exact"/>
      <w:jc w:val="both"/>
      <w:outlineLvl w:val="0"/>
    </w:pPr>
    <w:rPr>
      <w:b/>
    </w:rPr>
  </w:style>
  <w:style w:type="paragraph" w:styleId="Heading4">
    <w:name w:val="heading 4"/>
    <w:basedOn w:val="Normal"/>
    <w:next w:val="Normal"/>
    <w:link w:val="Heading4Char"/>
    <w:uiPriority w:val="99"/>
    <w:qFormat/>
    <w:rsid w:val="00FC031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C031C"/>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213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D3"/>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FC031C"/>
    <w:rPr>
      <w:rFonts w:ascii="Calibri" w:hAnsi="Calibri"/>
      <w:b/>
      <w:sz w:val="28"/>
    </w:rPr>
  </w:style>
  <w:style w:type="character" w:customStyle="1" w:styleId="Heading5Char">
    <w:name w:val="Heading 5 Char"/>
    <w:basedOn w:val="DefaultParagraphFont"/>
    <w:link w:val="Heading5"/>
    <w:uiPriority w:val="99"/>
    <w:semiHidden/>
    <w:locked/>
    <w:rsid w:val="00FC031C"/>
    <w:rPr>
      <w:rFonts w:ascii="Calibri" w:hAnsi="Calibri"/>
      <w:b/>
      <w:i/>
      <w:sz w:val="26"/>
    </w:rPr>
  </w:style>
  <w:style w:type="character" w:customStyle="1" w:styleId="Heading7Char">
    <w:name w:val="Heading 7 Char"/>
    <w:basedOn w:val="DefaultParagraphFont"/>
    <w:link w:val="Heading7"/>
    <w:uiPriority w:val="99"/>
    <w:semiHidden/>
    <w:locked/>
    <w:rsid w:val="002137A3"/>
    <w:rPr>
      <w:rFonts w:ascii="Calibri" w:hAnsi="Calibri"/>
      <w:sz w:val="24"/>
    </w:rPr>
  </w:style>
  <w:style w:type="paragraph" w:styleId="Footer">
    <w:name w:val="footer"/>
    <w:basedOn w:val="Normal"/>
    <w:link w:val="FooterChar"/>
    <w:uiPriority w:val="99"/>
    <w:rsid w:val="009F72B6"/>
    <w:pPr>
      <w:tabs>
        <w:tab w:val="center" w:pos="4153"/>
        <w:tab w:val="right" w:pos="8306"/>
      </w:tabs>
    </w:pPr>
  </w:style>
  <w:style w:type="character" w:customStyle="1" w:styleId="FooterChar">
    <w:name w:val="Footer Char"/>
    <w:basedOn w:val="DefaultParagraphFont"/>
    <w:link w:val="Footer"/>
    <w:uiPriority w:val="99"/>
    <w:semiHidden/>
    <w:rsid w:val="00EA1AD3"/>
    <w:rPr>
      <w:rFonts w:ascii="Arial" w:hAnsi="Arial"/>
      <w:szCs w:val="20"/>
    </w:rPr>
  </w:style>
  <w:style w:type="character" w:styleId="PageNumber">
    <w:name w:val="page number"/>
    <w:basedOn w:val="DefaultParagraphFont"/>
    <w:uiPriority w:val="99"/>
    <w:rsid w:val="009F72B6"/>
    <w:rPr>
      <w:rFonts w:cs="Times New Roman"/>
    </w:rPr>
  </w:style>
  <w:style w:type="paragraph" w:styleId="Title">
    <w:name w:val="Title"/>
    <w:basedOn w:val="Normal"/>
    <w:link w:val="TitleChar"/>
    <w:uiPriority w:val="99"/>
    <w:qFormat/>
    <w:rsid w:val="009F72B6"/>
    <w:pPr>
      <w:tabs>
        <w:tab w:val="left" w:pos="1260"/>
        <w:tab w:val="left" w:pos="1980"/>
        <w:tab w:val="left" w:pos="2700"/>
        <w:tab w:val="left" w:pos="3420"/>
      </w:tabs>
      <w:jc w:val="center"/>
    </w:pPr>
    <w:rPr>
      <w:b/>
      <w:u w:val="single"/>
    </w:rPr>
  </w:style>
  <w:style w:type="character" w:customStyle="1" w:styleId="TitleChar">
    <w:name w:val="Title Char"/>
    <w:basedOn w:val="DefaultParagraphFont"/>
    <w:link w:val="Title"/>
    <w:uiPriority w:val="10"/>
    <w:rsid w:val="00EA1AD3"/>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F72B6"/>
    <w:pPr>
      <w:tabs>
        <w:tab w:val="left" w:pos="1260"/>
        <w:tab w:val="left" w:pos="1980"/>
        <w:tab w:val="left" w:pos="2700"/>
        <w:tab w:val="left" w:pos="3420"/>
      </w:tabs>
      <w:ind w:left="1980" w:hanging="1980"/>
      <w:jc w:val="both"/>
    </w:pPr>
  </w:style>
  <w:style w:type="character" w:customStyle="1" w:styleId="BodyTextIndentChar">
    <w:name w:val="Body Text Indent Char"/>
    <w:basedOn w:val="DefaultParagraphFont"/>
    <w:link w:val="BodyTextIndent"/>
    <w:uiPriority w:val="99"/>
    <w:semiHidden/>
    <w:rsid w:val="00EA1AD3"/>
    <w:rPr>
      <w:rFonts w:ascii="Arial" w:hAnsi="Arial"/>
      <w:szCs w:val="20"/>
    </w:rPr>
  </w:style>
  <w:style w:type="paragraph" w:styleId="Header">
    <w:name w:val="header"/>
    <w:basedOn w:val="Normal"/>
    <w:link w:val="HeaderChar"/>
    <w:uiPriority w:val="99"/>
    <w:rsid w:val="00596085"/>
    <w:pPr>
      <w:tabs>
        <w:tab w:val="center" w:pos="4153"/>
        <w:tab w:val="right" w:pos="8306"/>
      </w:tabs>
    </w:pPr>
  </w:style>
  <w:style w:type="character" w:customStyle="1" w:styleId="HeaderChar">
    <w:name w:val="Header Char"/>
    <w:basedOn w:val="DefaultParagraphFont"/>
    <w:link w:val="Header"/>
    <w:uiPriority w:val="99"/>
    <w:semiHidden/>
    <w:rsid w:val="00EA1AD3"/>
    <w:rPr>
      <w:rFonts w:ascii="Arial" w:hAnsi="Arial"/>
      <w:szCs w:val="20"/>
    </w:rPr>
  </w:style>
  <w:style w:type="paragraph" w:customStyle="1" w:styleId="Default">
    <w:name w:val="Default"/>
    <w:uiPriority w:val="99"/>
    <w:rsid w:val="00596085"/>
    <w:pPr>
      <w:autoSpaceDE w:val="0"/>
      <w:autoSpaceDN w:val="0"/>
      <w:adjustRightInd w:val="0"/>
    </w:pPr>
    <w:rPr>
      <w:rFonts w:ascii="Arial" w:hAnsi="Arial" w:cs="Arial"/>
      <w:color w:val="000000"/>
      <w:sz w:val="24"/>
      <w:szCs w:val="24"/>
      <w:lang w:val="en-US" w:eastAsia="en-US"/>
    </w:rPr>
  </w:style>
  <w:style w:type="paragraph" w:customStyle="1" w:styleId="Normal2">
    <w:name w:val="Normal+2"/>
    <w:basedOn w:val="Default"/>
    <w:next w:val="Default"/>
    <w:uiPriority w:val="99"/>
    <w:rsid w:val="00596085"/>
    <w:rPr>
      <w:rFonts w:cs="Times New Roman"/>
      <w:color w:val="auto"/>
    </w:rPr>
  </w:style>
  <w:style w:type="character" w:styleId="Hyperlink">
    <w:name w:val="Hyperlink"/>
    <w:basedOn w:val="DefaultParagraphFont"/>
    <w:uiPriority w:val="99"/>
    <w:rsid w:val="001515F4"/>
    <w:rPr>
      <w:rFonts w:cs="Times New Roman"/>
      <w:color w:val="0000FF"/>
      <w:u w:val="single"/>
    </w:rPr>
  </w:style>
  <w:style w:type="table" w:styleId="TableGrid">
    <w:name w:val="Table Grid"/>
    <w:basedOn w:val="TableNormal"/>
    <w:uiPriority w:val="99"/>
    <w:rsid w:val="009C62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15A6D"/>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rsid w:val="00EA1AD3"/>
    <w:rPr>
      <w:sz w:val="0"/>
      <w:szCs w:val="0"/>
    </w:rPr>
  </w:style>
  <w:style w:type="paragraph" w:styleId="DocumentMap">
    <w:name w:val="Document Map"/>
    <w:basedOn w:val="Normal"/>
    <w:link w:val="DocumentMapChar"/>
    <w:uiPriority w:val="99"/>
    <w:semiHidden/>
    <w:rsid w:val="00821A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A1AD3"/>
    <w:rPr>
      <w:sz w:val="0"/>
      <w:szCs w:val="0"/>
    </w:rPr>
  </w:style>
  <w:style w:type="paragraph" w:customStyle="1" w:styleId="CharCharCharChar">
    <w:name w:val="Char Char Char Char"/>
    <w:basedOn w:val="Normal"/>
    <w:uiPriority w:val="99"/>
    <w:rsid w:val="00D04C2F"/>
    <w:pPr>
      <w:keepLines/>
      <w:spacing w:after="160" w:line="240" w:lineRule="exact"/>
      <w:ind w:left="2977"/>
    </w:pPr>
    <w:rPr>
      <w:rFonts w:ascii="Tahoma" w:hAnsi="Tahoma" w:cs="Tahoma"/>
      <w:sz w:val="20"/>
      <w:lang w:val="en-US" w:eastAsia="en-US"/>
    </w:rPr>
  </w:style>
  <w:style w:type="character" w:customStyle="1" w:styleId="TenderBodytext">
    <w:name w:val="Tender Body text"/>
    <w:uiPriority w:val="99"/>
    <w:rsid w:val="00380DDD"/>
    <w:rPr>
      <w:rFonts w:ascii="Arial" w:hAnsi="Arial"/>
      <w:color w:val="003366"/>
      <w:sz w:val="20"/>
    </w:rPr>
  </w:style>
  <w:style w:type="paragraph" w:styleId="EndnoteText">
    <w:name w:val="endnote text"/>
    <w:basedOn w:val="Normal"/>
    <w:link w:val="EndnoteTextChar"/>
    <w:uiPriority w:val="99"/>
    <w:rsid w:val="008A1D19"/>
    <w:rPr>
      <w:sz w:val="20"/>
    </w:rPr>
  </w:style>
  <w:style w:type="character" w:customStyle="1" w:styleId="EndnoteTextChar">
    <w:name w:val="Endnote Text Char"/>
    <w:basedOn w:val="DefaultParagraphFont"/>
    <w:link w:val="EndnoteText"/>
    <w:uiPriority w:val="99"/>
    <w:locked/>
    <w:rsid w:val="008A1D19"/>
    <w:rPr>
      <w:rFonts w:ascii="Arial" w:hAnsi="Arial"/>
    </w:rPr>
  </w:style>
  <w:style w:type="character" w:styleId="EndnoteReference">
    <w:name w:val="endnote reference"/>
    <w:basedOn w:val="DefaultParagraphFont"/>
    <w:uiPriority w:val="99"/>
    <w:rsid w:val="008A1D19"/>
    <w:rPr>
      <w:rFonts w:cs="Times New Roman"/>
      <w:vertAlign w:val="superscript"/>
    </w:rPr>
  </w:style>
  <w:style w:type="character" w:styleId="CommentReference">
    <w:name w:val="annotation reference"/>
    <w:basedOn w:val="DefaultParagraphFont"/>
    <w:uiPriority w:val="99"/>
    <w:rsid w:val="00867D45"/>
    <w:rPr>
      <w:rFonts w:cs="Times New Roman"/>
      <w:sz w:val="16"/>
    </w:rPr>
  </w:style>
  <w:style w:type="paragraph" w:styleId="CommentText">
    <w:name w:val="annotation text"/>
    <w:basedOn w:val="Normal"/>
    <w:link w:val="CommentTextChar"/>
    <w:uiPriority w:val="99"/>
    <w:rsid w:val="00867D45"/>
    <w:rPr>
      <w:sz w:val="20"/>
    </w:rPr>
  </w:style>
  <w:style w:type="character" w:customStyle="1" w:styleId="CommentTextChar">
    <w:name w:val="Comment Text Char"/>
    <w:basedOn w:val="DefaultParagraphFont"/>
    <w:link w:val="CommentText"/>
    <w:uiPriority w:val="99"/>
    <w:locked/>
    <w:rsid w:val="00867D45"/>
    <w:rPr>
      <w:rFonts w:ascii="Arial" w:hAnsi="Arial"/>
    </w:rPr>
  </w:style>
  <w:style w:type="paragraph" w:styleId="CommentSubject">
    <w:name w:val="annotation subject"/>
    <w:basedOn w:val="CommentText"/>
    <w:next w:val="CommentText"/>
    <w:link w:val="CommentSubjectChar"/>
    <w:uiPriority w:val="99"/>
    <w:rsid w:val="00867D45"/>
    <w:rPr>
      <w:b/>
      <w:bCs/>
    </w:rPr>
  </w:style>
  <w:style w:type="character" w:customStyle="1" w:styleId="CommentSubjectChar">
    <w:name w:val="Comment Subject Char"/>
    <w:basedOn w:val="CommentTextChar"/>
    <w:link w:val="CommentSubject"/>
    <w:uiPriority w:val="99"/>
    <w:locked/>
    <w:rsid w:val="00867D45"/>
    <w:rPr>
      <w:rFonts w:ascii="Arial" w:hAnsi="Arial"/>
      <w:b/>
    </w:rPr>
  </w:style>
  <w:style w:type="character" w:customStyle="1" w:styleId="bumpedfont15">
    <w:name w:val="bumpedfont15"/>
    <w:uiPriority w:val="99"/>
    <w:rsid w:val="00B40214"/>
  </w:style>
  <w:style w:type="character" w:styleId="Emphasis">
    <w:name w:val="Emphasis"/>
    <w:basedOn w:val="DefaultParagraphFont"/>
    <w:uiPriority w:val="99"/>
    <w:qFormat/>
    <w:rsid w:val="00AD4AA4"/>
    <w:rPr>
      <w:rFonts w:cs="Times New Roman"/>
      <w:i/>
    </w:rPr>
  </w:style>
  <w:style w:type="paragraph" w:styleId="ListParagraph">
    <w:name w:val="List Paragraph"/>
    <w:basedOn w:val="Normal"/>
    <w:uiPriority w:val="99"/>
    <w:qFormat/>
    <w:rsid w:val="00B97BDB"/>
    <w:pPr>
      <w:ind w:left="720"/>
    </w:pPr>
  </w:style>
  <w:style w:type="paragraph" w:styleId="Revision">
    <w:name w:val="Revision"/>
    <w:hidden/>
    <w:uiPriority w:val="99"/>
    <w:semiHidden/>
    <w:rsid w:val="00834A10"/>
    <w:rPr>
      <w:rFonts w:ascii="Arial" w:hAnsi="Arial"/>
      <w:szCs w:val="20"/>
    </w:rPr>
  </w:style>
  <w:style w:type="paragraph" w:styleId="NormalWeb">
    <w:name w:val="Normal (Web)"/>
    <w:basedOn w:val="Normal"/>
    <w:uiPriority w:val="99"/>
    <w:unhideWhenUsed/>
    <w:rsid w:val="0003674C"/>
    <w:pPr>
      <w:ind w:left="0" w:firstLine="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EF3BE1"/>
    <w:pPr>
      <w:ind w:left="0" w:firstLin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EF3BE1"/>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82"/>
    <w:pPr>
      <w:ind w:left="1267" w:hanging="1267"/>
    </w:pPr>
    <w:rPr>
      <w:rFonts w:ascii="Arial" w:hAnsi="Arial"/>
      <w:szCs w:val="20"/>
    </w:rPr>
  </w:style>
  <w:style w:type="paragraph" w:styleId="Heading1">
    <w:name w:val="heading 1"/>
    <w:basedOn w:val="Normal"/>
    <w:next w:val="Normal"/>
    <w:link w:val="Heading1Char"/>
    <w:uiPriority w:val="99"/>
    <w:qFormat/>
    <w:rsid w:val="001515F4"/>
    <w:pPr>
      <w:keepNext/>
      <w:tabs>
        <w:tab w:val="right" w:pos="9090"/>
      </w:tabs>
      <w:spacing w:line="220" w:lineRule="exact"/>
      <w:jc w:val="both"/>
      <w:outlineLvl w:val="0"/>
    </w:pPr>
    <w:rPr>
      <w:b/>
    </w:rPr>
  </w:style>
  <w:style w:type="paragraph" w:styleId="Heading4">
    <w:name w:val="heading 4"/>
    <w:basedOn w:val="Normal"/>
    <w:next w:val="Normal"/>
    <w:link w:val="Heading4Char"/>
    <w:uiPriority w:val="99"/>
    <w:qFormat/>
    <w:rsid w:val="00FC031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C031C"/>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2137A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D3"/>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FC031C"/>
    <w:rPr>
      <w:rFonts w:ascii="Calibri" w:hAnsi="Calibri"/>
      <w:b/>
      <w:sz w:val="28"/>
    </w:rPr>
  </w:style>
  <w:style w:type="character" w:customStyle="1" w:styleId="Heading5Char">
    <w:name w:val="Heading 5 Char"/>
    <w:basedOn w:val="DefaultParagraphFont"/>
    <w:link w:val="Heading5"/>
    <w:uiPriority w:val="99"/>
    <w:semiHidden/>
    <w:locked/>
    <w:rsid w:val="00FC031C"/>
    <w:rPr>
      <w:rFonts w:ascii="Calibri" w:hAnsi="Calibri"/>
      <w:b/>
      <w:i/>
      <w:sz w:val="26"/>
    </w:rPr>
  </w:style>
  <w:style w:type="character" w:customStyle="1" w:styleId="Heading7Char">
    <w:name w:val="Heading 7 Char"/>
    <w:basedOn w:val="DefaultParagraphFont"/>
    <w:link w:val="Heading7"/>
    <w:uiPriority w:val="99"/>
    <w:semiHidden/>
    <w:locked/>
    <w:rsid w:val="002137A3"/>
    <w:rPr>
      <w:rFonts w:ascii="Calibri" w:hAnsi="Calibri"/>
      <w:sz w:val="24"/>
    </w:rPr>
  </w:style>
  <w:style w:type="paragraph" w:styleId="Footer">
    <w:name w:val="footer"/>
    <w:basedOn w:val="Normal"/>
    <w:link w:val="FooterChar"/>
    <w:uiPriority w:val="99"/>
    <w:rsid w:val="009F72B6"/>
    <w:pPr>
      <w:tabs>
        <w:tab w:val="center" w:pos="4153"/>
        <w:tab w:val="right" w:pos="8306"/>
      </w:tabs>
    </w:pPr>
  </w:style>
  <w:style w:type="character" w:customStyle="1" w:styleId="FooterChar">
    <w:name w:val="Footer Char"/>
    <w:basedOn w:val="DefaultParagraphFont"/>
    <w:link w:val="Footer"/>
    <w:uiPriority w:val="99"/>
    <w:semiHidden/>
    <w:rsid w:val="00EA1AD3"/>
    <w:rPr>
      <w:rFonts w:ascii="Arial" w:hAnsi="Arial"/>
      <w:szCs w:val="20"/>
    </w:rPr>
  </w:style>
  <w:style w:type="character" w:styleId="PageNumber">
    <w:name w:val="page number"/>
    <w:basedOn w:val="DefaultParagraphFont"/>
    <w:uiPriority w:val="99"/>
    <w:rsid w:val="009F72B6"/>
    <w:rPr>
      <w:rFonts w:cs="Times New Roman"/>
    </w:rPr>
  </w:style>
  <w:style w:type="paragraph" w:styleId="Title">
    <w:name w:val="Title"/>
    <w:basedOn w:val="Normal"/>
    <w:link w:val="TitleChar"/>
    <w:uiPriority w:val="99"/>
    <w:qFormat/>
    <w:rsid w:val="009F72B6"/>
    <w:pPr>
      <w:tabs>
        <w:tab w:val="left" w:pos="1260"/>
        <w:tab w:val="left" w:pos="1980"/>
        <w:tab w:val="left" w:pos="2700"/>
        <w:tab w:val="left" w:pos="3420"/>
      </w:tabs>
      <w:jc w:val="center"/>
    </w:pPr>
    <w:rPr>
      <w:b/>
      <w:u w:val="single"/>
    </w:rPr>
  </w:style>
  <w:style w:type="character" w:customStyle="1" w:styleId="TitleChar">
    <w:name w:val="Title Char"/>
    <w:basedOn w:val="DefaultParagraphFont"/>
    <w:link w:val="Title"/>
    <w:uiPriority w:val="10"/>
    <w:rsid w:val="00EA1AD3"/>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F72B6"/>
    <w:pPr>
      <w:tabs>
        <w:tab w:val="left" w:pos="1260"/>
        <w:tab w:val="left" w:pos="1980"/>
        <w:tab w:val="left" w:pos="2700"/>
        <w:tab w:val="left" w:pos="3420"/>
      </w:tabs>
      <w:ind w:left="1980" w:hanging="1980"/>
      <w:jc w:val="both"/>
    </w:pPr>
  </w:style>
  <w:style w:type="character" w:customStyle="1" w:styleId="BodyTextIndentChar">
    <w:name w:val="Body Text Indent Char"/>
    <w:basedOn w:val="DefaultParagraphFont"/>
    <w:link w:val="BodyTextIndent"/>
    <w:uiPriority w:val="99"/>
    <w:semiHidden/>
    <w:rsid w:val="00EA1AD3"/>
    <w:rPr>
      <w:rFonts w:ascii="Arial" w:hAnsi="Arial"/>
      <w:szCs w:val="20"/>
    </w:rPr>
  </w:style>
  <w:style w:type="paragraph" w:styleId="Header">
    <w:name w:val="header"/>
    <w:basedOn w:val="Normal"/>
    <w:link w:val="HeaderChar"/>
    <w:uiPriority w:val="99"/>
    <w:rsid w:val="00596085"/>
    <w:pPr>
      <w:tabs>
        <w:tab w:val="center" w:pos="4153"/>
        <w:tab w:val="right" w:pos="8306"/>
      </w:tabs>
    </w:pPr>
  </w:style>
  <w:style w:type="character" w:customStyle="1" w:styleId="HeaderChar">
    <w:name w:val="Header Char"/>
    <w:basedOn w:val="DefaultParagraphFont"/>
    <w:link w:val="Header"/>
    <w:uiPriority w:val="99"/>
    <w:semiHidden/>
    <w:rsid w:val="00EA1AD3"/>
    <w:rPr>
      <w:rFonts w:ascii="Arial" w:hAnsi="Arial"/>
      <w:szCs w:val="20"/>
    </w:rPr>
  </w:style>
  <w:style w:type="paragraph" w:customStyle="1" w:styleId="Default">
    <w:name w:val="Default"/>
    <w:uiPriority w:val="99"/>
    <w:rsid w:val="00596085"/>
    <w:pPr>
      <w:autoSpaceDE w:val="0"/>
      <w:autoSpaceDN w:val="0"/>
      <w:adjustRightInd w:val="0"/>
    </w:pPr>
    <w:rPr>
      <w:rFonts w:ascii="Arial" w:hAnsi="Arial" w:cs="Arial"/>
      <w:color w:val="000000"/>
      <w:sz w:val="24"/>
      <w:szCs w:val="24"/>
      <w:lang w:val="en-US" w:eastAsia="en-US"/>
    </w:rPr>
  </w:style>
  <w:style w:type="paragraph" w:customStyle="1" w:styleId="Normal2">
    <w:name w:val="Normal+2"/>
    <w:basedOn w:val="Default"/>
    <w:next w:val="Default"/>
    <w:uiPriority w:val="99"/>
    <w:rsid w:val="00596085"/>
    <w:rPr>
      <w:rFonts w:cs="Times New Roman"/>
      <w:color w:val="auto"/>
    </w:rPr>
  </w:style>
  <w:style w:type="character" w:styleId="Hyperlink">
    <w:name w:val="Hyperlink"/>
    <w:basedOn w:val="DefaultParagraphFont"/>
    <w:uiPriority w:val="99"/>
    <w:rsid w:val="001515F4"/>
    <w:rPr>
      <w:rFonts w:cs="Times New Roman"/>
      <w:color w:val="0000FF"/>
      <w:u w:val="single"/>
    </w:rPr>
  </w:style>
  <w:style w:type="table" w:styleId="TableGrid">
    <w:name w:val="Table Grid"/>
    <w:basedOn w:val="TableNormal"/>
    <w:uiPriority w:val="99"/>
    <w:rsid w:val="009C62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15A6D"/>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rsid w:val="00EA1AD3"/>
    <w:rPr>
      <w:sz w:val="0"/>
      <w:szCs w:val="0"/>
    </w:rPr>
  </w:style>
  <w:style w:type="paragraph" w:styleId="DocumentMap">
    <w:name w:val="Document Map"/>
    <w:basedOn w:val="Normal"/>
    <w:link w:val="DocumentMapChar"/>
    <w:uiPriority w:val="99"/>
    <w:semiHidden/>
    <w:rsid w:val="00821A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A1AD3"/>
    <w:rPr>
      <w:sz w:val="0"/>
      <w:szCs w:val="0"/>
    </w:rPr>
  </w:style>
  <w:style w:type="paragraph" w:customStyle="1" w:styleId="CharCharCharChar">
    <w:name w:val="Char Char Char Char"/>
    <w:basedOn w:val="Normal"/>
    <w:uiPriority w:val="99"/>
    <w:rsid w:val="00D04C2F"/>
    <w:pPr>
      <w:keepLines/>
      <w:spacing w:after="160" w:line="240" w:lineRule="exact"/>
      <w:ind w:left="2977"/>
    </w:pPr>
    <w:rPr>
      <w:rFonts w:ascii="Tahoma" w:hAnsi="Tahoma" w:cs="Tahoma"/>
      <w:sz w:val="20"/>
      <w:lang w:val="en-US" w:eastAsia="en-US"/>
    </w:rPr>
  </w:style>
  <w:style w:type="character" w:customStyle="1" w:styleId="TenderBodytext">
    <w:name w:val="Tender Body text"/>
    <w:uiPriority w:val="99"/>
    <w:rsid w:val="00380DDD"/>
    <w:rPr>
      <w:rFonts w:ascii="Arial" w:hAnsi="Arial"/>
      <w:color w:val="003366"/>
      <w:sz w:val="20"/>
    </w:rPr>
  </w:style>
  <w:style w:type="paragraph" w:styleId="EndnoteText">
    <w:name w:val="endnote text"/>
    <w:basedOn w:val="Normal"/>
    <w:link w:val="EndnoteTextChar"/>
    <w:uiPriority w:val="99"/>
    <w:rsid w:val="008A1D19"/>
    <w:rPr>
      <w:sz w:val="20"/>
    </w:rPr>
  </w:style>
  <w:style w:type="character" w:customStyle="1" w:styleId="EndnoteTextChar">
    <w:name w:val="Endnote Text Char"/>
    <w:basedOn w:val="DefaultParagraphFont"/>
    <w:link w:val="EndnoteText"/>
    <w:uiPriority w:val="99"/>
    <w:locked/>
    <w:rsid w:val="008A1D19"/>
    <w:rPr>
      <w:rFonts w:ascii="Arial" w:hAnsi="Arial"/>
    </w:rPr>
  </w:style>
  <w:style w:type="character" w:styleId="EndnoteReference">
    <w:name w:val="endnote reference"/>
    <w:basedOn w:val="DefaultParagraphFont"/>
    <w:uiPriority w:val="99"/>
    <w:rsid w:val="008A1D19"/>
    <w:rPr>
      <w:rFonts w:cs="Times New Roman"/>
      <w:vertAlign w:val="superscript"/>
    </w:rPr>
  </w:style>
  <w:style w:type="character" w:styleId="CommentReference">
    <w:name w:val="annotation reference"/>
    <w:basedOn w:val="DefaultParagraphFont"/>
    <w:uiPriority w:val="99"/>
    <w:rsid w:val="00867D45"/>
    <w:rPr>
      <w:rFonts w:cs="Times New Roman"/>
      <w:sz w:val="16"/>
    </w:rPr>
  </w:style>
  <w:style w:type="paragraph" w:styleId="CommentText">
    <w:name w:val="annotation text"/>
    <w:basedOn w:val="Normal"/>
    <w:link w:val="CommentTextChar"/>
    <w:uiPriority w:val="99"/>
    <w:rsid w:val="00867D45"/>
    <w:rPr>
      <w:sz w:val="20"/>
    </w:rPr>
  </w:style>
  <w:style w:type="character" w:customStyle="1" w:styleId="CommentTextChar">
    <w:name w:val="Comment Text Char"/>
    <w:basedOn w:val="DefaultParagraphFont"/>
    <w:link w:val="CommentText"/>
    <w:uiPriority w:val="99"/>
    <w:locked/>
    <w:rsid w:val="00867D45"/>
    <w:rPr>
      <w:rFonts w:ascii="Arial" w:hAnsi="Arial"/>
    </w:rPr>
  </w:style>
  <w:style w:type="paragraph" w:styleId="CommentSubject">
    <w:name w:val="annotation subject"/>
    <w:basedOn w:val="CommentText"/>
    <w:next w:val="CommentText"/>
    <w:link w:val="CommentSubjectChar"/>
    <w:uiPriority w:val="99"/>
    <w:rsid w:val="00867D45"/>
    <w:rPr>
      <w:b/>
      <w:bCs/>
    </w:rPr>
  </w:style>
  <w:style w:type="character" w:customStyle="1" w:styleId="CommentSubjectChar">
    <w:name w:val="Comment Subject Char"/>
    <w:basedOn w:val="CommentTextChar"/>
    <w:link w:val="CommentSubject"/>
    <w:uiPriority w:val="99"/>
    <w:locked/>
    <w:rsid w:val="00867D45"/>
    <w:rPr>
      <w:rFonts w:ascii="Arial" w:hAnsi="Arial"/>
      <w:b/>
    </w:rPr>
  </w:style>
  <w:style w:type="character" w:customStyle="1" w:styleId="bumpedfont15">
    <w:name w:val="bumpedfont15"/>
    <w:uiPriority w:val="99"/>
    <w:rsid w:val="00B40214"/>
  </w:style>
  <w:style w:type="character" w:styleId="Emphasis">
    <w:name w:val="Emphasis"/>
    <w:basedOn w:val="DefaultParagraphFont"/>
    <w:uiPriority w:val="99"/>
    <w:qFormat/>
    <w:rsid w:val="00AD4AA4"/>
    <w:rPr>
      <w:rFonts w:cs="Times New Roman"/>
      <w:i/>
    </w:rPr>
  </w:style>
  <w:style w:type="paragraph" w:styleId="ListParagraph">
    <w:name w:val="List Paragraph"/>
    <w:basedOn w:val="Normal"/>
    <w:uiPriority w:val="99"/>
    <w:qFormat/>
    <w:rsid w:val="00B97BDB"/>
    <w:pPr>
      <w:ind w:left="720"/>
    </w:pPr>
  </w:style>
  <w:style w:type="paragraph" w:styleId="Revision">
    <w:name w:val="Revision"/>
    <w:hidden/>
    <w:uiPriority w:val="99"/>
    <w:semiHidden/>
    <w:rsid w:val="00834A10"/>
    <w:rPr>
      <w:rFonts w:ascii="Arial" w:hAnsi="Arial"/>
      <w:szCs w:val="20"/>
    </w:rPr>
  </w:style>
  <w:style w:type="paragraph" w:styleId="NormalWeb">
    <w:name w:val="Normal (Web)"/>
    <w:basedOn w:val="Normal"/>
    <w:uiPriority w:val="99"/>
    <w:unhideWhenUsed/>
    <w:rsid w:val="0003674C"/>
    <w:pPr>
      <w:ind w:left="0" w:firstLine="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EF3BE1"/>
    <w:pPr>
      <w:ind w:left="0" w:firstLin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EF3BE1"/>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756">
      <w:bodyDiv w:val="1"/>
      <w:marLeft w:val="0"/>
      <w:marRight w:val="0"/>
      <w:marTop w:val="0"/>
      <w:marBottom w:val="0"/>
      <w:divBdr>
        <w:top w:val="none" w:sz="0" w:space="0" w:color="auto"/>
        <w:left w:val="none" w:sz="0" w:space="0" w:color="auto"/>
        <w:bottom w:val="none" w:sz="0" w:space="0" w:color="auto"/>
        <w:right w:val="none" w:sz="0" w:space="0" w:color="auto"/>
      </w:divBdr>
    </w:div>
    <w:div w:id="367070163">
      <w:bodyDiv w:val="1"/>
      <w:marLeft w:val="0"/>
      <w:marRight w:val="0"/>
      <w:marTop w:val="0"/>
      <w:marBottom w:val="0"/>
      <w:divBdr>
        <w:top w:val="none" w:sz="0" w:space="0" w:color="auto"/>
        <w:left w:val="none" w:sz="0" w:space="0" w:color="auto"/>
        <w:bottom w:val="none" w:sz="0" w:space="0" w:color="auto"/>
        <w:right w:val="none" w:sz="0" w:space="0" w:color="auto"/>
      </w:divBdr>
    </w:div>
    <w:div w:id="560942880">
      <w:bodyDiv w:val="1"/>
      <w:marLeft w:val="0"/>
      <w:marRight w:val="0"/>
      <w:marTop w:val="0"/>
      <w:marBottom w:val="0"/>
      <w:divBdr>
        <w:top w:val="none" w:sz="0" w:space="0" w:color="auto"/>
        <w:left w:val="none" w:sz="0" w:space="0" w:color="auto"/>
        <w:bottom w:val="none" w:sz="0" w:space="0" w:color="auto"/>
        <w:right w:val="none" w:sz="0" w:space="0" w:color="auto"/>
      </w:divBdr>
    </w:div>
    <w:div w:id="818035829">
      <w:bodyDiv w:val="1"/>
      <w:marLeft w:val="0"/>
      <w:marRight w:val="0"/>
      <w:marTop w:val="0"/>
      <w:marBottom w:val="0"/>
      <w:divBdr>
        <w:top w:val="none" w:sz="0" w:space="0" w:color="auto"/>
        <w:left w:val="none" w:sz="0" w:space="0" w:color="auto"/>
        <w:bottom w:val="none" w:sz="0" w:space="0" w:color="auto"/>
        <w:right w:val="none" w:sz="0" w:space="0" w:color="auto"/>
      </w:divBdr>
    </w:div>
    <w:div w:id="1148277749">
      <w:bodyDiv w:val="1"/>
      <w:marLeft w:val="0"/>
      <w:marRight w:val="0"/>
      <w:marTop w:val="0"/>
      <w:marBottom w:val="0"/>
      <w:divBdr>
        <w:top w:val="none" w:sz="0" w:space="0" w:color="auto"/>
        <w:left w:val="none" w:sz="0" w:space="0" w:color="auto"/>
        <w:bottom w:val="none" w:sz="0" w:space="0" w:color="auto"/>
        <w:right w:val="none" w:sz="0" w:space="0" w:color="auto"/>
      </w:divBdr>
    </w:div>
    <w:div w:id="1425148529">
      <w:marLeft w:val="0"/>
      <w:marRight w:val="0"/>
      <w:marTop w:val="0"/>
      <w:marBottom w:val="0"/>
      <w:divBdr>
        <w:top w:val="none" w:sz="0" w:space="0" w:color="auto"/>
        <w:left w:val="none" w:sz="0" w:space="0" w:color="auto"/>
        <w:bottom w:val="none" w:sz="0" w:space="0" w:color="auto"/>
        <w:right w:val="none" w:sz="0" w:space="0" w:color="auto"/>
      </w:divBdr>
    </w:div>
    <w:div w:id="1425148530">
      <w:marLeft w:val="0"/>
      <w:marRight w:val="0"/>
      <w:marTop w:val="0"/>
      <w:marBottom w:val="0"/>
      <w:divBdr>
        <w:top w:val="none" w:sz="0" w:space="0" w:color="auto"/>
        <w:left w:val="none" w:sz="0" w:space="0" w:color="auto"/>
        <w:bottom w:val="none" w:sz="0" w:space="0" w:color="auto"/>
        <w:right w:val="none" w:sz="0" w:space="0" w:color="auto"/>
      </w:divBdr>
    </w:div>
    <w:div w:id="1425148531">
      <w:marLeft w:val="0"/>
      <w:marRight w:val="0"/>
      <w:marTop w:val="0"/>
      <w:marBottom w:val="0"/>
      <w:divBdr>
        <w:top w:val="none" w:sz="0" w:space="0" w:color="auto"/>
        <w:left w:val="none" w:sz="0" w:space="0" w:color="auto"/>
        <w:bottom w:val="none" w:sz="0" w:space="0" w:color="auto"/>
        <w:right w:val="none" w:sz="0" w:space="0" w:color="auto"/>
      </w:divBdr>
    </w:div>
    <w:div w:id="1425148532">
      <w:marLeft w:val="0"/>
      <w:marRight w:val="0"/>
      <w:marTop w:val="0"/>
      <w:marBottom w:val="0"/>
      <w:divBdr>
        <w:top w:val="none" w:sz="0" w:space="0" w:color="auto"/>
        <w:left w:val="none" w:sz="0" w:space="0" w:color="auto"/>
        <w:bottom w:val="none" w:sz="0" w:space="0" w:color="auto"/>
        <w:right w:val="none" w:sz="0" w:space="0" w:color="auto"/>
      </w:divBdr>
    </w:div>
    <w:div w:id="1425148533">
      <w:marLeft w:val="0"/>
      <w:marRight w:val="0"/>
      <w:marTop w:val="0"/>
      <w:marBottom w:val="0"/>
      <w:divBdr>
        <w:top w:val="none" w:sz="0" w:space="0" w:color="auto"/>
        <w:left w:val="none" w:sz="0" w:space="0" w:color="auto"/>
        <w:bottom w:val="none" w:sz="0" w:space="0" w:color="auto"/>
        <w:right w:val="none" w:sz="0" w:space="0" w:color="auto"/>
      </w:divBdr>
    </w:div>
    <w:div w:id="1425148534">
      <w:marLeft w:val="0"/>
      <w:marRight w:val="0"/>
      <w:marTop w:val="0"/>
      <w:marBottom w:val="0"/>
      <w:divBdr>
        <w:top w:val="none" w:sz="0" w:space="0" w:color="auto"/>
        <w:left w:val="none" w:sz="0" w:space="0" w:color="auto"/>
        <w:bottom w:val="none" w:sz="0" w:space="0" w:color="auto"/>
        <w:right w:val="none" w:sz="0" w:space="0" w:color="auto"/>
      </w:divBdr>
    </w:div>
    <w:div w:id="1425148535">
      <w:marLeft w:val="0"/>
      <w:marRight w:val="0"/>
      <w:marTop w:val="0"/>
      <w:marBottom w:val="0"/>
      <w:divBdr>
        <w:top w:val="none" w:sz="0" w:space="0" w:color="auto"/>
        <w:left w:val="none" w:sz="0" w:space="0" w:color="auto"/>
        <w:bottom w:val="none" w:sz="0" w:space="0" w:color="auto"/>
        <w:right w:val="none" w:sz="0" w:space="0" w:color="auto"/>
      </w:divBdr>
    </w:div>
    <w:div w:id="1425148536">
      <w:marLeft w:val="0"/>
      <w:marRight w:val="0"/>
      <w:marTop w:val="0"/>
      <w:marBottom w:val="0"/>
      <w:divBdr>
        <w:top w:val="none" w:sz="0" w:space="0" w:color="auto"/>
        <w:left w:val="none" w:sz="0" w:space="0" w:color="auto"/>
        <w:bottom w:val="none" w:sz="0" w:space="0" w:color="auto"/>
        <w:right w:val="none" w:sz="0" w:space="0" w:color="auto"/>
      </w:divBdr>
    </w:div>
    <w:div w:id="1425148537">
      <w:marLeft w:val="0"/>
      <w:marRight w:val="0"/>
      <w:marTop w:val="0"/>
      <w:marBottom w:val="0"/>
      <w:divBdr>
        <w:top w:val="none" w:sz="0" w:space="0" w:color="auto"/>
        <w:left w:val="none" w:sz="0" w:space="0" w:color="auto"/>
        <w:bottom w:val="none" w:sz="0" w:space="0" w:color="auto"/>
        <w:right w:val="none" w:sz="0" w:space="0" w:color="auto"/>
      </w:divBdr>
    </w:div>
    <w:div w:id="1425148538">
      <w:marLeft w:val="0"/>
      <w:marRight w:val="0"/>
      <w:marTop w:val="0"/>
      <w:marBottom w:val="0"/>
      <w:divBdr>
        <w:top w:val="none" w:sz="0" w:space="0" w:color="auto"/>
        <w:left w:val="none" w:sz="0" w:space="0" w:color="auto"/>
        <w:bottom w:val="none" w:sz="0" w:space="0" w:color="auto"/>
        <w:right w:val="none" w:sz="0" w:space="0" w:color="auto"/>
      </w:divBdr>
    </w:div>
    <w:div w:id="1425148539">
      <w:marLeft w:val="0"/>
      <w:marRight w:val="0"/>
      <w:marTop w:val="0"/>
      <w:marBottom w:val="0"/>
      <w:divBdr>
        <w:top w:val="none" w:sz="0" w:space="0" w:color="auto"/>
        <w:left w:val="none" w:sz="0" w:space="0" w:color="auto"/>
        <w:bottom w:val="none" w:sz="0" w:space="0" w:color="auto"/>
        <w:right w:val="none" w:sz="0" w:space="0" w:color="auto"/>
      </w:divBdr>
    </w:div>
    <w:div w:id="1523974862">
      <w:bodyDiv w:val="1"/>
      <w:marLeft w:val="0"/>
      <w:marRight w:val="0"/>
      <w:marTop w:val="0"/>
      <w:marBottom w:val="0"/>
      <w:divBdr>
        <w:top w:val="none" w:sz="0" w:space="0" w:color="auto"/>
        <w:left w:val="none" w:sz="0" w:space="0" w:color="auto"/>
        <w:bottom w:val="none" w:sz="0" w:space="0" w:color="auto"/>
        <w:right w:val="none" w:sz="0" w:space="0" w:color="auto"/>
      </w:divBdr>
    </w:div>
    <w:div w:id="1928541555">
      <w:bodyDiv w:val="1"/>
      <w:marLeft w:val="0"/>
      <w:marRight w:val="0"/>
      <w:marTop w:val="0"/>
      <w:marBottom w:val="0"/>
      <w:divBdr>
        <w:top w:val="none" w:sz="0" w:space="0" w:color="auto"/>
        <w:left w:val="none" w:sz="0" w:space="0" w:color="auto"/>
        <w:bottom w:val="none" w:sz="0" w:space="0" w:color="auto"/>
        <w:right w:val="none" w:sz="0" w:space="0" w:color="auto"/>
      </w:divBdr>
    </w:div>
    <w:div w:id="21423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9893-F0F6-4FFE-AF08-75B5EC99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2206</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Audit Committee 26.06.14</vt:lpstr>
    </vt:vector>
  </TitlesOfParts>
  <Company>Three Rivers District Council</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Audit Committee 26.06.14</dc:title>
  <dc:creator>wilsone</dc:creator>
  <cp:lastModifiedBy>Sherrie Ralton</cp:lastModifiedBy>
  <cp:revision>56</cp:revision>
  <cp:lastPrinted>2017-11-23T10:47:00Z</cp:lastPrinted>
  <dcterms:created xsi:type="dcterms:W3CDTF">2017-09-13T13:30:00Z</dcterms:created>
  <dcterms:modified xsi:type="dcterms:W3CDTF">2017-11-23T10:47:00Z</dcterms:modified>
</cp:coreProperties>
</file>