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2FB4" w14:textId="77777777" w:rsidR="00D512CB" w:rsidRDefault="00D512CB" w:rsidP="00D512CB">
      <w:pPr>
        <w:pStyle w:val="IndentedMaterial"/>
        <w:spacing w:before="0" w:line="240" w:lineRule="atLeast"/>
        <w:ind w:left="0" w:firstLine="0"/>
        <w:jc w:val="left"/>
        <w:rPr>
          <w:rFonts w:ascii="Arial" w:hAnsi="Arial" w:cs="Arial"/>
          <w:i/>
          <w:sz w:val="22"/>
          <w:szCs w:val="22"/>
        </w:rPr>
      </w:pPr>
      <w:bookmarkStart w:id="0" w:name="_GoBack"/>
      <w:bookmarkEnd w:id="0"/>
      <w:r>
        <w:rPr>
          <w:rFonts w:ascii="Arial" w:hAnsi="Arial" w:cs="Arial"/>
          <w:bCs w:val="0"/>
          <w:i/>
          <w:sz w:val="22"/>
          <w:szCs w:val="22"/>
        </w:rPr>
        <w:t>29</w:t>
      </w:r>
      <w:r w:rsidRPr="00AF56EB">
        <w:rPr>
          <w:rFonts w:ascii="Arial" w:hAnsi="Arial" w:cs="Arial"/>
          <w:bCs w:val="0"/>
          <w:i/>
          <w:sz w:val="22"/>
          <w:szCs w:val="22"/>
          <w:vertAlign w:val="superscript"/>
        </w:rPr>
        <w:t>th</w:t>
      </w:r>
      <w:r>
        <w:rPr>
          <w:rFonts w:ascii="Arial" w:hAnsi="Arial" w:cs="Arial"/>
          <w:bCs w:val="0"/>
          <w:i/>
          <w:sz w:val="22"/>
          <w:szCs w:val="22"/>
        </w:rPr>
        <w:t xml:space="preserve"> September 2016</w:t>
      </w:r>
      <w:r w:rsidRPr="00B278EE">
        <w:rPr>
          <w:rFonts w:ascii="Arial" w:hAnsi="Arial" w:cs="Arial"/>
          <w:i/>
          <w:sz w:val="22"/>
          <w:szCs w:val="22"/>
        </w:rPr>
        <w:t xml:space="preserve"> </w:t>
      </w:r>
    </w:p>
    <w:p w14:paraId="56E9FF7B" w14:textId="77777777" w:rsidR="00D512CB" w:rsidRPr="00092D41" w:rsidRDefault="00D512CB" w:rsidP="00D512CB">
      <w:pPr>
        <w:pStyle w:val="IndentedMaterial"/>
        <w:spacing w:before="0" w:line="240" w:lineRule="atLeast"/>
        <w:ind w:left="0" w:firstLine="0"/>
        <w:jc w:val="left"/>
        <w:rPr>
          <w:rFonts w:ascii="Arial" w:hAnsi="Arial" w:cs="Arial"/>
          <w:color w:val="000000" w:themeColor="text1"/>
          <w:sz w:val="22"/>
          <w:szCs w:val="22"/>
        </w:rPr>
      </w:pPr>
      <w:r w:rsidRPr="00092D41">
        <w:rPr>
          <w:rFonts w:ascii="Arial" w:hAnsi="Arial" w:cs="Arial"/>
          <w:color w:val="000000" w:themeColor="text1"/>
          <w:sz w:val="22"/>
          <w:szCs w:val="22"/>
        </w:rPr>
        <w:t xml:space="preserve">Ernst &amp; Young </w:t>
      </w:r>
      <w:r w:rsidRPr="00092D41">
        <w:rPr>
          <w:rFonts w:ascii="Arial" w:hAnsi="Arial" w:cs="Arial"/>
          <w:color w:val="000000" w:themeColor="text1"/>
          <w:sz w:val="22"/>
          <w:szCs w:val="22"/>
        </w:rPr>
        <w:br/>
        <w:t xml:space="preserve">Apex Plaza, </w:t>
      </w:r>
      <w:r w:rsidRPr="00092D41">
        <w:rPr>
          <w:rFonts w:ascii="Arial" w:hAnsi="Arial" w:cs="Arial"/>
          <w:color w:val="000000" w:themeColor="text1"/>
          <w:sz w:val="22"/>
          <w:szCs w:val="22"/>
        </w:rPr>
        <w:br/>
        <w:t xml:space="preserve">Forbury Road, </w:t>
      </w:r>
      <w:r w:rsidRPr="00092D41">
        <w:rPr>
          <w:rFonts w:ascii="Arial" w:hAnsi="Arial" w:cs="Arial"/>
          <w:color w:val="000000" w:themeColor="text1"/>
          <w:sz w:val="22"/>
          <w:szCs w:val="22"/>
        </w:rPr>
        <w:br/>
        <w:t xml:space="preserve">Reading, </w:t>
      </w:r>
      <w:r w:rsidRPr="00092D41">
        <w:rPr>
          <w:rFonts w:ascii="Arial" w:hAnsi="Arial" w:cs="Arial"/>
          <w:color w:val="000000" w:themeColor="text1"/>
          <w:sz w:val="22"/>
          <w:szCs w:val="22"/>
        </w:rPr>
        <w:br/>
        <w:t>RG1 1YE </w:t>
      </w:r>
    </w:p>
    <w:p w14:paraId="7809A315" w14:textId="77777777" w:rsidR="00A66A4C" w:rsidRPr="00B278EE" w:rsidRDefault="00A66A4C" w:rsidP="00A03108">
      <w:pPr>
        <w:pStyle w:val="Heading1"/>
        <w:spacing w:after="240"/>
        <w:rPr>
          <w:rFonts w:ascii="Arial" w:hAnsi="Arial" w:cs="Arial"/>
          <w:sz w:val="22"/>
          <w:szCs w:val="22"/>
        </w:rPr>
      </w:pPr>
    </w:p>
    <w:p w14:paraId="7809A316" w14:textId="294DA1DE" w:rsidR="00A66A4C" w:rsidRPr="00B278EE" w:rsidRDefault="00A66A4C" w:rsidP="00A03108">
      <w:pPr>
        <w:pStyle w:val="BodyCopy"/>
        <w:spacing w:after="240" w:line="240" w:lineRule="atLeast"/>
        <w:jc w:val="left"/>
        <w:rPr>
          <w:rFonts w:ascii="Arial" w:hAnsi="Arial" w:cs="Arial"/>
          <w:sz w:val="22"/>
          <w:szCs w:val="22"/>
        </w:rPr>
      </w:pPr>
      <w:r w:rsidRPr="00B278EE">
        <w:rPr>
          <w:rFonts w:ascii="Arial" w:hAnsi="Arial" w:cs="Arial"/>
          <w:sz w:val="22"/>
          <w:szCs w:val="22"/>
        </w:rPr>
        <w:t xml:space="preserve">This </w:t>
      </w:r>
      <w:r w:rsidR="00AE5E79">
        <w:rPr>
          <w:rFonts w:ascii="Arial" w:hAnsi="Arial" w:cs="Arial"/>
          <w:sz w:val="22"/>
          <w:szCs w:val="22"/>
        </w:rPr>
        <w:t xml:space="preserve">letter of </w:t>
      </w:r>
      <w:r w:rsidRPr="00B278EE">
        <w:rPr>
          <w:rFonts w:ascii="Arial" w:hAnsi="Arial" w:cs="Arial"/>
          <w:sz w:val="22"/>
          <w:szCs w:val="22"/>
        </w:rPr>
        <w:t>representation</w:t>
      </w:r>
      <w:r w:rsidR="00AE5E79">
        <w:rPr>
          <w:rFonts w:ascii="Arial" w:hAnsi="Arial" w:cs="Arial"/>
          <w:sz w:val="22"/>
          <w:szCs w:val="22"/>
        </w:rPr>
        <w:t>s</w:t>
      </w:r>
      <w:r w:rsidRPr="00B278EE">
        <w:rPr>
          <w:rFonts w:ascii="Arial" w:hAnsi="Arial" w:cs="Arial"/>
          <w:sz w:val="22"/>
          <w:szCs w:val="22"/>
        </w:rPr>
        <w:t xml:space="preserve"> is provided in connection with your audit of the </w:t>
      </w:r>
      <w:r w:rsidR="00522196" w:rsidRPr="00B278EE">
        <w:rPr>
          <w:rFonts w:ascii="Arial" w:hAnsi="Arial" w:cs="Arial"/>
          <w:sz w:val="22"/>
          <w:szCs w:val="22"/>
        </w:rPr>
        <w:t>financial statements</w:t>
      </w:r>
      <w:r w:rsidRPr="00B278EE">
        <w:rPr>
          <w:rFonts w:ascii="Arial" w:hAnsi="Arial" w:cs="Arial"/>
          <w:sz w:val="22"/>
          <w:szCs w:val="22"/>
        </w:rPr>
        <w:t xml:space="preserve"> of </w:t>
      </w:r>
      <w:r w:rsidR="00D512CB">
        <w:rPr>
          <w:rFonts w:ascii="Arial" w:hAnsi="Arial" w:cs="Arial"/>
          <w:sz w:val="22"/>
          <w:szCs w:val="22"/>
        </w:rPr>
        <w:t>Three Rivers District Council</w:t>
      </w:r>
      <w:r w:rsidRPr="00B278EE">
        <w:rPr>
          <w:rFonts w:ascii="Arial" w:hAnsi="Arial" w:cs="Arial"/>
          <w:sz w:val="22"/>
          <w:szCs w:val="22"/>
        </w:rPr>
        <w:t xml:space="preserve"> </w:t>
      </w:r>
      <w:r w:rsidR="00F64AE8" w:rsidRPr="00B278EE">
        <w:rPr>
          <w:rFonts w:ascii="Arial" w:hAnsi="Arial" w:cs="Arial"/>
          <w:sz w:val="22"/>
          <w:szCs w:val="22"/>
        </w:rPr>
        <w:t xml:space="preserve">(“the </w:t>
      </w:r>
      <w:r w:rsidR="001B4975">
        <w:rPr>
          <w:rFonts w:ascii="Arial" w:hAnsi="Arial" w:cs="Arial"/>
          <w:sz w:val="22"/>
          <w:szCs w:val="22"/>
        </w:rPr>
        <w:t>Council</w:t>
      </w:r>
      <w:r w:rsidR="00F64AE8" w:rsidRPr="00B278EE">
        <w:rPr>
          <w:rFonts w:ascii="Arial" w:hAnsi="Arial" w:cs="Arial"/>
          <w:sz w:val="22"/>
          <w:szCs w:val="22"/>
        </w:rPr>
        <w:t xml:space="preserve">”) </w:t>
      </w:r>
      <w:r w:rsidRPr="00B278EE">
        <w:rPr>
          <w:rFonts w:ascii="Arial" w:hAnsi="Arial" w:cs="Arial"/>
          <w:sz w:val="22"/>
          <w:szCs w:val="22"/>
        </w:rPr>
        <w:t xml:space="preserve">for the year ended </w:t>
      </w:r>
      <w:r w:rsidR="00D512CB">
        <w:rPr>
          <w:rFonts w:ascii="Arial" w:hAnsi="Arial" w:cs="Arial"/>
          <w:sz w:val="22"/>
          <w:szCs w:val="22"/>
        </w:rPr>
        <w:t>31</w:t>
      </w:r>
      <w:r w:rsidR="00D512CB" w:rsidRPr="00D512CB">
        <w:rPr>
          <w:rFonts w:ascii="Arial" w:hAnsi="Arial" w:cs="Arial"/>
          <w:sz w:val="22"/>
          <w:szCs w:val="22"/>
          <w:vertAlign w:val="superscript"/>
        </w:rPr>
        <w:t>st</w:t>
      </w:r>
      <w:r w:rsidR="00D512CB">
        <w:rPr>
          <w:rFonts w:ascii="Arial" w:hAnsi="Arial" w:cs="Arial"/>
          <w:sz w:val="22"/>
          <w:szCs w:val="22"/>
        </w:rPr>
        <w:t xml:space="preserve"> March 2016</w:t>
      </w:r>
      <w:r w:rsidR="00DB4827" w:rsidRPr="00B278EE">
        <w:rPr>
          <w:rFonts w:ascii="Arial" w:hAnsi="Arial" w:cs="Arial"/>
          <w:sz w:val="22"/>
          <w:szCs w:val="22"/>
        </w:rPr>
        <w:t xml:space="preserve">. </w:t>
      </w:r>
      <w:r w:rsidRPr="00B278EE">
        <w:rPr>
          <w:rFonts w:ascii="Arial" w:hAnsi="Arial" w:cs="Arial"/>
          <w:sz w:val="22"/>
          <w:szCs w:val="22"/>
        </w:rPr>
        <w:t xml:space="preserve"> </w:t>
      </w:r>
      <w:r w:rsidR="00DB4827" w:rsidRPr="00B278EE">
        <w:rPr>
          <w:rFonts w:ascii="Arial" w:hAnsi="Arial" w:cs="Arial"/>
          <w:sz w:val="22"/>
          <w:szCs w:val="22"/>
        </w:rPr>
        <w:t>We recogni</w:t>
      </w:r>
      <w:r w:rsidR="0006696F">
        <w:rPr>
          <w:rFonts w:ascii="Arial" w:hAnsi="Arial" w:cs="Arial"/>
          <w:sz w:val="22"/>
          <w:szCs w:val="22"/>
        </w:rPr>
        <w:t>s</w:t>
      </w:r>
      <w:r w:rsidR="00DB4827" w:rsidRPr="00B278EE">
        <w:rPr>
          <w:rFonts w:ascii="Arial" w:hAnsi="Arial" w:cs="Arial"/>
          <w:sz w:val="22"/>
          <w:szCs w:val="22"/>
        </w:rPr>
        <w:t>e that obtaining representations from us concerning the information contained in this letter is a significant procedure in enabling you to form</w:t>
      </w:r>
      <w:r w:rsidRPr="00B278EE">
        <w:rPr>
          <w:rFonts w:ascii="Arial" w:hAnsi="Arial" w:cs="Arial"/>
          <w:sz w:val="22"/>
          <w:szCs w:val="22"/>
        </w:rPr>
        <w:t xml:space="preserve"> an opinion as to whether the financial statements give a true and fair view of </w:t>
      </w:r>
      <w:r w:rsidR="000569A7" w:rsidRPr="00F82541">
        <w:rPr>
          <w:rFonts w:ascii="Arial" w:hAnsi="Arial" w:cs="Arial"/>
          <w:sz w:val="22"/>
          <w:szCs w:val="22"/>
        </w:rPr>
        <w:t xml:space="preserve">the Council financial position of </w:t>
      </w:r>
      <w:r w:rsidR="00D512CB">
        <w:rPr>
          <w:rFonts w:ascii="Arial" w:hAnsi="Arial" w:cs="Arial"/>
          <w:sz w:val="22"/>
          <w:szCs w:val="22"/>
        </w:rPr>
        <w:t>Three Rivers District Council</w:t>
      </w:r>
      <w:r w:rsidR="00D512CB" w:rsidRPr="00B278EE">
        <w:rPr>
          <w:rFonts w:ascii="Arial" w:hAnsi="Arial" w:cs="Arial"/>
          <w:sz w:val="22"/>
          <w:szCs w:val="22"/>
        </w:rPr>
        <w:t xml:space="preserve"> </w:t>
      </w:r>
      <w:r w:rsidR="000569A7" w:rsidRPr="00F82541">
        <w:rPr>
          <w:rFonts w:ascii="Arial" w:hAnsi="Arial" w:cs="Arial"/>
          <w:sz w:val="22"/>
          <w:szCs w:val="22"/>
        </w:rPr>
        <w:t xml:space="preserve">as of </w:t>
      </w:r>
      <w:r w:rsidR="00D512CB">
        <w:rPr>
          <w:rFonts w:ascii="Arial" w:hAnsi="Arial" w:cs="Arial"/>
          <w:sz w:val="22"/>
          <w:szCs w:val="22"/>
        </w:rPr>
        <w:t>31</w:t>
      </w:r>
      <w:r w:rsidR="00D512CB" w:rsidRPr="00D512CB">
        <w:rPr>
          <w:rFonts w:ascii="Arial" w:hAnsi="Arial" w:cs="Arial"/>
          <w:sz w:val="22"/>
          <w:szCs w:val="22"/>
          <w:vertAlign w:val="superscript"/>
        </w:rPr>
        <w:t>st</w:t>
      </w:r>
      <w:r w:rsidR="00D512CB">
        <w:rPr>
          <w:rFonts w:ascii="Arial" w:hAnsi="Arial" w:cs="Arial"/>
          <w:sz w:val="22"/>
          <w:szCs w:val="22"/>
        </w:rPr>
        <w:t xml:space="preserve"> March 2016</w:t>
      </w:r>
      <w:r w:rsidR="000569A7" w:rsidRPr="00F82541">
        <w:rPr>
          <w:rFonts w:ascii="Arial" w:hAnsi="Arial" w:cs="Arial"/>
          <w:sz w:val="22"/>
          <w:szCs w:val="22"/>
        </w:rPr>
        <w:t xml:space="preserve"> and of its income and expenditure for the year then ended in accordance with CIPFA LASAAC Code of Practice on Local Authority Accounting in the United Kingdom 20</w:t>
      </w:r>
      <w:r w:rsidR="00D512CB">
        <w:rPr>
          <w:rFonts w:ascii="Arial" w:hAnsi="Arial" w:cs="Arial"/>
          <w:sz w:val="22"/>
          <w:szCs w:val="22"/>
        </w:rPr>
        <w:t>15/16.</w:t>
      </w:r>
    </w:p>
    <w:p w14:paraId="7809A317" w14:textId="7DF70B0B" w:rsidR="00922A1E" w:rsidRPr="00B278EE" w:rsidRDefault="00922A1E" w:rsidP="00A03108">
      <w:pPr>
        <w:pStyle w:val="BodyCopy"/>
        <w:spacing w:after="240" w:line="240" w:lineRule="atLeast"/>
        <w:jc w:val="left"/>
        <w:rPr>
          <w:rFonts w:ascii="Arial" w:hAnsi="Arial" w:cs="Arial"/>
          <w:sz w:val="22"/>
          <w:szCs w:val="22"/>
        </w:rPr>
      </w:pPr>
      <w:r w:rsidRPr="00B278EE">
        <w:rPr>
          <w:rFonts w:ascii="Arial" w:hAnsi="Arial" w:cs="Arial"/>
          <w:sz w:val="22"/>
          <w:szCs w:val="22"/>
        </w:rPr>
        <w:t xml:space="preserve">We understand that the purpose of your audit of our </w:t>
      </w:r>
      <w:r w:rsidR="00522196" w:rsidRPr="00B278EE">
        <w:rPr>
          <w:rFonts w:ascii="Arial" w:hAnsi="Arial" w:cs="Arial"/>
          <w:sz w:val="22"/>
          <w:szCs w:val="22"/>
        </w:rPr>
        <w:t>financial statements</w:t>
      </w:r>
      <w:r w:rsidRPr="00B278EE">
        <w:rPr>
          <w:rFonts w:ascii="Arial" w:hAnsi="Arial" w:cs="Arial"/>
          <w:sz w:val="22"/>
          <w:szCs w:val="22"/>
        </w:rPr>
        <w:t xml:space="preserve"> is to express an opinion thereon and </w:t>
      </w:r>
      <w:r w:rsidR="007A787F" w:rsidRPr="00B278EE">
        <w:rPr>
          <w:rFonts w:ascii="Arial" w:hAnsi="Arial" w:cs="Arial"/>
          <w:sz w:val="22"/>
          <w:szCs w:val="22"/>
        </w:rPr>
        <w:t xml:space="preserve">that </w:t>
      </w:r>
      <w:r w:rsidRPr="00B278EE">
        <w:rPr>
          <w:rFonts w:ascii="Arial" w:hAnsi="Arial" w:cs="Arial"/>
          <w:sz w:val="22"/>
          <w:szCs w:val="22"/>
        </w:rPr>
        <w:t>your audit was conducted in accordance with International Standards on Auditing</w:t>
      </w:r>
      <w:r w:rsidR="00DC32A2">
        <w:rPr>
          <w:rFonts w:ascii="Arial" w:hAnsi="Arial" w:cs="Arial"/>
          <w:sz w:val="22"/>
          <w:szCs w:val="22"/>
        </w:rPr>
        <w:t xml:space="preserve"> (UK and Ireland)</w:t>
      </w:r>
      <w:r w:rsidR="007A787F" w:rsidRPr="00B278EE">
        <w:rPr>
          <w:rFonts w:ascii="Arial" w:hAnsi="Arial" w:cs="Arial"/>
          <w:sz w:val="22"/>
          <w:szCs w:val="22"/>
        </w:rPr>
        <w:t>,</w:t>
      </w:r>
      <w:r w:rsidRPr="00B278EE">
        <w:rPr>
          <w:rFonts w:ascii="Arial" w:hAnsi="Arial" w:cs="Arial"/>
          <w:sz w:val="22"/>
          <w:szCs w:val="22"/>
        </w:rPr>
        <w:t xml:space="preserve"> which involves an examination of the accounting system, internal control and related data to the extent you considered necessary in the circumstances, and is not designed to identify</w:t>
      </w:r>
      <w:r w:rsidR="007A787F" w:rsidRPr="00B278EE">
        <w:rPr>
          <w:rFonts w:ascii="Arial" w:hAnsi="Arial" w:cs="Arial"/>
          <w:sz w:val="22"/>
          <w:szCs w:val="22"/>
        </w:rPr>
        <w:t xml:space="preserve"> -</w:t>
      </w:r>
      <w:r w:rsidRPr="00B278EE">
        <w:rPr>
          <w:rFonts w:ascii="Arial" w:hAnsi="Arial" w:cs="Arial"/>
          <w:sz w:val="22"/>
          <w:szCs w:val="22"/>
        </w:rPr>
        <w:t xml:space="preserve"> nor necessarily be expected to disclose</w:t>
      </w:r>
      <w:r w:rsidR="007A787F" w:rsidRPr="00B278EE">
        <w:rPr>
          <w:rFonts w:ascii="Arial" w:hAnsi="Arial" w:cs="Arial"/>
          <w:sz w:val="22"/>
          <w:szCs w:val="22"/>
        </w:rPr>
        <w:t xml:space="preserve"> -</w:t>
      </w:r>
      <w:r w:rsidRPr="00B278EE">
        <w:rPr>
          <w:rFonts w:ascii="Arial" w:hAnsi="Arial" w:cs="Arial"/>
          <w:sz w:val="22"/>
          <w:szCs w:val="22"/>
        </w:rPr>
        <w:t xml:space="preserve"> </w:t>
      </w:r>
      <w:r w:rsidR="00735322">
        <w:rPr>
          <w:rFonts w:ascii="Arial" w:hAnsi="Arial" w:cs="Arial"/>
          <w:sz w:val="22"/>
          <w:szCs w:val="22"/>
        </w:rPr>
        <w:t xml:space="preserve">all </w:t>
      </w:r>
      <w:r w:rsidRPr="00B278EE">
        <w:rPr>
          <w:rFonts w:ascii="Arial" w:hAnsi="Arial" w:cs="Arial"/>
          <w:sz w:val="22"/>
          <w:szCs w:val="22"/>
        </w:rPr>
        <w:t>fraud, shortages, errors and other irregularities, should any exist.</w:t>
      </w:r>
    </w:p>
    <w:p w14:paraId="7809A318" w14:textId="77777777" w:rsidR="00922A1E" w:rsidRPr="00B278EE" w:rsidRDefault="00922A1E" w:rsidP="00A03108">
      <w:pPr>
        <w:pStyle w:val="BodyCopy"/>
        <w:spacing w:after="240" w:line="240" w:lineRule="atLeast"/>
        <w:jc w:val="left"/>
        <w:rPr>
          <w:rFonts w:ascii="Arial" w:hAnsi="Arial" w:cs="Arial"/>
          <w:sz w:val="22"/>
          <w:szCs w:val="22"/>
        </w:rPr>
      </w:pPr>
      <w:r w:rsidRPr="00B278EE">
        <w:rPr>
          <w:rFonts w:ascii="Arial" w:hAnsi="Arial" w:cs="Arial"/>
          <w:sz w:val="22"/>
          <w:szCs w:val="22"/>
        </w:rPr>
        <w:t>Accordingly, we make the following representations, which are true to the best of our knowledge and belief</w:t>
      </w:r>
      <w:r w:rsidR="00D05FBD">
        <w:rPr>
          <w:rFonts w:ascii="Arial" w:hAnsi="Arial" w:cs="Arial"/>
          <w:sz w:val="22"/>
          <w:szCs w:val="22"/>
        </w:rPr>
        <w:t>, having made such inquiries as we considered necessary for the purpose of appropriately informing ourselves</w:t>
      </w:r>
      <w:r w:rsidRPr="00B278EE">
        <w:rPr>
          <w:rFonts w:ascii="Arial" w:hAnsi="Arial" w:cs="Arial"/>
          <w:sz w:val="22"/>
          <w:szCs w:val="22"/>
        </w:rPr>
        <w:t xml:space="preserve">: </w:t>
      </w:r>
    </w:p>
    <w:p w14:paraId="7809A319" w14:textId="3C00CDFD" w:rsidR="00922A1E" w:rsidRPr="00B278EE" w:rsidRDefault="00922A1E" w:rsidP="00A03108">
      <w:pPr>
        <w:pStyle w:val="Heading1"/>
        <w:spacing w:after="240"/>
        <w:rPr>
          <w:rFonts w:ascii="Arial" w:hAnsi="Arial" w:cs="Arial"/>
          <w:b/>
          <w:bCs/>
          <w:sz w:val="22"/>
          <w:szCs w:val="22"/>
        </w:rPr>
      </w:pPr>
      <w:r w:rsidRPr="00B278EE">
        <w:rPr>
          <w:rFonts w:ascii="Arial" w:hAnsi="Arial" w:cs="Arial"/>
          <w:b/>
          <w:sz w:val="22"/>
          <w:szCs w:val="22"/>
        </w:rPr>
        <w:t xml:space="preserve">A. </w:t>
      </w:r>
      <w:r w:rsidRPr="00B278EE">
        <w:rPr>
          <w:rFonts w:ascii="Arial" w:hAnsi="Arial" w:cs="Arial"/>
          <w:b/>
          <w:bCs/>
          <w:sz w:val="22"/>
          <w:szCs w:val="22"/>
        </w:rPr>
        <w:t>Financial Statements and Financial Records</w:t>
      </w:r>
      <w:r w:rsidR="00AE5E79">
        <w:rPr>
          <w:rFonts w:ascii="Arial" w:hAnsi="Arial" w:cs="Arial"/>
          <w:b/>
          <w:bCs/>
          <w:sz w:val="22"/>
          <w:szCs w:val="22"/>
        </w:rPr>
        <w:t xml:space="preserve"> </w:t>
      </w:r>
    </w:p>
    <w:p w14:paraId="7809A31A" w14:textId="3604713F" w:rsidR="00FB1506" w:rsidRPr="00796C4B" w:rsidRDefault="00D05FBD" w:rsidP="008D48A8">
      <w:pPr>
        <w:pStyle w:val="BodyCopy"/>
        <w:numPr>
          <w:ilvl w:val="0"/>
          <w:numId w:val="5"/>
        </w:numPr>
        <w:spacing w:after="240" w:line="240" w:lineRule="atLeast"/>
        <w:ind w:left="426" w:hanging="436"/>
        <w:jc w:val="left"/>
        <w:rPr>
          <w:rFonts w:ascii="Arial" w:hAnsi="Arial" w:cs="Arial"/>
          <w:sz w:val="22"/>
          <w:szCs w:val="22"/>
        </w:rPr>
      </w:pPr>
      <w:r w:rsidRPr="008E174D">
        <w:rPr>
          <w:rFonts w:ascii="Arial" w:hAnsi="Arial" w:cs="Arial"/>
          <w:sz w:val="22"/>
          <w:szCs w:val="22"/>
        </w:rPr>
        <w:t xml:space="preserve">We have fulfilled our responsibilities, </w:t>
      </w:r>
      <w:r w:rsidR="00FD24EC">
        <w:rPr>
          <w:rFonts w:ascii="Arial" w:hAnsi="Arial" w:cs="Arial"/>
          <w:sz w:val="22"/>
          <w:szCs w:val="22"/>
        </w:rPr>
        <w:t>under the relevant statutory authorities</w:t>
      </w:r>
      <w:r w:rsidRPr="008E174D">
        <w:rPr>
          <w:rFonts w:ascii="Arial" w:hAnsi="Arial" w:cs="Arial"/>
          <w:sz w:val="22"/>
          <w:szCs w:val="22"/>
        </w:rPr>
        <w:t>, for the preparation of the financial statements in accordance with</w:t>
      </w:r>
      <w:r w:rsidR="008E174D" w:rsidRPr="008E174D">
        <w:rPr>
          <w:rFonts w:ascii="Arial" w:hAnsi="Arial" w:cs="Arial"/>
          <w:sz w:val="22"/>
          <w:szCs w:val="22"/>
        </w:rPr>
        <w:t xml:space="preserve"> the Accounts and Audit Regulations 201</w:t>
      </w:r>
      <w:r w:rsidR="00897433">
        <w:rPr>
          <w:rFonts w:ascii="Arial" w:hAnsi="Arial" w:cs="Arial"/>
          <w:sz w:val="22"/>
          <w:szCs w:val="22"/>
        </w:rPr>
        <w:t>5</w:t>
      </w:r>
      <w:r w:rsidR="008E174D" w:rsidRPr="008E174D">
        <w:rPr>
          <w:rFonts w:ascii="Arial" w:hAnsi="Arial" w:cs="Arial"/>
          <w:sz w:val="22"/>
          <w:szCs w:val="22"/>
        </w:rPr>
        <w:t xml:space="preserve"> and CIPFA LASAAC Code of Practice on Local Authority Accounting in the United Kingdom 20</w:t>
      </w:r>
      <w:r w:rsidR="00D512CB">
        <w:rPr>
          <w:rFonts w:ascii="Arial" w:hAnsi="Arial" w:cs="Arial"/>
          <w:sz w:val="22"/>
          <w:szCs w:val="22"/>
        </w:rPr>
        <w:t>15/16.</w:t>
      </w:r>
      <w:r w:rsidR="00B9042F" w:rsidRPr="008E174D">
        <w:rPr>
          <w:rFonts w:ascii="Arial" w:hAnsi="Arial" w:cs="Arial"/>
          <w:sz w:val="22"/>
          <w:szCs w:val="22"/>
        </w:rPr>
        <w:t xml:space="preserve"> </w:t>
      </w:r>
    </w:p>
    <w:p w14:paraId="7809A31B" w14:textId="5FF69333" w:rsidR="00FB1506" w:rsidRDefault="00922A1E" w:rsidP="008D48A8">
      <w:pPr>
        <w:pStyle w:val="BodyCopy"/>
        <w:numPr>
          <w:ilvl w:val="0"/>
          <w:numId w:val="5"/>
        </w:numPr>
        <w:spacing w:after="240" w:line="240" w:lineRule="atLeast"/>
        <w:ind w:left="426" w:hanging="436"/>
        <w:jc w:val="left"/>
        <w:rPr>
          <w:rFonts w:ascii="Arial" w:hAnsi="Arial" w:cs="Arial"/>
          <w:sz w:val="22"/>
          <w:szCs w:val="22"/>
        </w:rPr>
      </w:pPr>
      <w:r w:rsidRPr="00FB1506">
        <w:rPr>
          <w:rFonts w:ascii="Arial" w:hAnsi="Arial" w:cs="Arial"/>
          <w:sz w:val="22"/>
          <w:szCs w:val="22"/>
        </w:rPr>
        <w:t xml:space="preserve">We acknowledge, as members of management of the </w:t>
      </w:r>
      <w:r w:rsidR="001B4975">
        <w:rPr>
          <w:rFonts w:ascii="Arial" w:hAnsi="Arial" w:cs="Arial"/>
          <w:sz w:val="22"/>
          <w:szCs w:val="22"/>
        </w:rPr>
        <w:t>Council</w:t>
      </w:r>
      <w:r w:rsidRPr="00FB1506">
        <w:rPr>
          <w:rFonts w:ascii="Arial" w:hAnsi="Arial" w:cs="Arial"/>
          <w:sz w:val="22"/>
          <w:szCs w:val="22"/>
        </w:rPr>
        <w:t>, our responsibility for the fair presentation of the financial statements.  We believe the financial statements refe</w:t>
      </w:r>
      <w:r w:rsidR="007A787F" w:rsidRPr="00FB1506">
        <w:rPr>
          <w:rFonts w:ascii="Arial" w:hAnsi="Arial" w:cs="Arial"/>
          <w:sz w:val="22"/>
          <w:szCs w:val="22"/>
        </w:rPr>
        <w:t xml:space="preserve">rred to above </w:t>
      </w:r>
      <w:r w:rsidR="00195D6C" w:rsidRPr="00FB1506">
        <w:rPr>
          <w:rFonts w:ascii="Arial" w:hAnsi="Arial" w:cs="Arial"/>
          <w:sz w:val="22"/>
          <w:szCs w:val="22"/>
        </w:rPr>
        <w:t xml:space="preserve">give a </w:t>
      </w:r>
      <w:r w:rsidR="007A787F" w:rsidRPr="00FB1506">
        <w:rPr>
          <w:rFonts w:ascii="Arial" w:hAnsi="Arial" w:cs="Arial"/>
          <w:sz w:val="22"/>
          <w:szCs w:val="22"/>
        </w:rPr>
        <w:t>true and fair</w:t>
      </w:r>
      <w:r w:rsidR="00195D6C" w:rsidRPr="00FB1506">
        <w:rPr>
          <w:rFonts w:ascii="Arial" w:hAnsi="Arial" w:cs="Arial"/>
          <w:sz w:val="22"/>
          <w:szCs w:val="22"/>
        </w:rPr>
        <w:t xml:space="preserve"> view</w:t>
      </w:r>
      <w:r w:rsidR="006E3429" w:rsidRPr="00FB1506">
        <w:rPr>
          <w:rFonts w:ascii="Arial" w:hAnsi="Arial" w:cs="Arial"/>
          <w:sz w:val="22"/>
          <w:szCs w:val="22"/>
        </w:rPr>
        <w:t xml:space="preserve"> of</w:t>
      </w:r>
      <w:r w:rsidRPr="00FB1506">
        <w:rPr>
          <w:rFonts w:ascii="Arial" w:hAnsi="Arial" w:cs="Arial"/>
          <w:sz w:val="22"/>
          <w:szCs w:val="22"/>
        </w:rPr>
        <w:t xml:space="preserve"> the financial position, </w:t>
      </w:r>
      <w:r w:rsidR="00195D6C" w:rsidRPr="00FB1506">
        <w:rPr>
          <w:rFonts w:ascii="Arial" w:hAnsi="Arial" w:cs="Arial"/>
          <w:sz w:val="22"/>
          <w:szCs w:val="22"/>
        </w:rPr>
        <w:t xml:space="preserve">financial </w:t>
      </w:r>
      <w:r w:rsidR="0082368B" w:rsidRPr="00FB1506">
        <w:rPr>
          <w:rFonts w:ascii="Arial" w:hAnsi="Arial" w:cs="Arial"/>
          <w:sz w:val="22"/>
          <w:szCs w:val="22"/>
        </w:rPr>
        <w:t xml:space="preserve">performance </w:t>
      </w:r>
      <w:r w:rsidR="00FB5ACA" w:rsidRPr="00FB1506">
        <w:rPr>
          <w:rFonts w:ascii="Arial" w:hAnsi="Arial" w:cs="Arial"/>
          <w:sz w:val="22"/>
          <w:szCs w:val="22"/>
        </w:rPr>
        <w:t xml:space="preserve">(or results of operations) </w:t>
      </w:r>
      <w:r w:rsidRPr="00FB1506">
        <w:rPr>
          <w:rFonts w:ascii="Arial" w:hAnsi="Arial" w:cs="Arial"/>
          <w:sz w:val="22"/>
          <w:szCs w:val="22"/>
        </w:rPr>
        <w:t xml:space="preserve">and cash flows of the </w:t>
      </w:r>
      <w:r w:rsidR="001B4975">
        <w:rPr>
          <w:rFonts w:ascii="Arial" w:hAnsi="Arial" w:cs="Arial"/>
          <w:sz w:val="22"/>
          <w:szCs w:val="22"/>
        </w:rPr>
        <w:t>Council</w:t>
      </w:r>
      <w:r w:rsidRPr="00FB1506">
        <w:rPr>
          <w:rFonts w:ascii="Arial" w:hAnsi="Arial" w:cs="Arial"/>
          <w:sz w:val="22"/>
          <w:szCs w:val="22"/>
        </w:rPr>
        <w:t xml:space="preserve"> in accordance with </w:t>
      </w:r>
      <w:r w:rsidR="00796C4B" w:rsidRPr="00F82541">
        <w:rPr>
          <w:rFonts w:ascii="Arial" w:hAnsi="Arial" w:cs="Arial"/>
          <w:sz w:val="22"/>
          <w:szCs w:val="22"/>
        </w:rPr>
        <w:t>the CIPFA LASAAC Code of Practice on Local Authority Accounting in the United Kingdom 20</w:t>
      </w:r>
      <w:r w:rsidR="00D512CB">
        <w:rPr>
          <w:rFonts w:ascii="Arial" w:hAnsi="Arial" w:cs="Arial"/>
          <w:sz w:val="22"/>
          <w:szCs w:val="22"/>
        </w:rPr>
        <w:t>15/16</w:t>
      </w:r>
      <w:r w:rsidR="00897433">
        <w:rPr>
          <w:rFonts w:ascii="Arial" w:hAnsi="Arial" w:cs="Arial"/>
          <w:i/>
          <w:sz w:val="22"/>
          <w:szCs w:val="22"/>
        </w:rPr>
        <w:t>.</w:t>
      </w:r>
      <w:r w:rsidR="007A787F" w:rsidRPr="00FB1506">
        <w:rPr>
          <w:rFonts w:ascii="Arial" w:hAnsi="Arial" w:cs="Arial"/>
          <w:sz w:val="22"/>
          <w:szCs w:val="22"/>
        </w:rPr>
        <w:t xml:space="preserve">  We have approved the financial statements.</w:t>
      </w:r>
    </w:p>
    <w:p w14:paraId="7809A31C" w14:textId="6EA93559" w:rsidR="00FB1506" w:rsidRDefault="00922A1E" w:rsidP="008D48A8">
      <w:pPr>
        <w:pStyle w:val="BodyCopy"/>
        <w:numPr>
          <w:ilvl w:val="0"/>
          <w:numId w:val="5"/>
        </w:numPr>
        <w:spacing w:after="240" w:line="240" w:lineRule="atLeast"/>
        <w:ind w:left="426" w:hanging="436"/>
        <w:jc w:val="left"/>
        <w:rPr>
          <w:rFonts w:ascii="Arial" w:hAnsi="Arial" w:cs="Arial"/>
          <w:sz w:val="22"/>
          <w:szCs w:val="22"/>
        </w:rPr>
      </w:pPr>
      <w:r w:rsidRPr="00FB1506">
        <w:rPr>
          <w:rFonts w:ascii="Arial" w:hAnsi="Arial" w:cs="Arial"/>
          <w:sz w:val="22"/>
          <w:szCs w:val="22"/>
        </w:rPr>
        <w:t xml:space="preserve">The significant accounting policies adopted in the preparation of the financial statements are </w:t>
      </w:r>
      <w:r w:rsidR="00195D6C" w:rsidRPr="00FB1506">
        <w:rPr>
          <w:rFonts w:ascii="Arial" w:hAnsi="Arial" w:cs="Arial"/>
          <w:sz w:val="22"/>
          <w:szCs w:val="22"/>
        </w:rPr>
        <w:t>appropriately</w:t>
      </w:r>
      <w:r w:rsidRPr="00FB1506">
        <w:rPr>
          <w:rFonts w:ascii="Arial" w:hAnsi="Arial" w:cs="Arial"/>
          <w:sz w:val="22"/>
          <w:szCs w:val="22"/>
        </w:rPr>
        <w:t xml:space="preserve"> described in the </w:t>
      </w:r>
      <w:r w:rsidR="00522196" w:rsidRPr="00FB1506">
        <w:rPr>
          <w:rFonts w:ascii="Arial" w:hAnsi="Arial" w:cs="Arial"/>
          <w:sz w:val="22"/>
          <w:szCs w:val="22"/>
        </w:rPr>
        <w:t>financial statements</w:t>
      </w:r>
      <w:r w:rsidRPr="00FB1506">
        <w:rPr>
          <w:rFonts w:ascii="Arial" w:hAnsi="Arial" w:cs="Arial"/>
          <w:sz w:val="22"/>
          <w:szCs w:val="22"/>
        </w:rPr>
        <w:t>.</w:t>
      </w:r>
    </w:p>
    <w:p w14:paraId="7809A31D" w14:textId="02B370DD" w:rsidR="00C53E61" w:rsidRPr="009F602C" w:rsidRDefault="00922A1E" w:rsidP="008D48A8">
      <w:pPr>
        <w:pStyle w:val="BodyCopy"/>
        <w:numPr>
          <w:ilvl w:val="0"/>
          <w:numId w:val="5"/>
        </w:numPr>
        <w:spacing w:after="240" w:line="240" w:lineRule="atLeast"/>
        <w:ind w:left="426" w:hanging="436"/>
        <w:jc w:val="left"/>
        <w:rPr>
          <w:rFonts w:ascii="Arial" w:hAnsi="Arial" w:cs="Arial"/>
          <w:sz w:val="22"/>
          <w:szCs w:val="22"/>
        </w:rPr>
      </w:pPr>
      <w:r w:rsidRPr="009F602C">
        <w:rPr>
          <w:rFonts w:ascii="Arial" w:hAnsi="Arial" w:cs="Arial"/>
          <w:sz w:val="22"/>
          <w:szCs w:val="22"/>
        </w:rPr>
        <w:t xml:space="preserve">As members of management of the </w:t>
      </w:r>
      <w:r w:rsidR="001B4975" w:rsidRPr="009F602C">
        <w:rPr>
          <w:rFonts w:ascii="Arial" w:hAnsi="Arial" w:cs="Arial"/>
          <w:sz w:val="22"/>
          <w:szCs w:val="22"/>
        </w:rPr>
        <w:t>Council</w:t>
      </w:r>
      <w:r w:rsidRPr="003E1EC7">
        <w:rPr>
          <w:rFonts w:ascii="Arial" w:hAnsi="Arial" w:cs="Arial"/>
          <w:sz w:val="22"/>
          <w:szCs w:val="22"/>
        </w:rPr>
        <w:t xml:space="preserve">, we believe that the </w:t>
      </w:r>
      <w:r w:rsidR="001B4975" w:rsidRPr="003E1EC7">
        <w:rPr>
          <w:rFonts w:ascii="Arial" w:hAnsi="Arial" w:cs="Arial"/>
          <w:sz w:val="22"/>
          <w:szCs w:val="22"/>
        </w:rPr>
        <w:t>Council</w:t>
      </w:r>
      <w:r w:rsidRPr="003E1EC7">
        <w:rPr>
          <w:rFonts w:ascii="Arial" w:hAnsi="Arial" w:cs="Arial"/>
          <w:sz w:val="22"/>
          <w:szCs w:val="22"/>
        </w:rPr>
        <w:t xml:space="preserve"> has a system of internal controls adequate to </w:t>
      </w:r>
      <w:r w:rsidR="00FB1506" w:rsidRPr="003E1EC7">
        <w:rPr>
          <w:rFonts w:ascii="Arial" w:hAnsi="Arial" w:cs="Arial"/>
          <w:sz w:val="22"/>
          <w:szCs w:val="22"/>
        </w:rPr>
        <w:t>enable</w:t>
      </w:r>
      <w:r w:rsidRPr="003E1EC7">
        <w:rPr>
          <w:rFonts w:ascii="Arial" w:hAnsi="Arial" w:cs="Arial"/>
          <w:sz w:val="22"/>
          <w:szCs w:val="22"/>
        </w:rPr>
        <w:t xml:space="preserve"> the preparation of accurate financial statements in accordance with </w:t>
      </w:r>
      <w:r w:rsidR="003E1EC7" w:rsidRPr="003E1EC7">
        <w:rPr>
          <w:rFonts w:ascii="Arial" w:hAnsi="Arial" w:cs="Arial"/>
          <w:sz w:val="22"/>
          <w:szCs w:val="22"/>
        </w:rPr>
        <w:t xml:space="preserve">the CIPFA LASAAC Code of Practice on </w:t>
      </w:r>
      <w:r w:rsidR="003E1EC7" w:rsidRPr="003E1EC7">
        <w:rPr>
          <w:rFonts w:ascii="Arial" w:hAnsi="Arial" w:cs="Arial"/>
          <w:sz w:val="22"/>
          <w:szCs w:val="22"/>
        </w:rPr>
        <w:lastRenderedPageBreak/>
        <w:t>Local Authority Accounting in the United Kingdom 20</w:t>
      </w:r>
      <w:r w:rsidR="00D512CB">
        <w:rPr>
          <w:rFonts w:ascii="Arial" w:hAnsi="Arial" w:cs="Arial"/>
          <w:sz w:val="22"/>
          <w:szCs w:val="22"/>
        </w:rPr>
        <w:t>15/16</w:t>
      </w:r>
      <w:r w:rsidR="003E1EC7" w:rsidRPr="003E1EC7">
        <w:rPr>
          <w:rFonts w:ascii="Arial" w:hAnsi="Arial" w:cs="Arial"/>
          <w:sz w:val="22"/>
          <w:szCs w:val="22"/>
        </w:rPr>
        <w:t xml:space="preserve">, that are free from material misstatement, whether due to fraud or error. </w:t>
      </w:r>
    </w:p>
    <w:p w14:paraId="7809A31E" w14:textId="0F49E59A" w:rsidR="00C53E61" w:rsidRPr="00530B8F" w:rsidRDefault="00C53E61" w:rsidP="008D48A8">
      <w:pPr>
        <w:pStyle w:val="BodyCopy"/>
        <w:numPr>
          <w:ilvl w:val="0"/>
          <w:numId w:val="5"/>
        </w:numPr>
        <w:spacing w:after="240" w:line="240" w:lineRule="atLeast"/>
        <w:ind w:left="426" w:hanging="436"/>
        <w:jc w:val="left"/>
        <w:rPr>
          <w:rFonts w:ascii="Arial" w:hAnsi="Arial" w:cs="Arial"/>
          <w:sz w:val="22"/>
          <w:szCs w:val="22"/>
        </w:rPr>
      </w:pPr>
      <w:r w:rsidRPr="00530B8F">
        <w:rPr>
          <w:rFonts w:ascii="Arial" w:hAnsi="Arial" w:cs="Arial"/>
          <w:sz w:val="22"/>
          <w:szCs w:val="22"/>
        </w:rPr>
        <w:t>We believe that the effects of any unadjusted audit differences, summari</w:t>
      </w:r>
      <w:r w:rsidR="0006696F" w:rsidRPr="00530B8F">
        <w:rPr>
          <w:rFonts w:ascii="Arial" w:hAnsi="Arial" w:cs="Arial"/>
          <w:sz w:val="22"/>
          <w:szCs w:val="22"/>
        </w:rPr>
        <w:t>s</w:t>
      </w:r>
      <w:r w:rsidRPr="00530B8F">
        <w:rPr>
          <w:rFonts w:ascii="Arial" w:hAnsi="Arial" w:cs="Arial"/>
          <w:sz w:val="22"/>
          <w:szCs w:val="22"/>
        </w:rPr>
        <w:t>ed in the accompanying schedule, accumulated by you during the current audit and pertaining to the latest period presented are immaterial, both individually and in the aggregate, to the financial statements taken as a whole.</w:t>
      </w:r>
      <w:r w:rsidR="004E2616" w:rsidRPr="00530B8F">
        <w:rPr>
          <w:rFonts w:ascii="Arial" w:hAnsi="Arial" w:cs="Arial"/>
          <w:sz w:val="22"/>
          <w:szCs w:val="22"/>
        </w:rPr>
        <w:t xml:space="preserve">  </w:t>
      </w:r>
      <w:r w:rsidR="004E2616" w:rsidRPr="00530B8F">
        <w:rPr>
          <w:rFonts w:ascii="Arial" w:hAnsi="Arial" w:cs="Arial"/>
          <w:color w:val="0000FF"/>
          <w:sz w:val="22"/>
          <w:szCs w:val="22"/>
        </w:rPr>
        <w:t>We have not corrected these differences identified by and brought to the attention from the auditor because</w:t>
      </w:r>
      <w:r w:rsidR="0030493C">
        <w:rPr>
          <w:rFonts w:ascii="Arial" w:hAnsi="Arial" w:cs="Arial"/>
          <w:color w:val="0000FF"/>
          <w:sz w:val="22"/>
          <w:szCs w:val="22"/>
        </w:rPr>
        <w:t xml:space="preserve"> </w:t>
      </w:r>
      <w:r w:rsidR="00B50FC0">
        <w:rPr>
          <w:rFonts w:ascii="Arial" w:hAnsi="Arial" w:cs="Arial"/>
          <w:color w:val="0000FF"/>
          <w:sz w:val="22"/>
          <w:szCs w:val="22"/>
        </w:rPr>
        <w:t>the first one is a change to a provision and the second one is an extrapolation of an error in a sample of accruals.  A</w:t>
      </w:r>
      <w:r w:rsidR="0030493C">
        <w:rPr>
          <w:rFonts w:ascii="Arial" w:hAnsi="Arial" w:cs="Arial"/>
          <w:color w:val="0000FF"/>
          <w:sz w:val="22"/>
          <w:szCs w:val="22"/>
        </w:rPr>
        <w:t xml:space="preserve">s </w:t>
      </w:r>
      <w:r w:rsidR="00B50FC0">
        <w:rPr>
          <w:rFonts w:ascii="Arial" w:hAnsi="Arial" w:cs="Arial"/>
          <w:color w:val="0000FF"/>
          <w:sz w:val="22"/>
          <w:szCs w:val="22"/>
        </w:rPr>
        <w:t xml:space="preserve">both </w:t>
      </w:r>
      <w:r w:rsidR="0030493C">
        <w:rPr>
          <w:rFonts w:ascii="Arial" w:hAnsi="Arial" w:cs="Arial"/>
          <w:color w:val="0000FF"/>
          <w:sz w:val="22"/>
          <w:szCs w:val="22"/>
        </w:rPr>
        <w:t>the difference</w:t>
      </w:r>
      <w:r w:rsidR="00B50FC0">
        <w:rPr>
          <w:rFonts w:ascii="Arial" w:hAnsi="Arial" w:cs="Arial"/>
          <w:color w:val="0000FF"/>
          <w:sz w:val="22"/>
          <w:szCs w:val="22"/>
        </w:rPr>
        <w:t>s</w:t>
      </w:r>
      <w:r w:rsidR="0030493C">
        <w:rPr>
          <w:rFonts w:ascii="Arial" w:hAnsi="Arial" w:cs="Arial"/>
          <w:color w:val="0000FF"/>
          <w:sz w:val="22"/>
          <w:szCs w:val="22"/>
        </w:rPr>
        <w:t xml:space="preserve"> w</w:t>
      </w:r>
      <w:r w:rsidR="00B50FC0">
        <w:rPr>
          <w:rFonts w:ascii="Arial" w:hAnsi="Arial" w:cs="Arial"/>
          <w:color w:val="0000FF"/>
          <w:sz w:val="22"/>
          <w:szCs w:val="22"/>
        </w:rPr>
        <w:t>ere</w:t>
      </w:r>
      <w:r w:rsidR="0030493C">
        <w:rPr>
          <w:rFonts w:ascii="Arial" w:hAnsi="Arial" w:cs="Arial"/>
          <w:color w:val="0000FF"/>
          <w:sz w:val="22"/>
          <w:szCs w:val="22"/>
        </w:rPr>
        <w:t xml:space="preserve"> raised late on in the audit process and the amount (both individually and cumulatively) was not considered to be material enough to justify amending and re-issuing the accounts</w:t>
      </w:r>
      <w:r w:rsidR="004E2616" w:rsidRPr="00530B8F">
        <w:rPr>
          <w:rFonts w:ascii="Arial" w:hAnsi="Arial" w:cs="Arial"/>
          <w:color w:val="0000FF"/>
          <w:sz w:val="22"/>
          <w:szCs w:val="22"/>
        </w:rPr>
        <w:t>.</w:t>
      </w:r>
      <w:r w:rsidR="00B50FC0">
        <w:rPr>
          <w:rFonts w:ascii="Arial" w:hAnsi="Arial" w:cs="Arial"/>
          <w:color w:val="0000FF"/>
          <w:sz w:val="22"/>
          <w:szCs w:val="22"/>
        </w:rPr>
        <w:t xml:space="preserve">  Similarly the potential time to identify and correct the errors would outweigh the benefit to the reader of the accounts. </w:t>
      </w:r>
    </w:p>
    <w:p w14:paraId="7809A321" w14:textId="77777777" w:rsidR="00922A1E" w:rsidRPr="00B278EE" w:rsidRDefault="00922A1E" w:rsidP="00A03108">
      <w:pPr>
        <w:pStyle w:val="Heading1"/>
        <w:spacing w:after="240"/>
        <w:rPr>
          <w:rFonts w:ascii="Arial" w:hAnsi="Arial" w:cs="Arial"/>
          <w:b/>
          <w:sz w:val="22"/>
          <w:szCs w:val="22"/>
        </w:rPr>
      </w:pPr>
      <w:r w:rsidRPr="00B278EE">
        <w:rPr>
          <w:rFonts w:ascii="Arial" w:hAnsi="Arial" w:cs="Arial"/>
          <w:b/>
          <w:sz w:val="22"/>
          <w:szCs w:val="22"/>
        </w:rPr>
        <w:t xml:space="preserve">B. Fraud </w:t>
      </w:r>
    </w:p>
    <w:p w14:paraId="7809A322" w14:textId="38FD7DA4" w:rsidR="006E3429" w:rsidRDefault="00922A1E" w:rsidP="008D48A8">
      <w:pPr>
        <w:numPr>
          <w:ilvl w:val="0"/>
          <w:numId w:val="2"/>
        </w:numPr>
        <w:tabs>
          <w:tab w:val="clear" w:pos="810"/>
          <w:tab w:val="num" w:pos="426"/>
        </w:tabs>
        <w:spacing w:after="240" w:line="240" w:lineRule="atLeast"/>
        <w:ind w:left="426" w:hanging="425"/>
        <w:rPr>
          <w:rFonts w:ascii="Arial" w:hAnsi="Arial" w:cs="Arial"/>
          <w:sz w:val="22"/>
          <w:szCs w:val="22"/>
        </w:rPr>
      </w:pPr>
      <w:r w:rsidRPr="00B278EE">
        <w:rPr>
          <w:rFonts w:ascii="Arial" w:hAnsi="Arial" w:cs="Arial"/>
          <w:sz w:val="22"/>
          <w:szCs w:val="22"/>
        </w:rPr>
        <w:t xml:space="preserve">We acknowledge </w:t>
      </w:r>
      <w:r w:rsidR="00270D3F" w:rsidRPr="00B278EE">
        <w:rPr>
          <w:rFonts w:ascii="Arial" w:hAnsi="Arial" w:cs="Arial"/>
          <w:sz w:val="22"/>
          <w:szCs w:val="22"/>
        </w:rPr>
        <w:t xml:space="preserve">that </w:t>
      </w:r>
      <w:r w:rsidRPr="00B278EE">
        <w:rPr>
          <w:rFonts w:ascii="Arial" w:hAnsi="Arial" w:cs="Arial"/>
          <w:sz w:val="22"/>
          <w:szCs w:val="22"/>
        </w:rPr>
        <w:t>we are responsible for the design</w:t>
      </w:r>
      <w:r w:rsidR="00341E9C">
        <w:rPr>
          <w:rFonts w:ascii="Arial" w:hAnsi="Arial" w:cs="Arial"/>
          <w:sz w:val="22"/>
          <w:szCs w:val="22"/>
        </w:rPr>
        <w:t>,</w:t>
      </w:r>
      <w:r w:rsidRPr="00B278EE">
        <w:rPr>
          <w:rFonts w:ascii="Arial" w:hAnsi="Arial" w:cs="Arial"/>
          <w:sz w:val="22"/>
          <w:szCs w:val="22"/>
        </w:rPr>
        <w:t xml:space="preserve"> implementation </w:t>
      </w:r>
      <w:r w:rsidR="00341E9C">
        <w:rPr>
          <w:rFonts w:ascii="Arial" w:hAnsi="Arial" w:cs="Arial"/>
          <w:sz w:val="22"/>
          <w:szCs w:val="22"/>
        </w:rPr>
        <w:t xml:space="preserve">and maintenance </w:t>
      </w:r>
      <w:r w:rsidRPr="00B278EE">
        <w:rPr>
          <w:rFonts w:ascii="Arial" w:hAnsi="Arial" w:cs="Arial"/>
          <w:sz w:val="22"/>
          <w:szCs w:val="22"/>
        </w:rPr>
        <w:t>of internal controls to prevent and detect fraud</w:t>
      </w:r>
      <w:r w:rsidR="00E2725D">
        <w:rPr>
          <w:rFonts w:ascii="Arial" w:hAnsi="Arial" w:cs="Arial"/>
          <w:sz w:val="22"/>
          <w:szCs w:val="22"/>
        </w:rPr>
        <w:t>.</w:t>
      </w:r>
    </w:p>
    <w:p w14:paraId="7809A323" w14:textId="6FC9CEA0" w:rsidR="0082170E" w:rsidRPr="006E3429" w:rsidRDefault="0082170E" w:rsidP="008D48A8">
      <w:pPr>
        <w:numPr>
          <w:ilvl w:val="0"/>
          <w:numId w:val="2"/>
        </w:numPr>
        <w:tabs>
          <w:tab w:val="clear" w:pos="810"/>
          <w:tab w:val="num" w:pos="426"/>
        </w:tabs>
        <w:spacing w:after="240" w:line="240" w:lineRule="atLeast"/>
        <w:ind w:left="426" w:hanging="425"/>
        <w:rPr>
          <w:rFonts w:ascii="Arial" w:hAnsi="Arial" w:cs="Arial"/>
          <w:sz w:val="22"/>
          <w:szCs w:val="22"/>
        </w:rPr>
      </w:pPr>
      <w:r w:rsidRPr="006E3429">
        <w:rPr>
          <w:rFonts w:ascii="Arial" w:hAnsi="Arial" w:cs="Arial"/>
          <w:sz w:val="22"/>
          <w:szCs w:val="22"/>
        </w:rPr>
        <w:t xml:space="preserve">We have disclosed to you the results of our assessment of the risk that the </w:t>
      </w:r>
      <w:r w:rsidR="00522196" w:rsidRPr="006E3429">
        <w:rPr>
          <w:rFonts w:ascii="Arial" w:hAnsi="Arial" w:cs="Arial"/>
          <w:sz w:val="22"/>
          <w:szCs w:val="22"/>
        </w:rPr>
        <w:t>financial statements</w:t>
      </w:r>
      <w:r w:rsidRPr="006E3429">
        <w:rPr>
          <w:rFonts w:ascii="Arial" w:hAnsi="Arial" w:cs="Arial"/>
          <w:sz w:val="22"/>
          <w:szCs w:val="22"/>
        </w:rPr>
        <w:t xml:space="preserve"> may be materially misstated as a result of fraud.</w:t>
      </w:r>
    </w:p>
    <w:p w14:paraId="7809A325" w14:textId="1C40E630" w:rsidR="0082170E" w:rsidRPr="00B278EE" w:rsidRDefault="00F64AE8" w:rsidP="00D512CB">
      <w:pPr>
        <w:pStyle w:val="BodyCopy"/>
        <w:tabs>
          <w:tab w:val="num" w:pos="426"/>
        </w:tabs>
        <w:spacing w:after="240" w:line="240" w:lineRule="atLeast"/>
        <w:ind w:left="426" w:hanging="425"/>
        <w:jc w:val="left"/>
        <w:rPr>
          <w:rFonts w:ascii="Arial" w:hAnsi="Arial" w:cs="Arial"/>
          <w:sz w:val="22"/>
          <w:szCs w:val="22"/>
        </w:rPr>
      </w:pPr>
      <w:r w:rsidRPr="00B278EE">
        <w:rPr>
          <w:rFonts w:ascii="Arial" w:hAnsi="Arial" w:cs="Arial"/>
          <w:sz w:val="22"/>
          <w:szCs w:val="22"/>
        </w:rPr>
        <w:t>3.</w:t>
      </w:r>
      <w:r w:rsidRPr="00B278EE">
        <w:rPr>
          <w:rFonts w:ascii="Arial" w:hAnsi="Arial" w:cs="Arial"/>
          <w:sz w:val="22"/>
          <w:szCs w:val="22"/>
        </w:rPr>
        <w:tab/>
      </w:r>
      <w:r w:rsidR="0082170E" w:rsidRPr="00B278EE">
        <w:rPr>
          <w:rFonts w:ascii="Arial" w:hAnsi="Arial" w:cs="Arial"/>
          <w:sz w:val="22"/>
          <w:szCs w:val="22"/>
        </w:rPr>
        <w:t xml:space="preserve">We have no knowledge of any fraud or suspected fraud involving management or other employees who have a significant role in the </w:t>
      </w:r>
      <w:r w:rsidR="001B4975">
        <w:rPr>
          <w:rFonts w:ascii="Arial" w:hAnsi="Arial" w:cs="Arial"/>
          <w:sz w:val="22"/>
          <w:szCs w:val="22"/>
        </w:rPr>
        <w:t>Council</w:t>
      </w:r>
      <w:r w:rsidR="0082170E" w:rsidRPr="00B278EE">
        <w:rPr>
          <w:rFonts w:ascii="Arial" w:hAnsi="Arial" w:cs="Arial"/>
          <w:sz w:val="22"/>
          <w:szCs w:val="22"/>
        </w:rPr>
        <w:t xml:space="preserve">’s internal controls over financial reporting.  In addition, we have no knowledge of any fraud or suspected fraud involving other employees in which the fraud could have a material effect on the </w:t>
      </w:r>
      <w:r w:rsidR="00522196" w:rsidRPr="00B278EE">
        <w:rPr>
          <w:rFonts w:ascii="Arial" w:hAnsi="Arial" w:cs="Arial"/>
          <w:sz w:val="22"/>
          <w:szCs w:val="22"/>
        </w:rPr>
        <w:t>financial statements</w:t>
      </w:r>
      <w:r w:rsidR="0082170E" w:rsidRPr="00B278EE">
        <w:rPr>
          <w:rFonts w:ascii="Arial" w:hAnsi="Arial" w:cs="Arial"/>
          <w:sz w:val="22"/>
          <w:szCs w:val="22"/>
        </w:rPr>
        <w:t xml:space="preserve">.  We have </w:t>
      </w:r>
      <w:r w:rsidR="000B0B60" w:rsidRPr="00B278EE">
        <w:rPr>
          <w:rFonts w:ascii="Arial" w:hAnsi="Arial" w:cs="Arial"/>
          <w:sz w:val="22"/>
          <w:szCs w:val="22"/>
        </w:rPr>
        <w:t>no knowledge of any</w:t>
      </w:r>
      <w:r w:rsidR="0082170E" w:rsidRPr="00B278EE">
        <w:rPr>
          <w:rFonts w:ascii="Arial" w:hAnsi="Arial" w:cs="Arial"/>
          <w:sz w:val="22"/>
          <w:szCs w:val="22"/>
        </w:rPr>
        <w:t xml:space="preserve"> allegations of financial improprieties, including fraud or suspected fraud</w:t>
      </w:r>
      <w:r w:rsidR="0059614C" w:rsidRPr="00B278EE">
        <w:rPr>
          <w:rFonts w:ascii="Arial" w:hAnsi="Arial" w:cs="Arial"/>
          <w:sz w:val="22"/>
          <w:szCs w:val="22"/>
        </w:rPr>
        <w:t>, (</w:t>
      </w:r>
      <w:r w:rsidR="0082170E" w:rsidRPr="00B278EE">
        <w:rPr>
          <w:rFonts w:ascii="Arial" w:hAnsi="Arial" w:cs="Arial"/>
          <w:sz w:val="22"/>
          <w:szCs w:val="22"/>
        </w:rPr>
        <w:t>regardless of the source or form and including without limitation, any allegations by “whistl</w:t>
      </w:r>
      <w:r w:rsidR="000B0B60" w:rsidRPr="00B278EE">
        <w:rPr>
          <w:rFonts w:ascii="Arial" w:hAnsi="Arial" w:cs="Arial"/>
          <w:sz w:val="22"/>
          <w:szCs w:val="22"/>
        </w:rPr>
        <w:t>eblowers”) which</w:t>
      </w:r>
      <w:r w:rsidR="0082170E" w:rsidRPr="00B278EE">
        <w:rPr>
          <w:rFonts w:ascii="Arial" w:hAnsi="Arial" w:cs="Arial"/>
          <w:sz w:val="22"/>
          <w:szCs w:val="22"/>
        </w:rPr>
        <w:t xml:space="preserve"> could result in a misstatement of the </w:t>
      </w:r>
      <w:r w:rsidR="00522196" w:rsidRPr="00B278EE">
        <w:rPr>
          <w:rFonts w:ascii="Arial" w:hAnsi="Arial" w:cs="Arial"/>
          <w:sz w:val="22"/>
          <w:szCs w:val="22"/>
        </w:rPr>
        <w:t>financial statements</w:t>
      </w:r>
      <w:r w:rsidR="0082170E" w:rsidRPr="00B278EE">
        <w:rPr>
          <w:rFonts w:ascii="Arial" w:hAnsi="Arial" w:cs="Arial"/>
          <w:sz w:val="22"/>
          <w:szCs w:val="22"/>
        </w:rPr>
        <w:t xml:space="preserve"> or otherwise affect the financial reporting of the </w:t>
      </w:r>
      <w:r w:rsidR="001B4975">
        <w:rPr>
          <w:rFonts w:ascii="Arial" w:hAnsi="Arial" w:cs="Arial"/>
          <w:sz w:val="22"/>
          <w:szCs w:val="22"/>
        </w:rPr>
        <w:t>Council</w:t>
      </w:r>
      <w:r w:rsidR="0082170E" w:rsidRPr="00B278EE">
        <w:rPr>
          <w:rFonts w:ascii="Arial" w:hAnsi="Arial" w:cs="Arial"/>
          <w:sz w:val="22"/>
          <w:szCs w:val="22"/>
        </w:rPr>
        <w:t>.</w:t>
      </w:r>
    </w:p>
    <w:p w14:paraId="7809A326" w14:textId="77777777" w:rsidR="00922A1E" w:rsidRPr="00B278EE" w:rsidRDefault="00176FC6" w:rsidP="00A03108">
      <w:pPr>
        <w:pStyle w:val="BodyCopy"/>
        <w:spacing w:after="240" w:line="240" w:lineRule="atLeast"/>
        <w:ind w:left="284" w:hanging="284"/>
        <w:jc w:val="left"/>
        <w:rPr>
          <w:rFonts w:ascii="Arial" w:hAnsi="Arial" w:cs="Arial"/>
          <w:b/>
          <w:sz w:val="22"/>
          <w:szCs w:val="22"/>
        </w:rPr>
      </w:pPr>
      <w:r w:rsidRPr="00B278EE">
        <w:rPr>
          <w:rFonts w:ascii="Arial" w:hAnsi="Arial" w:cs="Arial"/>
          <w:b/>
          <w:sz w:val="22"/>
          <w:szCs w:val="22"/>
        </w:rPr>
        <w:t>C.</w:t>
      </w:r>
      <w:r w:rsidR="00CE6269" w:rsidRPr="00B278EE">
        <w:rPr>
          <w:rFonts w:ascii="Arial" w:hAnsi="Arial" w:cs="Arial"/>
          <w:b/>
          <w:sz w:val="22"/>
          <w:szCs w:val="22"/>
        </w:rPr>
        <w:t xml:space="preserve"> </w:t>
      </w:r>
      <w:r w:rsidR="00922A1E" w:rsidRPr="00B278EE">
        <w:rPr>
          <w:rFonts w:ascii="Arial" w:hAnsi="Arial" w:cs="Arial"/>
          <w:b/>
          <w:sz w:val="22"/>
          <w:szCs w:val="22"/>
        </w:rPr>
        <w:t>Compliance with Laws and Regulations</w:t>
      </w:r>
    </w:p>
    <w:p w14:paraId="7809A327" w14:textId="2AEA7D3C" w:rsidR="00922A1E" w:rsidRPr="00B278EE" w:rsidRDefault="000B0B60" w:rsidP="00D94E96">
      <w:pPr>
        <w:pStyle w:val="BodyCopy"/>
        <w:spacing w:after="240" w:line="240" w:lineRule="atLeast"/>
        <w:ind w:left="426" w:hanging="425"/>
        <w:jc w:val="left"/>
        <w:rPr>
          <w:rFonts w:ascii="Arial" w:hAnsi="Arial" w:cs="Arial"/>
          <w:sz w:val="22"/>
          <w:szCs w:val="22"/>
        </w:rPr>
      </w:pPr>
      <w:r w:rsidRPr="00B278EE">
        <w:rPr>
          <w:rFonts w:ascii="Arial" w:hAnsi="Arial" w:cs="Arial"/>
          <w:sz w:val="22"/>
          <w:szCs w:val="22"/>
        </w:rPr>
        <w:t>1.</w:t>
      </w:r>
      <w:r w:rsidRPr="00B278EE">
        <w:rPr>
          <w:rFonts w:ascii="Arial" w:hAnsi="Arial" w:cs="Arial"/>
          <w:sz w:val="22"/>
          <w:szCs w:val="22"/>
        </w:rPr>
        <w:tab/>
      </w:r>
      <w:r w:rsidR="00922A1E" w:rsidRPr="00B278EE">
        <w:rPr>
          <w:rFonts w:ascii="Arial" w:hAnsi="Arial" w:cs="Arial"/>
          <w:sz w:val="22"/>
          <w:szCs w:val="22"/>
        </w:rPr>
        <w:t xml:space="preserve">We have disclosed to you all </w:t>
      </w:r>
      <w:r w:rsidR="008D6D4B">
        <w:rPr>
          <w:rFonts w:ascii="Arial" w:hAnsi="Arial" w:cs="Arial"/>
          <w:sz w:val="22"/>
          <w:szCs w:val="22"/>
        </w:rPr>
        <w:t>identified</w:t>
      </w:r>
      <w:r w:rsidR="00922A1E" w:rsidRPr="00B278EE">
        <w:rPr>
          <w:rFonts w:ascii="Arial" w:hAnsi="Arial" w:cs="Arial"/>
          <w:sz w:val="22"/>
          <w:szCs w:val="22"/>
        </w:rPr>
        <w:t xml:space="preserve"> or </w:t>
      </w:r>
      <w:r w:rsidR="005E1580">
        <w:rPr>
          <w:rFonts w:ascii="Arial" w:hAnsi="Arial" w:cs="Arial"/>
          <w:sz w:val="22"/>
          <w:szCs w:val="22"/>
        </w:rPr>
        <w:t>suspected</w:t>
      </w:r>
      <w:r w:rsidR="00922A1E" w:rsidRPr="00B278EE">
        <w:rPr>
          <w:rFonts w:ascii="Arial" w:hAnsi="Arial" w:cs="Arial"/>
          <w:sz w:val="22"/>
          <w:szCs w:val="22"/>
        </w:rPr>
        <w:t xml:space="preserve"> non</w:t>
      </w:r>
      <w:r w:rsidR="000F31FF">
        <w:rPr>
          <w:rFonts w:ascii="Arial" w:hAnsi="Arial" w:cs="Arial"/>
          <w:sz w:val="22"/>
          <w:szCs w:val="22"/>
        </w:rPr>
        <w:t>-</w:t>
      </w:r>
      <w:r w:rsidR="00922A1E" w:rsidRPr="00B278EE">
        <w:rPr>
          <w:rFonts w:ascii="Arial" w:hAnsi="Arial" w:cs="Arial"/>
          <w:sz w:val="22"/>
          <w:szCs w:val="22"/>
        </w:rPr>
        <w:t>compliance with laws and regulations whose effects should be considered when preparing</w:t>
      </w:r>
      <w:r w:rsidR="00522196" w:rsidRPr="00B278EE">
        <w:rPr>
          <w:rFonts w:ascii="Arial" w:hAnsi="Arial" w:cs="Arial"/>
          <w:sz w:val="22"/>
          <w:szCs w:val="22"/>
        </w:rPr>
        <w:t xml:space="preserve"> the</w:t>
      </w:r>
      <w:r w:rsidR="00922A1E" w:rsidRPr="00B278EE">
        <w:rPr>
          <w:rFonts w:ascii="Arial" w:hAnsi="Arial" w:cs="Arial"/>
          <w:sz w:val="22"/>
          <w:szCs w:val="22"/>
        </w:rPr>
        <w:t xml:space="preserve"> </w:t>
      </w:r>
      <w:r w:rsidR="00522196" w:rsidRPr="00B278EE">
        <w:rPr>
          <w:rFonts w:ascii="Arial" w:hAnsi="Arial" w:cs="Arial"/>
          <w:sz w:val="22"/>
          <w:szCs w:val="22"/>
        </w:rPr>
        <w:t>financial statements</w:t>
      </w:r>
      <w:r w:rsidR="00922A1E" w:rsidRPr="00B278EE">
        <w:rPr>
          <w:rFonts w:ascii="Arial" w:hAnsi="Arial" w:cs="Arial"/>
          <w:sz w:val="22"/>
          <w:szCs w:val="22"/>
        </w:rPr>
        <w:t>.</w:t>
      </w:r>
    </w:p>
    <w:p w14:paraId="7809A328" w14:textId="77777777" w:rsidR="00B73880" w:rsidRPr="00B278EE" w:rsidRDefault="002F624E" w:rsidP="00A03108">
      <w:pPr>
        <w:pStyle w:val="Heading1"/>
        <w:spacing w:after="240"/>
        <w:ind w:left="284" w:hanging="284"/>
        <w:rPr>
          <w:rFonts w:ascii="Arial" w:hAnsi="Arial" w:cs="Arial"/>
          <w:b/>
          <w:sz w:val="22"/>
          <w:szCs w:val="22"/>
        </w:rPr>
      </w:pPr>
      <w:r w:rsidRPr="00B278EE">
        <w:rPr>
          <w:rFonts w:ascii="Arial" w:hAnsi="Arial" w:cs="Arial"/>
          <w:b/>
          <w:sz w:val="22"/>
          <w:szCs w:val="22"/>
        </w:rPr>
        <w:t>D</w:t>
      </w:r>
      <w:r w:rsidR="00B73880" w:rsidRPr="00B278EE">
        <w:rPr>
          <w:rFonts w:ascii="Arial" w:hAnsi="Arial" w:cs="Arial"/>
          <w:b/>
          <w:sz w:val="22"/>
          <w:szCs w:val="22"/>
        </w:rPr>
        <w:t>.</w:t>
      </w:r>
      <w:r w:rsidR="00CE6269" w:rsidRPr="00B278EE">
        <w:rPr>
          <w:rFonts w:ascii="Arial" w:hAnsi="Arial" w:cs="Arial"/>
          <w:b/>
          <w:sz w:val="22"/>
          <w:szCs w:val="22"/>
        </w:rPr>
        <w:t xml:space="preserve"> </w:t>
      </w:r>
      <w:r w:rsidR="006F1344">
        <w:rPr>
          <w:rFonts w:ascii="Arial" w:hAnsi="Arial" w:cs="Arial"/>
          <w:b/>
          <w:sz w:val="22"/>
          <w:szCs w:val="22"/>
        </w:rPr>
        <w:t xml:space="preserve">Information Provided and </w:t>
      </w:r>
      <w:r w:rsidR="00B73880" w:rsidRPr="00B278EE">
        <w:rPr>
          <w:rFonts w:ascii="Arial" w:hAnsi="Arial" w:cs="Arial"/>
          <w:b/>
          <w:sz w:val="22"/>
          <w:szCs w:val="22"/>
        </w:rPr>
        <w:t>Completeness of Information</w:t>
      </w:r>
      <w:r w:rsidR="004D7988">
        <w:rPr>
          <w:rFonts w:ascii="Arial" w:hAnsi="Arial" w:cs="Arial"/>
          <w:b/>
          <w:sz w:val="22"/>
          <w:szCs w:val="22"/>
        </w:rPr>
        <w:t xml:space="preserve"> and Transactions</w:t>
      </w:r>
    </w:p>
    <w:p w14:paraId="7809A329" w14:textId="77777777" w:rsidR="00FB1506" w:rsidRPr="006E3429" w:rsidRDefault="00FB1506" w:rsidP="008D48A8">
      <w:pPr>
        <w:pStyle w:val="BodyCopy"/>
        <w:numPr>
          <w:ilvl w:val="0"/>
          <w:numId w:val="6"/>
        </w:numPr>
        <w:spacing w:after="240" w:line="240" w:lineRule="atLeast"/>
        <w:ind w:left="426" w:hanging="426"/>
        <w:jc w:val="left"/>
        <w:rPr>
          <w:rFonts w:ascii="Arial" w:hAnsi="Arial" w:cs="Arial"/>
          <w:sz w:val="22"/>
          <w:szCs w:val="22"/>
        </w:rPr>
      </w:pPr>
      <w:r w:rsidRPr="006E3429">
        <w:rPr>
          <w:rFonts w:ascii="Arial" w:hAnsi="Arial" w:cs="Arial"/>
          <w:sz w:val="22"/>
          <w:szCs w:val="22"/>
        </w:rPr>
        <w:t>We have provided you with:</w:t>
      </w:r>
    </w:p>
    <w:p w14:paraId="7809A32A" w14:textId="18CCC078" w:rsidR="00FB1506" w:rsidRPr="003D5567" w:rsidRDefault="00FB1506" w:rsidP="008D48A8">
      <w:pPr>
        <w:pStyle w:val="BodyCopy"/>
        <w:numPr>
          <w:ilvl w:val="0"/>
          <w:numId w:val="4"/>
        </w:numPr>
        <w:tabs>
          <w:tab w:val="left" w:pos="851"/>
        </w:tabs>
        <w:spacing w:after="240" w:line="240" w:lineRule="atLeast"/>
        <w:ind w:left="851" w:hanging="436"/>
        <w:jc w:val="left"/>
        <w:rPr>
          <w:rFonts w:ascii="Arial" w:hAnsi="Arial" w:cs="Arial"/>
          <w:sz w:val="22"/>
          <w:szCs w:val="22"/>
        </w:rPr>
      </w:pPr>
      <w:r w:rsidRPr="003D5567">
        <w:rPr>
          <w:rFonts w:ascii="Arial" w:hAnsi="Arial" w:cs="Arial"/>
          <w:sz w:val="22"/>
          <w:szCs w:val="22"/>
        </w:rPr>
        <w:t xml:space="preserve">Access to all information of which we are aware that is relevant to the preparation of the financial statements such as records, </w:t>
      </w:r>
      <w:r>
        <w:rPr>
          <w:rFonts w:ascii="Arial" w:hAnsi="Arial" w:cs="Arial"/>
          <w:sz w:val="22"/>
          <w:szCs w:val="22"/>
        </w:rPr>
        <w:t>documentation and other matters</w:t>
      </w:r>
      <w:r w:rsidR="007D4688">
        <w:rPr>
          <w:rFonts w:ascii="Arial" w:hAnsi="Arial" w:cs="Arial"/>
          <w:sz w:val="22"/>
          <w:szCs w:val="22"/>
        </w:rPr>
        <w:t>;</w:t>
      </w:r>
    </w:p>
    <w:p w14:paraId="7809A32B" w14:textId="4F7F1F8E" w:rsidR="00FB1506" w:rsidRPr="003D5567" w:rsidRDefault="00FB1506" w:rsidP="008D48A8">
      <w:pPr>
        <w:pStyle w:val="BodyCopy"/>
        <w:numPr>
          <w:ilvl w:val="0"/>
          <w:numId w:val="4"/>
        </w:numPr>
        <w:tabs>
          <w:tab w:val="left" w:pos="851"/>
        </w:tabs>
        <w:spacing w:after="240" w:line="240" w:lineRule="atLeast"/>
        <w:ind w:left="851" w:hanging="436"/>
        <w:jc w:val="left"/>
        <w:rPr>
          <w:rFonts w:ascii="Arial" w:hAnsi="Arial" w:cs="Arial"/>
          <w:sz w:val="22"/>
          <w:szCs w:val="22"/>
        </w:rPr>
      </w:pPr>
      <w:r w:rsidRPr="003D5567">
        <w:rPr>
          <w:rFonts w:ascii="Arial" w:hAnsi="Arial" w:cs="Arial"/>
          <w:sz w:val="22"/>
          <w:szCs w:val="22"/>
        </w:rPr>
        <w:t xml:space="preserve">Additional information that you have requested from </w:t>
      </w:r>
      <w:r>
        <w:rPr>
          <w:rFonts w:ascii="Arial" w:hAnsi="Arial" w:cs="Arial"/>
          <w:sz w:val="22"/>
          <w:szCs w:val="22"/>
        </w:rPr>
        <w:t>us for the purpose of the audit</w:t>
      </w:r>
      <w:r w:rsidR="007D4688">
        <w:rPr>
          <w:rFonts w:ascii="Arial" w:hAnsi="Arial" w:cs="Arial"/>
          <w:sz w:val="22"/>
          <w:szCs w:val="22"/>
        </w:rPr>
        <w:t>;</w:t>
      </w:r>
      <w:r w:rsidRPr="003D5567">
        <w:rPr>
          <w:rFonts w:ascii="Arial" w:hAnsi="Arial" w:cs="Arial"/>
          <w:sz w:val="22"/>
          <w:szCs w:val="22"/>
        </w:rPr>
        <w:t xml:space="preserve"> and</w:t>
      </w:r>
    </w:p>
    <w:p w14:paraId="7809A32C" w14:textId="00CB8E31" w:rsidR="00FB1506" w:rsidRPr="003D5567" w:rsidRDefault="00FB1506" w:rsidP="008D48A8">
      <w:pPr>
        <w:pStyle w:val="BodyCopy"/>
        <w:numPr>
          <w:ilvl w:val="0"/>
          <w:numId w:val="4"/>
        </w:numPr>
        <w:tabs>
          <w:tab w:val="left" w:pos="851"/>
        </w:tabs>
        <w:spacing w:after="240" w:line="240" w:lineRule="atLeast"/>
        <w:ind w:left="851" w:hanging="436"/>
        <w:jc w:val="left"/>
        <w:rPr>
          <w:rFonts w:ascii="Arial" w:hAnsi="Arial" w:cs="Arial"/>
          <w:sz w:val="22"/>
          <w:szCs w:val="22"/>
        </w:rPr>
      </w:pPr>
      <w:r w:rsidRPr="003D5567">
        <w:rPr>
          <w:rFonts w:ascii="Arial" w:hAnsi="Arial" w:cs="Arial"/>
          <w:sz w:val="22"/>
          <w:szCs w:val="22"/>
        </w:rPr>
        <w:t>Unrestricted access to persons within the entity from whom you determined it necessary to obtain audit evidence.</w:t>
      </w:r>
    </w:p>
    <w:p w14:paraId="7809A32D" w14:textId="0340098C" w:rsidR="00A03108" w:rsidRDefault="00FB1506" w:rsidP="008D48A8">
      <w:pPr>
        <w:pStyle w:val="BodyCopy"/>
        <w:numPr>
          <w:ilvl w:val="0"/>
          <w:numId w:val="6"/>
        </w:numPr>
        <w:spacing w:after="240" w:line="240" w:lineRule="atLeast"/>
        <w:ind w:left="426" w:hanging="436"/>
        <w:jc w:val="left"/>
        <w:rPr>
          <w:rFonts w:ascii="Arial" w:hAnsi="Arial" w:cs="Arial"/>
          <w:sz w:val="22"/>
          <w:szCs w:val="22"/>
        </w:rPr>
      </w:pPr>
      <w:r w:rsidRPr="003D5567">
        <w:rPr>
          <w:rFonts w:ascii="Arial" w:hAnsi="Arial" w:cs="Arial"/>
          <w:sz w:val="22"/>
          <w:szCs w:val="22"/>
        </w:rPr>
        <w:lastRenderedPageBreak/>
        <w:t xml:space="preserve">All </w:t>
      </w:r>
      <w:r w:rsidR="00A03108">
        <w:rPr>
          <w:rFonts w:ascii="Arial" w:hAnsi="Arial" w:cs="Arial"/>
          <w:sz w:val="22"/>
          <w:szCs w:val="22"/>
        </w:rPr>
        <w:t xml:space="preserve">material </w:t>
      </w:r>
      <w:r w:rsidRPr="003D5567">
        <w:rPr>
          <w:rFonts w:ascii="Arial" w:hAnsi="Arial" w:cs="Arial"/>
          <w:sz w:val="22"/>
          <w:szCs w:val="22"/>
        </w:rPr>
        <w:t>transactions have been recorded in the accounting records and are reflected in the financial statements.</w:t>
      </w:r>
    </w:p>
    <w:p w14:paraId="7809A32E" w14:textId="33281071" w:rsidR="00482B87" w:rsidRDefault="00B73880" w:rsidP="008D48A8">
      <w:pPr>
        <w:pStyle w:val="BodyCopy"/>
        <w:numPr>
          <w:ilvl w:val="0"/>
          <w:numId w:val="6"/>
        </w:numPr>
        <w:spacing w:after="240" w:line="240" w:lineRule="atLeast"/>
        <w:ind w:left="426" w:hanging="436"/>
        <w:jc w:val="left"/>
        <w:rPr>
          <w:rFonts w:ascii="Arial" w:hAnsi="Arial" w:cs="Arial"/>
          <w:sz w:val="22"/>
          <w:szCs w:val="22"/>
        </w:rPr>
      </w:pPr>
      <w:r w:rsidRPr="00A03108">
        <w:rPr>
          <w:rFonts w:ascii="Arial" w:hAnsi="Arial" w:cs="Arial"/>
          <w:sz w:val="22"/>
          <w:szCs w:val="22"/>
        </w:rPr>
        <w:t xml:space="preserve">We have made available to you all minutes of the meetings of </w:t>
      </w:r>
      <w:r w:rsidR="009F602C">
        <w:rPr>
          <w:rFonts w:ascii="Arial" w:hAnsi="Arial" w:cs="Arial"/>
          <w:sz w:val="22"/>
          <w:szCs w:val="22"/>
        </w:rPr>
        <w:t xml:space="preserve">the Council </w:t>
      </w:r>
      <w:r w:rsidRPr="00A03108">
        <w:rPr>
          <w:rFonts w:ascii="Arial" w:hAnsi="Arial" w:cs="Arial"/>
          <w:sz w:val="22"/>
          <w:szCs w:val="22"/>
        </w:rPr>
        <w:t xml:space="preserve">and committees </w:t>
      </w:r>
      <w:r w:rsidR="00D512CB">
        <w:rPr>
          <w:rFonts w:ascii="Arial" w:hAnsi="Arial" w:cs="Arial"/>
          <w:sz w:val="22"/>
          <w:szCs w:val="22"/>
        </w:rPr>
        <w:t xml:space="preserve">(Council, Policy and Resources Committee, Audit Committee) </w:t>
      </w:r>
      <w:r w:rsidRPr="00A03108">
        <w:rPr>
          <w:rFonts w:ascii="Arial" w:hAnsi="Arial" w:cs="Arial"/>
          <w:sz w:val="22"/>
          <w:szCs w:val="22"/>
        </w:rPr>
        <w:t xml:space="preserve">held through the </w:t>
      </w:r>
      <w:r w:rsidR="00D512CB">
        <w:rPr>
          <w:rFonts w:ascii="Arial" w:hAnsi="Arial" w:cs="Arial"/>
          <w:sz w:val="22"/>
          <w:szCs w:val="22"/>
        </w:rPr>
        <w:t>year</w:t>
      </w:r>
      <w:r w:rsidRPr="00A03108">
        <w:rPr>
          <w:rFonts w:ascii="Arial" w:hAnsi="Arial" w:cs="Arial"/>
          <w:sz w:val="22"/>
          <w:szCs w:val="22"/>
        </w:rPr>
        <w:t xml:space="preserve"> to the most recent meeting on the following date: </w:t>
      </w:r>
      <w:r w:rsidR="00D512CB">
        <w:rPr>
          <w:rFonts w:ascii="Arial" w:hAnsi="Arial" w:cs="Arial"/>
          <w:sz w:val="22"/>
          <w:szCs w:val="22"/>
        </w:rPr>
        <w:t>29</w:t>
      </w:r>
      <w:r w:rsidR="00D512CB" w:rsidRPr="00D512CB">
        <w:rPr>
          <w:rFonts w:ascii="Arial" w:hAnsi="Arial" w:cs="Arial"/>
          <w:sz w:val="22"/>
          <w:szCs w:val="22"/>
          <w:vertAlign w:val="superscript"/>
        </w:rPr>
        <w:t>th</w:t>
      </w:r>
      <w:r w:rsidR="00D512CB">
        <w:rPr>
          <w:rFonts w:ascii="Arial" w:hAnsi="Arial" w:cs="Arial"/>
          <w:sz w:val="22"/>
          <w:szCs w:val="22"/>
        </w:rPr>
        <w:t xml:space="preserve"> September 2016</w:t>
      </w:r>
      <w:r w:rsidRPr="00A03108">
        <w:rPr>
          <w:rFonts w:ascii="Arial" w:hAnsi="Arial" w:cs="Arial"/>
          <w:i/>
          <w:sz w:val="22"/>
          <w:szCs w:val="22"/>
        </w:rPr>
        <w:t>.</w:t>
      </w:r>
      <w:r w:rsidR="00A03108">
        <w:rPr>
          <w:rFonts w:ascii="Arial" w:hAnsi="Arial" w:cs="Arial"/>
          <w:sz w:val="22"/>
          <w:szCs w:val="22"/>
        </w:rPr>
        <w:t xml:space="preserve">  </w:t>
      </w:r>
    </w:p>
    <w:p w14:paraId="145947A1" w14:textId="51B77152" w:rsidR="00AE5E79" w:rsidRPr="00351511" w:rsidRDefault="00AD622B" w:rsidP="008D48A8">
      <w:pPr>
        <w:pStyle w:val="BodyCopy"/>
        <w:numPr>
          <w:ilvl w:val="0"/>
          <w:numId w:val="6"/>
        </w:numPr>
        <w:spacing w:after="240" w:line="240" w:lineRule="atLeast"/>
        <w:ind w:left="426" w:hanging="436"/>
        <w:jc w:val="left"/>
        <w:rPr>
          <w:rFonts w:ascii="Arial" w:hAnsi="Arial" w:cs="Arial"/>
          <w:sz w:val="22"/>
          <w:szCs w:val="22"/>
        </w:rPr>
      </w:pPr>
      <w:r w:rsidRPr="00482B87">
        <w:rPr>
          <w:rFonts w:ascii="Arial" w:hAnsi="Arial" w:cs="Arial"/>
          <w:sz w:val="22"/>
          <w:szCs w:val="22"/>
        </w:rPr>
        <w:t xml:space="preserve">We confirm the completeness of information provided regarding the identification of related parties. </w:t>
      </w:r>
      <w:r w:rsidR="00B73880" w:rsidRPr="00482B87">
        <w:rPr>
          <w:rFonts w:ascii="Arial" w:hAnsi="Arial" w:cs="Arial"/>
          <w:sz w:val="22"/>
          <w:szCs w:val="22"/>
        </w:rPr>
        <w:t xml:space="preserve">We have disclosed to you </w:t>
      </w:r>
      <w:r w:rsidR="00A03108" w:rsidRPr="00482B87">
        <w:rPr>
          <w:rFonts w:ascii="Arial" w:hAnsi="Arial" w:cs="Arial"/>
          <w:sz w:val="22"/>
          <w:szCs w:val="22"/>
        </w:rPr>
        <w:t xml:space="preserve">the identity of the </w:t>
      </w:r>
      <w:r w:rsidR="001B4975">
        <w:rPr>
          <w:rFonts w:ascii="Arial" w:hAnsi="Arial" w:cs="Arial"/>
          <w:sz w:val="22"/>
          <w:szCs w:val="22"/>
        </w:rPr>
        <w:t>Council</w:t>
      </w:r>
      <w:r w:rsidR="00A03108" w:rsidRPr="00482B87">
        <w:rPr>
          <w:rFonts w:ascii="Arial" w:hAnsi="Arial" w:cs="Arial"/>
          <w:sz w:val="22"/>
          <w:szCs w:val="22"/>
        </w:rPr>
        <w:t xml:space="preserve">’s related parties and </w:t>
      </w:r>
      <w:r w:rsidR="00B73880" w:rsidRPr="00482B87">
        <w:rPr>
          <w:rFonts w:ascii="Arial" w:hAnsi="Arial" w:cs="Arial"/>
          <w:sz w:val="22"/>
          <w:szCs w:val="22"/>
        </w:rPr>
        <w:t xml:space="preserve">all related party </w:t>
      </w:r>
      <w:r w:rsidR="00773D73">
        <w:rPr>
          <w:rFonts w:ascii="Arial" w:hAnsi="Arial" w:cs="Arial"/>
          <w:sz w:val="22"/>
          <w:szCs w:val="22"/>
        </w:rPr>
        <w:t xml:space="preserve">relationships and </w:t>
      </w:r>
      <w:r w:rsidR="00B73880" w:rsidRPr="00482B87">
        <w:rPr>
          <w:rFonts w:ascii="Arial" w:hAnsi="Arial" w:cs="Arial"/>
          <w:sz w:val="22"/>
          <w:szCs w:val="22"/>
        </w:rPr>
        <w:t>transactions</w:t>
      </w:r>
      <w:r w:rsidR="00A03108" w:rsidRPr="00482B87">
        <w:rPr>
          <w:rFonts w:ascii="Arial" w:hAnsi="Arial" w:cs="Arial"/>
          <w:sz w:val="22"/>
          <w:szCs w:val="22"/>
        </w:rPr>
        <w:t xml:space="preserve"> of which we are aware</w:t>
      </w:r>
      <w:r w:rsidR="00B73880" w:rsidRPr="00482B87">
        <w:rPr>
          <w:rFonts w:ascii="Arial" w:hAnsi="Arial" w:cs="Arial"/>
          <w:sz w:val="22"/>
          <w:szCs w:val="22"/>
        </w:rPr>
        <w:t xml:space="preserve">, including sales, purchases, loans, transfers of assets, liabilities and services, leasing arrangements, guarantees, non-monetary transactions and </w:t>
      </w:r>
      <w:r w:rsidR="00B73880" w:rsidRPr="00351511">
        <w:rPr>
          <w:rFonts w:ascii="Arial" w:hAnsi="Arial" w:cs="Arial"/>
          <w:sz w:val="22"/>
          <w:szCs w:val="22"/>
        </w:rPr>
        <w:t xml:space="preserve">transactions for no consideration for the period ended, as well as related balances due to or from such parties at the </w:t>
      </w:r>
      <w:r w:rsidR="00D512CB">
        <w:rPr>
          <w:rFonts w:ascii="Arial" w:hAnsi="Arial" w:cs="Arial"/>
          <w:sz w:val="22"/>
          <w:szCs w:val="22"/>
        </w:rPr>
        <w:t>year</w:t>
      </w:r>
      <w:r w:rsidR="00B73880" w:rsidRPr="00351511">
        <w:rPr>
          <w:rFonts w:ascii="Arial" w:hAnsi="Arial" w:cs="Arial"/>
          <w:sz w:val="22"/>
          <w:szCs w:val="22"/>
        </w:rPr>
        <w:t xml:space="preserve"> end.  These transactions have been </w:t>
      </w:r>
      <w:r w:rsidR="00A03108" w:rsidRPr="00351511">
        <w:rPr>
          <w:rFonts w:ascii="Arial" w:hAnsi="Arial" w:cs="Arial"/>
          <w:sz w:val="22"/>
          <w:szCs w:val="22"/>
        </w:rPr>
        <w:t xml:space="preserve">appropriately accounted for </w:t>
      </w:r>
      <w:r w:rsidR="00B73880" w:rsidRPr="00351511">
        <w:rPr>
          <w:rFonts w:ascii="Arial" w:hAnsi="Arial" w:cs="Arial"/>
          <w:sz w:val="22"/>
          <w:szCs w:val="22"/>
        </w:rPr>
        <w:t>and disclosed in the financial statements.</w:t>
      </w:r>
    </w:p>
    <w:p w14:paraId="7809A330" w14:textId="4B727F10" w:rsidR="00482B87" w:rsidRPr="00351511" w:rsidRDefault="00FB1506" w:rsidP="008D48A8">
      <w:pPr>
        <w:pStyle w:val="BodyCopy"/>
        <w:numPr>
          <w:ilvl w:val="0"/>
          <w:numId w:val="6"/>
        </w:numPr>
        <w:spacing w:after="240" w:line="240" w:lineRule="atLeast"/>
        <w:ind w:left="426" w:hanging="436"/>
        <w:jc w:val="left"/>
        <w:rPr>
          <w:rFonts w:ascii="Arial" w:hAnsi="Arial" w:cs="Arial"/>
          <w:color w:val="000000"/>
          <w:sz w:val="22"/>
          <w:szCs w:val="22"/>
        </w:rPr>
      </w:pPr>
      <w:r w:rsidRPr="00351511">
        <w:rPr>
          <w:rFonts w:ascii="Arial" w:hAnsi="Arial" w:cs="Arial"/>
          <w:sz w:val="22"/>
          <w:szCs w:val="22"/>
        </w:rPr>
        <w:t>We believe that the significant assumptions we used in making accounting estimates, including those measured at fair value, are reasonable.</w:t>
      </w:r>
    </w:p>
    <w:p w14:paraId="7809A331" w14:textId="2EE42758" w:rsidR="00B73880" w:rsidRDefault="00B73880" w:rsidP="008D48A8">
      <w:pPr>
        <w:pStyle w:val="BodyCopy"/>
        <w:numPr>
          <w:ilvl w:val="0"/>
          <w:numId w:val="6"/>
        </w:numPr>
        <w:spacing w:after="240" w:line="240" w:lineRule="atLeast"/>
        <w:ind w:left="426" w:hanging="436"/>
        <w:jc w:val="left"/>
        <w:rPr>
          <w:rFonts w:ascii="Arial" w:hAnsi="Arial" w:cs="Arial"/>
          <w:color w:val="000000"/>
          <w:sz w:val="22"/>
          <w:szCs w:val="22"/>
        </w:rPr>
      </w:pPr>
      <w:r w:rsidRPr="00351511">
        <w:rPr>
          <w:rFonts w:ascii="Arial" w:hAnsi="Arial" w:cs="Arial"/>
          <w:color w:val="000000"/>
          <w:sz w:val="22"/>
          <w:szCs w:val="22"/>
        </w:rPr>
        <w:t xml:space="preserve">We have disclosed to you, and the </w:t>
      </w:r>
      <w:r w:rsidR="001B4975">
        <w:rPr>
          <w:rFonts w:ascii="Arial" w:hAnsi="Arial" w:cs="Arial"/>
          <w:color w:val="000000"/>
          <w:sz w:val="22"/>
          <w:szCs w:val="22"/>
        </w:rPr>
        <w:t>Council</w:t>
      </w:r>
      <w:r w:rsidRPr="00351511">
        <w:rPr>
          <w:rFonts w:ascii="Arial" w:hAnsi="Arial" w:cs="Arial"/>
          <w:color w:val="000000"/>
          <w:sz w:val="22"/>
          <w:szCs w:val="22"/>
        </w:rPr>
        <w:t xml:space="preserve"> has complied with, all aspects of contractual agreements that could have a material effect on the </w:t>
      </w:r>
      <w:r w:rsidR="00482B87" w:rsidRPr="00351511">
        <w:rPr>
          <w:rFonts w:ascii="Arial" w:hAnsi="Arial" w:cs="Arial"/>
          <w:color w:val="000000"/>
          <w:sz w:val="22"/>
          <w:szCs w:val="22"/>
        </w:rPr>
        <w:t>financial statements</w:t>
      </w:r>
      <w:r w:rsidRPr="00351511">
        <w:rPr>
          <w:rFonts w:ascii="Arial" w:hAnsi="Arial" w:cs="Arial"/>
          <w:color w:val="000000"/>
          <w:sz w:val="22"/>
          <w:szCs w:val="22"/>
        </w:rPr>
        <w:t xml:space="preserve"> in the event of non-compliance, including all covenants, conditions or other requirements of all outstanding debt.</w:t>
      </w:r>
    </w:p>
    <w:p w14:paraId="7809A332" w14:textId="77777777" w:rsidR="00674DB2" w:rsidRPr="00B278EE" w:rsidRDefault="00E13955" w:rsidP="00674DB2">
      <w:pPr>
        <w:widowControl w:val="0"/>
        <w:spacing w:after="240" w:line="240" w:lineRule="atLeast"/>
        <w:ind w:left="440" w:hanging="440"/>
        <w:rPr>
          <w:rFonts w:ascii="Arial" w:hAnsi="Arial" w:cs="Arial"/>
          <w:b/>
          <w:sz w:val="22"/>
          <w:szCs w:val="22"/>
        </w:rPr>
      </w:pPr>
      <w:r>
        <w:rPr>
          <w:rFonts w:ascii="Arial" w:hAnsi="Arial" w:cs="Arial"/>
          <w:b/>
          <w:sz w:val="22"/>
          <w:szCs w:val="22"/>
        </w:rPr>
        <w:t>E</w:t>
      </w:r>
      <w:r w:rsidR="00674DB2" w:rsidRPr="00B278EE">
        <w:rPr>
          <w:rFonts w:ascii="Arial" w:hAnsi="Arial" w:cs="Arial"/>
          <w:b/>
          <w:sz w:val="22"/>
          <w:szCs w:val="22"/>
        </w:rPr>
        <w:t>. Liabilities and Contingencies</w:t>
      </w:r>
    </w:p>
    <w:p w14:paraId="7809A333" w14:textId="4208BC13" w:rsidR="00674DB2" w:rsidRDefault="00674DB2" w:rsidP="008D48A8">
      <w:pPr>
        <w:pStyle w:val="CICA-Clause"/>
        <w:numPr>
          <w:ilvl w:val="0"/>
          <w:numId w:val="3"/>
        </w:numPr>
        <w:tabs>
          <w:tab w:val="clear" w:pos="720"/>
          <w:tab w:val="clear" w:pos="1800"/>
          <w:tab w:val="left" w:pos="0"/>
          <w:tab w:val="num" w:pos="426"/>
        </w:tabs>
        <w:spacing w:before="0" w:after="240" w:line="240" w:lineRule="atLeast"/>
        <w:ind w:left="426" w:hanging="426"/>
        <w:rPr>
          <w:rFonts w:ascii="Arial" w:hAnsi="Arial" w:cs="Arial"/>
          <w:color w:val="000000"/>
          <w:sz w:val="22"/>
          <w:szCs w:val="22"/>
        </w:rPr>
      </w:pPr>
      <w:r w:rsidRPr="00A03108">
        <w:rPr>
          <w:rFonts w:ascii="Arial" w:hAnsi="Arial" w:cs="Arial"/>
          <w:color w:val="000000"/>
          <w:sz w:val="22"/>
          <w:szCs w:val="22"/>
        </w:rPr>
        <w:t xml:space="preserve">All liabilities and contingencies, including those associated with guarantees, whether written or oral, have been disclosed to you and are appropriately reflected in the </w:t>
      </w:r>
      <w:r>
        <w:rPr>
          <w:rFonts w:ascii="Arial" w:hAnsi="Arial" w:cs="Arial"/>
          <w:color w:val="000000"/>
          <w:sz w:val="22"/>
          <w:szCs w:val="22"/>
        </w:rPr>
        <w:t xml:space="preserve">financial statements.  </w:t>
      </w:r>
    </w:p>
    <w:p w14:paraId="7809A334" w14:textId="0281588A" w:rsidR="00674DB2" w:rsidRPr="00A03108" w:rsidRDefault="00674DB2" w:rsidP="008D48A8">
      <w:pPr>
        <w:pStyle w:val="CICA-Clause"/>
        <w:numPr>
          <w:ilvl w:val="0"/>
          <w:numId w:val="3"/>
        </w:numPr>
        <w:tabs>
          <w:tab w:val="clear" w:pos="720"/>
          <w:tab w:val="clear" w:pos="1800"/>
          <w:tab w:val="left" w:pos="0"/>
          <w:tab w:val="num" w:pos="426"/>
        </w:tabs>
        <w:spacing w:before="0" w:after="240" w:line="240" w:lineRule="atLeast"/>
        <w:ind w:left="426" w:hanging="426"/>
        <w:rPr>
          <w:rFonts w:ascii="Arial" w:hAnsi="Arial" w:cs="Arial"/>
          <w:color w:val="000000"/>
          <w:sz w:val="22"/>
          <w:szCs w:val="22"/>
        </w:rPr>
      </w:pPr>
      <w:r w:rsidRPr="00A03108">
        <w:rPr>
          <w:rFonts w:ascii="Arial" w:hAnsi="Arial" w:cs="Arial"/>
          <w:color w:val="000000"/>
          <w:sz w:val="22"/>
          <w:szCs w:val="22"/>
        </w:rPr>
        <w:t xml:space="preserve">We have informed you of all outstanding and possible </w:t>
      </w:r>
      <w:r w:rsidR="006F1344">
        <w:rPr>
          <w:rFonts w:ascii="Arial" w:hAnsi="Arial" w:cs="Arial"/>
          <w:color w:val="000000"/>
          <w:sz w:val="22"/>
          <w:szCs w:val="22"/>
        </w:rPr>
        <w:t xml:space="preserve">litigation and </w:t>
      </w:r>
      <w:r w:rsidRPr="00A03108">
        <w:rPr>
          <w:rFonts w:ascii="Arial" w:hAnsi="Arial" w:cs="Arial"/>
          <w:color w:val="000000"/>
          <w:sz w:val="22"/>
          <w:szCs w:val="22"/>
        </w:rPr>
        <w:t>claims, whether or not they have been discussed with legal counsel.</w:t>
      </w:r>
    </w:p>
    <w:p w14:paraId="7809A335" w14:textId="389CA1AD" w:rsidR="00674DB2" w:rsidRPr="00B278EE" w:rsidRDefault="00674DB2" w:rsidP="008D48A8">
      <w:pPr>
        <w:pStyle w:val="Bulletindent"/>
        <w:numPr>
          <w:ilvl w:val="0"/>
          <w:numId w:val="3"/>
        </w:numPr>
        <w:tabs>
          <w:tab w:val="clear" w:pos="720"/>
          <w:tab w:val="num" w:pos="426"/>
        </w:tabs>
        <w:spacing w:after="240" w:line="240" w:lineRule="atLeast"/>
        <w:ind w:left="426" w:hanging="426"/>
        <w:jc w:val="left"/>
        <w:rPr>
          <w:rFonts w:ascii="Arial" w:hAnsi="Arial" w:cs="Arial"/>
          <w:szCs w:val="22"/>
        </w:rPr>
      </w:pPr>
      <w:r w:rsidRPr="00B278EE">
        <w:rPr>
          <w:rFonts w:ascii="Arial" w:hAnsi="Arial" w:cs="Arial"/>
          <w:szCs w:val="22"/>
        </w:rPr>
        <w:t xml:space="preserve">We have recorded </w:t>
      </w:r>
      <w:r w:rsidR="006F1344">
        <w:rPr>
          <w:rFonts w:ascii="Arial" w:hAnsi="Arial" w:cs="Arial"/>
          <w:szCs w:val="22"/>
        </w:rPr>
        <w:t>and/</w:t>
      </w:r>
      <w:r w:rsidRPr="00B278EE">
        <w:rPr>
          <w:rFonts w:ascii="Arial" w:hAnsi="Arial" w:cs="Arial"/>
          <w:szCs w:val="22"/>
        </w:rPr>
        <w:t>or disclosed, as appropriate, all liabilities</w:t>
      </w:r>
      <w:r w:rsidR="006F1344">
        <w:rPr>
          <w:rFonts w:ascii="Arial" w:hAnsi="Arial" w:cs="Arial"/>
          <w:szCs w:val="22"/>
        </w:rPr>
        <w:t xml:space="preserve"> related litigation and claims</w:t>
      </w:r>
      <w:r w:rsidRPr="00B278EE">
        <w:rPr>
          <w:rFonts w:ascii="Arial" w:hAnsi="Arial" w:cs="Arial"/>
          <w:szCs w:val="22"/>
        </w:rPr>
        <w:t xml:space="preserve">, both actual and contingent, and have disclosed in Note </w:t>
      </w:r>
      <w:r w:rsidR="00D512CB">
        <w:rPr>
          <w:rFonts w:ascii="Arial" w:hAnsi="Arial" w:cs="Arial"/>
          <w:szCs w:val="22"/>
        </w:rPr>
        <w:t>32</w:t>
      </w:r>
      <w:r w:rsidRPr="00B278EE">
        <w:rPr>
          <w:rFonts w:ascii="Arial" w:hAnsi="Arial" w:cs="Arial"/>
          <w:szCs w:val="22"/>
        </w:rPr>
        <w:t xml:space="preserve"> to the financial statements all guarantees that we have given to third parties. </w:t>
      </w:r>
    </w:p>
    <w:p w14:paraId="7809A337" w14:textId="77777777" w:rsidR="00D94E96" w:rsidRDefault="00E13955" w:rsidP="00D94E96">
      <w:pPr>
        <w:widowControl w:val="0"/>
        <w:spacing w:after="240" w:line="240" w:lineRule="atLeast"/>
        <w:ind w:left="426" w:hanging="426"/>
        <w:rPr>
          <w:rFonts w:ascii="Arial" w:hAnsi="Arial" w:cs="Arial"/>
          <w:b/>
          <w:sz w:val="22"/>
          <w:szCs w:val="22"/>
        </w:rPr>
      </w:pPr>
      <w:r>
        <w:rPr>
          <w:rFonts w:ascii="Arial" w:hAnsi="Arial" w:cs="Arial"/>
          <w:b/>
          <w:sz w:val="22"/>
          <w:szCs w:val="22"/>
        </w:rPr>
        <w:t>F</w:t>
      </w:r>
      <w:r w:rsidR="00674DB2" w:rsidRPr="00B278EE">
        <w:rPr>
          <w:rFonts w:ascii="Arial" w:hAnsi="Arial" w:cs="Arial"/>
          <w:b/>
          <w:sz w:val="22"/>
          <w:szCs w:val="22"/>
        </w:rPr>
        <w:t xml:space="preserve">. Subsequent Events </w:t>
      </w:r>
    </w:p>
    <w:p w14:paraId="7809A338" w14:textId="6A0D11A0" w:rsidR="00674DB2" w:rsidRDefault="00674DB2" w:rsidP="00D94E96">
      <w:pPr>
        <w:widowControl w:val="0"/>
        <w:tabs>
          <w:tab w:val="left" w:pos="851"/>
        </w:tabs>
        <w:spacing w:after="240" w:line="240" w:lineRule="atLeast"/>
        <w:ind w:left="426" w:hanging="426"/>
        <w:rPr>
          <w:rFonts w:ascii="Arial" w:hAnsi="Arial" w:cs="Arial"/>
          <w:sz w:val="22"/>
          <w:szCs w:val="22"/>
        </w:rPr>
      </w:pPr>
      <w:r w:rsidRPr="00B278EE">
        <w:rPr>
          <w:rFonts w:ascii="Arial" w:hAnsi="Arial" w:cs="Arial"/>
          <w:sz w:val="22"/>
          <w:szCs w:val="22"/>
        </w:rPr>
        <w:t>1.</w:t>
      </w:r>
      <w:r w:rsidRPr="00B278EE">
        <w:rPr>
          <w:rFonts w:ascii="Arial" w:hAnsi="Arial" w:cs="Arial"/>
          <w:sz w:val="22"/>
          <w:szCs w:val="22"/>
        </w:rPr>
        <w:tab/>
        <w:t>Other than</w:t>
      </w:r>
      <w:r w:rsidR="00B94562">
        <w:rPr>
          <w:rFonts w:ascii="Arial" w:hAnsi="Arial" w:cs="Arial"/>
          <w:sz w:val="22"/>
          <w:szCs w:val="22"/>
        </w:rPr>
        <w:t xml:space="preserve"> desc</w:t>
      </w:r>
      <w:r w:rsidRPr="00B278EE">
        <w:rPr>
          <w:rFonts w:ascii="Arial" w:hAnsi="Arial" w:cs="Arial"/>
          <w:sz w:val="22"/>
          <w:szCs w:val="22"/>
        </w:rPr>
        <w:t xml:space="preserve">ribed in Note </w:t>
      </w:r>
      <w:r w:rsidR="00B94562">
        <w:rPr>
          <w:rFonts w:ascii="Arial" w:hAnsi="Arial" w:cs="Arial"/>
          <w:sz w:val="22"/>
          <w:szCs w:val="22"/>
        </w:rPr>
        <w:t>5</w:t>
      </w:r>
      <w:r w:rsidRPr="00B278EE">
        <w:rPr>
          <w:rFonts w:ascii="Arial" w:hAnsi="Arial" w:cs="Arial"/>
          <w:sz w:val="22"/>
          <w:szCs w:val="22"/>
        </w:rPr>
        <w:t xml:space="preserve"> to the financial statements, there have been no events subsequent to period end which require adjustment of or disclosure in the financial statements or notes thereto. </w:t>
      </w:r>
    </w:p>
    <w:p w14:paraId="7809A377" w14:textId="087990F7" w:rsidR="009A30F5" w:rsidRPr="00DC32A2" w:rsidRDefault="00B94562" w:rsidP="009A30F5">
      <w:pPr>
        <w:spacing w:after="240" w:line="240" w:lineRule="atLeast"/>
        <w:rPr>
          <w:rFonts w:ascii="Arial" w:hAnsi="Arial" w:cs="Arial"/>
          <w:b/>
          <w:sz w:val="22"/>
          <w:szCs w:val="22"/>
        </w:rPr>
      </w:pPr>
      <w:r>
        <w:rPr>
          <w:rFonts w:ascii="Arial" w:hAnsi="Arial" w:cs="Arial"/>
          <w:b/>
          <w:sz w:val="22"/>
          <w:szCs w:val="22"/>
        </w:rPr>
        <w:t xml:space="preserve">G </w:t>
      </w:r>
      <w:r w:rsidR="009A30F5" w:rsidRPr="009A30F5">
        <w:rPr>
          <w:rFonts w:ascii="Arial" w:hAnsi="Arial" w:cs="Arial"/>
          <w:b/>
          <w:sz w:val="22"/>
          <w:szCs w:val="22"/>
        </w:rPr>
        <w:t xml:space="preserve">Use of the Work of </w:t>
      </w:r>
      <w:r w:rsidR="0064683B">
        <w:rPr>
          <w:rFonts w:ascii="Arial" w:hAnsi="Arial" w:cs="Arial"/>
          <w:b/>
          <w:sz w:val="22"/>
          <w:szCs w:val="22"/>
        </w:rPr>
        <w:t>a Specialist</w:t>
      </w:r>
    </w:p>
    <w:p w14:paraId="6CB7D36A" w14:textId="77777777" w:rsidR="00D8307B" w:rsidRPr="00D8307B" w:rsidRDefault="00D8307B" w:rsidP="008D48A8">
      <w:pPr>
        <w:pStyle w:val="ListParagraph"/>
        <w:numPr>
          <w:ilvl w:val="0"/>
          <w:numId w:val="9"/>
        </w:numPr>
        <w:rPr>
          <w:color w:val="1F497D"/>
          <w:sz w:val="22"/>
          <w:szCs w:val="22"/>
        </w:rPr>
      </w:pPr>
      <w:r w:rsidRPr="00D8307B">
        <w:rPr>
          <w:rFonts w:ascii="Arial" w:hAnsi="Arial" w:cs="Arial"/>
          <w:sz w:val="22"/>
          <w:szCs w:val="22"/>
        </w:rPr>
        <w:t xml:space="preserve">We agree with the findings of the specialists that we engaged to evaluate the valuation of assets.  We have adequately considered the qualifications of the specialists, the methodology applied and the appropriateness of the assumptions made in determining the amounts and disclosures included in the financial statements and the underlying accounting records. We did not give or cause any instructions to be given to the specialists with respect to the values or amounts derived in an attempt to bias their work, and we are not otherwise aware of any </w:t>
      </w:r>
      <w:r w:rsidRPr="00D8307B">
        <w:rPr>
          <w:rFonts w:ascii="Arial" w:hAnsi="Arial" w:cs="Arial"/>
          <w:sz w:val="22"/>
          <w:szCs w:val="22"/>
        </w:rPr>
        <w:lastRenderedPageBreak/>
        <w:t>matters that have had an effect on the independence or objectivity of the specialists</w:t>
      </w:r>
    </w:p>
    <w:p w14:paraId="0E10610C" w14:textId="77777777" w:rsidR="00D8307B" w:rsidRDefault="00D8307B" w:rsidP="00D8307B">
      <w:pPr>
        <w:pStyle w:val="IndentedMatter"/>
        <w:spacing w:after="240" w:line="240" w:lineRule="atLeast"/>
        <w:ind w:left="720"/>
        <w:jc w:val="left"/>
        <w:rPr>
          <w:rFonts w:ascii="Arial" w:hAnsi="Arial" w:cs="Arial"/>
          <w:sz w:val="22"/>
          <w:szCs w:val="22"/>
        </w:rPr>
      </w:pPr>
    </w:p>
    <w:p w14:paraId="7809A37D" w14:textId="694A8C10" w:rsidR="0064683B" w:rsidRPr="00113F56" w:rsidRDefault="00B94562" w:rsidP="009A30F5">
      <w:pPr>
        <w:spacing w:after="240" w:line="240" w:lineRule="atLeast"/>
        <w:rPr>
          <w:rFonts w:ascii="Arial" w:hAnsi="Arial" w:cs="Arial"/>
          <w:b/>
          <w:sz w:val="22"/>
          <w:szCs w:val="22"/>
        </w:rPr>
      </w:pPr>
      <w:r>
        <w:rPr>
          <w:rFonts w:ascii="Arial" w:hAnsi="Arial" w:cs="Arial"/>
          <w:b/>
          <w:sz w:val="22"/>
          <w:szCs w:val="22"/>
        </w:rPr>
        <w:t>H Business Rates Appeals Provision Estimate</w:t>
      </w:r>
    </w:p>
    <w:p w14:paraId="45955F2A" w14:textId="77777777" w:rsidR="00B94562" w:rsidRPr="00B94562" w:rsidRDefault="002C6920" w:rsidP="008D48A8">
      <w:pPr>
        <w:pStyle w:val="ListParagraph"/>
        <w:numPr>
          <w:ilvl w:val="0"/>
          <w:numId w:val="7"/>
        </w:numPr>
        <w:spacing w:after="240" w:line="240" w:lineRule="atLeast"/>
        <w:rPr>
          <w:rFonts w:ascii="Arial" w:hAnsi="Arial" w:cs="Arial"/>
          <w:sz w:val="22"/>
          <w:szCs w:val="22"/>
        </w:rPr>
      </w:pPr>
      <w:r w:rsidRPr="00B94562">
        <w:rPr>
          <w:rFonts w:ascii="Arial" w:hAnsi="Arial" w:cs="Arial"/>
          <w:sz w:val="22"/>
          <w:szCs w:val="22"/>
        </w:rPr>
        <w:t xml:space="preserve">We believe that the measurement processes, including related assumptions and models, used to determine the accounting estimate(s) </w:t>
      </w:r>
      <w:r w:rsidR="008B5D40" w:rsidRPr="00B94562">
        <w:rPr>
          <w:rFonts w:ascii="Arial" w:hAnsi="Arial" w:cs="Arial"/>
          <w:sz w:val="22"/>
          <w:szCs w:val="22"/>
        </w:rPr>
        <w:t>have been consistently applied and are</w:t>
      </w:r>
      <w:r w:rsidRPr="00B94562">
        <w:rPr>
          <w:rFonts w:ascii="Arial" w:hAnsi="Arial" w:cs="Arial"/>
          <w:sz w:val="22"/>
          <w:szCs w:val="22"/>
        </w:rPr>
        <w:t xml:space="preserve"> appropriate in the context of </w:t>
      </w:r>
      <w:r w:rsidR="00B94562" w:rsidRPr="00B94562">
        <w:rPr>
          <w:rFonts w:ascii="Arial" w:hAnsi="Arial" w:cs="Arial"/>
          <w:sz w:val="22"/>
          <w:szCs w:val="22"/>
        </w:rPr>
        <w:t>the CIPFA/LASAAC Code of Practice on Local Authority Accounting in the United Kingdom 2015/16.</w:t>
      </w:r>
    </w:p>
    <w:p w14:paraId="280EDFDF" w14:textId="77777777" w:rsidR="00B94562" w:rsidRPr="00B94562" w:rsidRDefault="008B5D40" w:rsidP="008D48A8">
      <w:pPr>
        <w:pStyle w:val="ListParagraph"/>
        <w:numPr>
          <w:ilvl w:val="0"/>
          <w:numId w:val="7"/>
        </w:numPr>
        <w:spacing w:after="240" w:line="240" w:lineRule="atLeast"/>
        <w:rPr>
          <w:rFonts w:ascii="Arial" w:hAnsi="Arial" w:cs="Arial"/>
          <w:sz w:val="22"/>
          <w:szCs w:val="22"/>
        </w:rPr>
      </w:pPr>
      <w:r w:rsidRPr="00B94562">
        <w:rPr>
          <w:rFonts w:ascii="Arial" w:hAnsi="Arial" w:cs="Arial"/>
          <w:sz w:val="22"/>
          <w:szCs w:val="22"/>
        </w:rPr>
        <w:t xml:space="preserve">We confirm that the disclosures made in the financial statements with respect to the accounting estimate are complete and made in accordance with </w:t>
      </w:r>
      <w:r w:rsidR="00B94562" w:rsidRPr="00B94562">
        <w:rPr>
          <w:rFonts w:ascii="Arial" w:hAnsi="Arial" w:cs="Arial"/>
          <w:sz w:val="22"/>
          <w:szCs w:val="22"/>
        </w:rPr>
        <w:t>the CIPFA/LASAAC Code of Practice on Local Authority Accounting in the United Kingdom 2015/16.</w:t>
      </w:r>
    </w:p>
    <w:p w14:paraId="7809A382" w14:textId="197EC78C" w:rsidR="008B5D40" w:rsidRPr="00B94562" w:rsidRDefault="008B5D40" w:rsidP="008D48A8">
      <w:pPr>
        <w:pStyle w:val="ListParagraph"/>
        <w:numPr>
          <w:ilvl w:val="0"/>
          <w:numId w:val="7"/>
        </w:numPr>
        <w:spacing w:after="240" w:line="240" w:lineRule="atLeast"/>
        <w:rPr>
          <w:rFonts w:ascii="Arial" w:hAnsi="Arial" w:cs="Arial"/>
          <w:sz w:val="22"/>
          <w:szCs w:val="22"/>
        </w:rPr>
      </w:pPr>
      <w:r w:rsidRPr="00B94562">
        <w:rPr>
          <w:rFonts w:ascii="Arial" w:hAnsi="Arial" w:cs="Arial"/>
          <w:sz w:val="22"/>
          <w:szCs w:val="22"/>
        </w:rPr>
        <w:t>We confirm that no adjustments are required to the accounting estimate and disclosures in the financial statements due to subsequent events.</w:t>
      </w:r>
    </w:p>
    <w:p w14:paraId="16BA8329" w14:textId="3E23BA88" w:rsidR="008506A6" w:rsidRPr="00D235D1" w:rsidRDefault="00B94562" w:rsidP="00B94562">
      <w:pPr>
        <w:widowControl w:val="0"/>
        <w:spacing w:after="240" w:line="240" w:lineRule="atLeast"/>
        <w:ind w:left="426" w:hanging="426"/>
        <w:rPr>
          <w:rFonts w:ascii="Arial" w:hAnsi="Arial" w:cs="Arial"/>
          <w:color w:val="0000FF"/>
          <w:sz w:val="22"/>
          <w:szCs w:val="22"/>
        </w:rPr>
      </w:pPr>
      <w:r>
        <w:rPr>
          <w:rFonts w:ascii="Arial" w:hAnsi="Arial" w:cs="Arial"/>
          <w:b/>
          <w:color w:val="0000FF"/>
          <w:sz w:val="22"/>
          <w:szCs w:val="22"/>
        </w:rPr>
        <w:t xml:space="preserve"> </w:t>
      </w:r>
    </w:p>
    <w:p w14:paraId="7809A384" w14:textId="77777777" w:rsidR="002C6920" w:rsidRDefault="002C6920" w:rsidP="009A30F5">
      <w:pPr>
        <w:spacing w:after="240" w:line="240" w:lineRule="atLeast"/>
        <w:rPr>
          <w:rFonts w:ascii="Arial" w:hAnsi="Arial" w:cs="Arial"/>
          <w:sz w:val="22"/>
          <w:szCs w:val="22"/>
        </w:rPr>
      </w:pPr>
    </w:p>
    <w:p w14:paraId="202EFBDD" w14:textId="77777777" w:rsidR="00D53615" w:rsidRPr="00B94562" w:rsidRDefault="00D53615" w:rsidP="00D53615">
      <w:pPr>
        <w:widowControl w:val="0"/>
        <w:tabs>
          <w:tab w:val="left" w:pos="5040"/>
        </w:tabs>
        <w:spacing w:after="240" w:line="240" w:lineRule="atLeast"/>
        <w:rPr>
          <w:rFonts w:ascii="Arial" w:hAnsi="Arial" w:cs="Arial"/>
          <w:sz w:val="22"/>
          <w:szCs w:val="22"/>
        </w:rPr>
      </w:pPr>
      <w:r w:rsidRPr="00B94562">
        <w:rPr>
          <w:rFonts w:ascii="Arial" w:hAnsi="Arial" w:cs="Arial"/>
          <w:i/>
          <w:sz w:val="22"/>
          <w:szCs w:val="22"/>
        </w:rPr>
        <w:t>Yours faithfully</w:t>
      </w:r>
      <w:r w:rsidRPr="00B94562">
        <w:rPr>
          <w:rFonts w:ascii="Arial" w:hAnsi="Arial" w:cs="Arial"/>
          <w:sz w:val="22"/>
          <w:szCs w:val="22"/>
        </w:rPr>
        <w:t xml:space="preserve">, </w:t>
      </w:r>
    </w:p>
    <w:p w14:paraId="45811A89" w14:textId="77777777" w:rsidR="00D53615" w:rsidRPr="00B94562" w:rsidRDefault="00D53615" w:rsidP="00D53615">
      <w:pPr>
        <w:widowControl w:val="0"/>
        <w:tabs>
          <w:tab w:val="left" w:pos="5040"/>
        </w:tabs>
        <w:spacing w:after="120" w:line="240" w:lineRule="atLeast"/>
        <w:rPr>
          <w:rFonts w:ascii="Arial" w:hAnsi="Arial" w:cs="Arial"/>
          <w:sz w:val="22"/>
          <w:szCs w:val="22"/>
        </w:rPr>
      </w:pPr>
    </w:p>
    <w:p w14:paraId="04E3DE07" w14:textId="77777777" w:rsidR="00D53615" w:rsidRPr="00B94562" w:rsidRDefault="00D53615" w:rsidP="00D53615">
      <w:pPr>
        <w:widowControl w:val="0"/>
        <w:tabs>
          <w:tab w:val="left" w:pos="5040"/>
        </w:tabs>
        <w:spacing w:after="120" w:line="240" w:lineRule="atLeast"/>
        <w:rPr>
          <w:rFonts w:ascii="Arial" w:hAnsi="Arial" w:cs="Arial"/>
          <w:sz w:val="22"/>
          <w:szCs w:val="22"/>
        </w:rPr>
      </w:pPr>
      <w:r w:rsidRPr="00B94562">
        <w:rPr>
          <w:rFonts w:ascii="Arial" w:hAnsi="Arial" w:cs="Arial"/>
          <w:sz w:val="22"/>
          <w:szCs w:val="22"/>
        </w:rPr>
        <w:t>_______________________</w:t>
      </w:r>
    </w:p>
    <w:p w14:paraId="34C9675E" w14:textId="09F5B615" w:rsidR="00D53615" w:rsidRPr="00B94562" w:rsidRDefault="00D53615" w:rsidP="00D53615">
      <w:pPr>
        <w:widowControl w:val="0"/>
        <w:tabs>
          <w:tab w:val="left" w:pos="5040"/>
        </w:tabs>
        <w:spacing w:after="120" w:line="240" w:lineRule="atLeast"/>
        <w:rPr>
          <w:rFonts w:ascii="Arial" w:hAnsi="Arial" w:cs="Arial"/>
          <w:sz w:val="22"/>
          <w:szCs w:val="22"/>
        </w:rPr>
      </w:pPr>
      <w:r w:rsidRPr="00B94562">
        <w:rPr>
          <w:rFonts w:ascii="Arial" w:hAnsi="Arial" w:cs="Arial"/>
          <w:sz w:val="22"/>
          <w:szCs w:val="22"/>
        </w:rPr>
        <w:t>(</w:t>
      </w:r>
      <w:r w:rsidR="00B94562" w:rsidRPr="00B94562">
        <w:rPr>
          <w:rFonts w:ascii="Arial" w:hAnsi="Arial" w:cs="Arial"/>
          <w:sz w:val="22"/>
          <w:szCs w:val="22"/>
        </w:rPr>
        <w:t>Director of Finance</w:t>
      </w:r>
      <w:r w:rsidRPr="00B94562">
        <w:rPr>
          <w:rFonts w:ascii="Arial" w:hAnsi="Arial" w:cs="Arial"/>
          <w:sz w:val="22"/>
          <w:szCs w:val="22"/>
        </w:rPr>
        <w:t xml:space="preserve">) </w:t>
      </w:r>
    </w:p>
    <w:p w14:paraId="2D8F5D29" w14:textId="77777777" w:rsidR="00D53615" w:rsidRPr="00B94562" w:rsidRDefault="00D53615" w:rsidP="00D53615">
      <w:pPr>
        <w:widowControl w:val="0"/>
        <w:tabs>
          <w:tab w:val="left" w:pos="5040"/>
        </w:tabs>
        <w:spacing w:after="120" w:line="240" w:lineRule="atLeast"/>
        <w:rPr>
          <w:rFonts w:ascii="Arial" w:hAnsi="Arial" w:cs="Arial"/>
          <w:sz w:val="22"/>
          <w:szCs w:val="22"/>
        </w:rPr>
      </w:pPr>
    </w:p>
    <w:p w14:paraId="6FF5C9D4" w14:textId="77777777" w:rsidR="00D53615" w:rsidRPr="00B94562" w:rsidRDefault="00D53615" w:rsidP="00D53615">
      <w:pPr>
        <w:widowControl w:val="0"/>
        <w:tabs>
          <w:tab w:val="left" w:pos="5040"/>
        </w:tabs>
        <w:spacing w:after="120" w:line="240" w:lineRule="atLeast"/>
        <w:rPr>
          <w:rFonts w:ascii="Arial" w:hAnsi="Arial" w:cs="Arial"/>
          <w:sz w:val="22"/>
          <w:szCs w:val="22"/>
        </w:rPr>
      </w:pPr>
      <w:r w:rsidRPr="00B94562">
        <w:rPr>
          <w:rFonts w:ascii="Arial" w:hAnsi="Arial" w:cs="Arial"/>
          <w:sz w:val="22"/>
          <w:szCs w:val="22"/>
        </w:rPr>
        <w:t>_______________________</w:t>
      </w:r>
    </w:p>
    <w:p w14:paraId="434CC559" w14:textId="23EA4024" w:rsidR="00D53615" w:rsidRPr="00B94562" w:rsidRDefault="00D53615" w:rsidP="00D53615">
      <w:pPr>
        <w:widowControl w:val="0"/>
        <w:tabs>
          <w:tab w:val="left" w:pos="5040"/>
        </w:tabs>
        <w:spacing w:after="120" w:line="240" w:lineRule="atLeast"/>
        <w:rPr>
          <w:rFonts w:ascii="Arial" w:hAnsi="Arial" w:cs="Arial"/>
          <w:sz w:val="22"/>
          <w:szCs w:val="22"/>
        </w:rPr>
      </w:pPr>
      <w:r w:rsidRPr="00B94562">
        <w:rPr>
          <w:rFonts w:ascii="Arial" w:hAnsi="Arial" w:cs="Arial"/>
          <w:sz w:val="22"/>
          <w:szCs w:val="22"/>
        </w:rPr>
        <w:t xml:space="preserve">(Chairman of the Audit Committee) </w:t>
      </w:r>
    </w:p>
    <w:p w14:paraId="733BC06B" w14:textId="77777777" w:rsidR="00D53615" w:rsidRPr="005F79BB" w:rsidRDefault="00D53615" w:rsidP="00D53615">
      <w:pPr>
        <w:widowControl w:val="0"/>
        <w:tabs>
          <w:tab w:val="left" w:pos="5040"/>
        </w:tabs>
        <w:spacing w:after="120" w:line="240" w:lineRule="atLeast"/>
        <w:rPr>
          <w:rFonts w:ascii="Arial" w:hAnsi="Arial" w:cs="Arial"/>
          <w:color w:val="0000FF"/>
          <w:sz w:val="22"/>
          <w:szCs w:val="22"/>
        </w:rPr>
      </w:pPr>
    </w:p>
    <w:p w14:paraId="07AF4438" w14:textId="77777777" w:rsidR="008506A6" w:rsidRPr="009A30F5" w:rsidRDefault="008506A6" w:rsidP="009A30F5">
      <w:pPr>
        <w:spacing w:after="240" w:line="240" w:lineRule="atLeast"/>
        <w:rPr>
          <w:rFonts w:ascii="Arial" w:hAnsi="Arial" w:cs="Arial"/>
          <w:sz w:val="22"/>
          <w:szCs w:val="22"/>
        </w:rPr>
      </w:pPr>
    </w:p>
    <w:sectPr w:rsidR="008506A6" w:rsidRPr="009A30F5" w:rsidSect="00AE5E79">
      <w:headerReference w:type="default" r:id="rId14"/>
      <w:footerReference w:type="even" r:id="rId15"/>
      <w:footerReference w:type="default" r:id="rId16"/>
      <w:headerReference w:type="first" r:id="rId17"/>
      <w:footerReference w:type="first" r:id="rId18"/>
      <w:pgSz w:w="11906" w:h="16838"/>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B24AC" w14:textId="77777777" w:rsidR="001008E7" w:rsidRDefault="001008E7">
      <w:r>
        <w:separator/>
      </w:r>
    </w:p>
  </w:endnote>
  <w:endnote w:type="continuationSeparator" w:id="0">
    <w:p w14:paraId="7F0BF5A8" w14:textId="77777777" w:rsidR="001008E7" w:rsidRDefault="0010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9A3AF" w14:textId="77777777" w:rsidR="00F92522" w:rsidRDefault="00980854" w:rsidP="0050021A">
    <w:pPr>
      <w:pStyle w:val="Footer"/>
      <w:framePr w:wrap="around" w:vAnchor="text" w:hAnchor="margin" w:xAlign="center" w:y="1"/>
      <w:rPr>
        <w:rStyle w:val="PageNumber"/>
      </w:rPr>
    </w:pPr>
    <w:r>
      <w:rPr>
        <w:rStyle w:val="PageNumber"/>
      </w:rPr>
      <w:fldChar w:fldCharType="begin"/>
    </w:r>
    <w:r w:rsidR="00F92522">
      <w:rPr>
        <w:rStyle w:val="PageNumber"/>
      </w:rPr>
      <w:instrText xml:space="preserve">PAGE  </w:instrText>
    </w:r>
    <w:r>
      <w:rPr>
        <w:rStyle w:val="PageNumber"/>
      </w:rPr>
      <w:fldChar w:fldCharType="end"/>
    </w:r>
  </w:p>
  <w:p w14:paraId="7809A3B0" w14:textId="77777777" w:rsidR="00F92522" w:rsidRDefault="00F92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478571487"/>
      <w:docPartObj>
        <w:docPartGallery w:val="Page Numbers (Bottom of Page)"/>
        <w:docPartUnique/>
      </w:docPartObj>
    </w:sdtPr>
    <w:sdtEndPr>
      <w:rPr>
        <w:noProof/>
      </w:rPr>
    </w:sdtEndPr>
    <w:sdtContent>
      <w:p w14:paraId="6E3F8EE0" w14:textId="4E8A55F7" w:rsidR="00AE5E79" w:rsidRPr="00AE5E79" w:rsidRDefault="00AE5E79">
        <w:pPr>
          <w:pStyle w:val="Footer"/>
          <w:jc w:val="right"/>
          <w:rPr>
            <w:rFonts w:ascii="Arial" w:hAnsi="Arial" w:cs="Arial"/>
            <w:sz w:val="22"/>
            <w:szCs w:val="22"/>
          </w:rPr>
        </w:pPr>
        <w:r w:rsidRPr="00AE5E79">
          <w:rPr>
            <w:rFonts w:ascii="Arial" w:hAnsi="Arial" w:cs="Arial"/>
            <w:sz w:val="22"/>
            <w:szCs w:val="22"/>
          </w:rPr>
          <w:fldChar w:fldCharType="begin"/>
        </w:r>
        <w:r w:rsidRPr="00AE5E79">
          <w:rPr>
            <w:rFonts w:ascii="Arial" w:hAnsi="Arial" w:cs="Arial"/>
            <w:sz w:val="22"/>
            <w:szCs w:val="22"/>
          </w:rPr>
          <w:instrText xml:space="preserve"> PAGE   \* MERGEFORMAT </w:instrText>
        </w:r>
        <w:r w:rsidRPr="00AE5E79">
          <w:rPr>
            <w:rFonts w:ascii="Arial" w:hAnsi="Arial" w:cs="Arial"/>
            <w:sz w:val="22"/>
            <w:szCs w:val="22"/>
          </w:rPr>
          <w:fldChar w:fldCharType="separate"/>
        </w:r>
        <w:r w:rsidR="00721A89">
          <w:rPr>
            <w:rFonts w:ascii="Arial" w:hAnsi="Arial" w:cs="Arial"/>
            <w:noProof/>
            <w:sz w:val="22"/>
            <w:szCs w:val="22"/>
          </w:rPr>
          <w:t>2</w:t>
        </w:r>
        <w:r w:rsidRPr="00AE5E79">
          <w:rPr>
            <w:rFonts w:ascii="Arial" w:hAnsi="Arial" w:cs="Arial"/>
            <w:noProof/>
            <w:sz w:val="22"/>
            <w:szCs w:val="22"/>
          </w:rPr>
          <w:fldChar w:fldCharType="end"/>
        </w:r>
      </w:p>
    </w:sdtContent>
  </w:sdt>
  <w:p w14:paraId="7809A3B2" w14:textId="77777777" w:rsidR="004D0EB7" w:rsidRPr="002F76D2" w:rsidRDefault="004D0EB7" w:rsidP="002F76D2">
    <w:pPr>
      <w:pStyle w:val="Footer"/>
      <w:tabs>
        <w:tab w:val="clear" w:pos="8306"/>
        <w:tab w:val="right" w:pos="8222"/>
      </w:tabs>
      <w:ind w:right="-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71202536"/>
      <w:docPartObj>
        <w:docPartGallery w:val="Page Numbers (Bottom of Page)"/>
        <w:docPartUnique/>
      </w:docPartObj>
    </w:sdtPr>
    <w:sdtEndPr>
      <w:rPr>
        <w:noProof/>
      </w:rPr>
    </w:sdtEndPr>
    <w:sdtContent>
      <w:p w14:paraId="154F709D" w14:textId="77777777" w:rsidR="00AE5E79" w:rsidRPr="00AE5E79" w:rsidRDefault="00AE5E79" w:rsidP="00AE5E79">
        <w:pPr>
          <w:pStyle w:val="Footer"/>
          <w:tabs>
            <w:tab w:val="right" w:pos="9360"/>
          </w:tabs>
          <w:rPr>
            <w:rFonts w:ascii="Arial" w:hAnsi="Arial" w:cs="Arial"/>
            <w:sz w:val="22"/>
            <w:szCs w:val="22"/>
          </w:rPr>
        </w:pPr>
        <w:r w:rsidRPr="00AE5E79">
          <w:rPr>
            <w:rFonts w:ascii="Arial" w:hAnsi="Arial" w:cs="Arial"/>
            <w:sz w:val="22"/>
            <w:szCs w:val="22"/>
          </w:rPr>
          <w:t>Form 410GL (28 September 2015)</w:t>
        </w:r>
        <w:r w:rsidRPr="00AE5E79">
          <w:rPr>
            <w:rFonts w:ascii="Arial" w:hAnsi="Arial" w:cs="Arial"/>
            <w:sz w:val="22"/>
            <w:szCs w:val="22"/>
          </w:rPr>
          <w:tab/>
        </w:r>
        <w:r w:rsidRPr="00AE5E79">
          <w:rPr>
            <w:rFonts w:ascii="Arial" w:hAnsi="Arial" w:cs="Arial"/>
            <w:sz w:val="22"/>
            <w:szCs w:val="22"/>
          </w:rPr>
          <w:tab/>
        </w:r>
        <w:r w:rsidRPr="00AE5E79">
          <w:rPr>
            <w:rFonts w:ascii="Arial" w:hAnsi="Arial" w:cs="Arial"/>
            <w:sz w:val="22"/>
            <w:szCs w:val="22"/>
          </w:rPr>
          <w:fldChar w:fldCharType="begin"/>
        </w:r>
        <w:r w:rsidRPr="00AE5E79">
          <w:rPr>
            <w:rFonts w:ascii="Arial" w:hAnsi="Arial" w:cs="Arial"/>
            <w:sz w:val="22"/>
            <w:szCs w:val="22"/>
          </w:rPr>
          <w:instrText xml:space="preserve"> PAGE   \* MERGEFORMAT </w:instrText>
        </w:r>
        <w:r w:rsidRPr="00AE5E79">
          <w:rPr>
            <w:rFonts w:ascii="Arial" w:hAnsi="Arial" w:cs="Arial"/>
            <w:sz w:val="22"/>
            <w:szCs w:val="22"/>
          </w:rPr>
          <w:fldChar w:fldCharType="separate"/>
        </w:r>
        <w:r w:rsidR="00721A89">
          <w:rPr>
            <w:rFonts w:ascii="Arial" w:hAnsi="Arial" w:cs="Arial"/>
            <w:noProof/>
            <w:sz w:val="22"/>
            <w:szCs w:val="22"/>
          </w:rPr>
          <w:t>1</w:t>
        </w:r>
        <w:r w:rsidRPr="00AE5E79">
          <w:rPr>
            <w:rFonts w:ascii="Arial" w:hAnsi="Arial" w:cs="Arial"/>
            <w:noProof/>
            <w:sz w:val="22"/>
            <w:szCs w:val="22"/>
          </w:rPr>
          <w:fldChar w:fldCharType="end"/>
        </w:r>
      </w:p>
    </w:sdtContent>
  </w:sdt>
  <w:p w14:paraId="7809A3B6" w14:textId="77C9FF57" w:rsidR="004D0EB7" w:rsidRPr="0010501C" w:rsidRDefault="004D0EB7" w:rsidP="00AE5E79">
    <w:pPr>
      <w:pStyle w:val="Footer"/>
      <w:tabs>
        <w:tab w:val="clear" w:pos="8306"/>
        <w:tab w:val="right" w:pos="8222"/>
      </w:tabs>
      <w:ind w:right="-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ABFD2" w14:textId="77777777" w:rsidR="001008E7" w:rsidRDefault="001008E7">
      <w:r>
        <w:separator/>
      </w:r>
    </w:p>
  </w:footnote>
  <w:footnote w:type="continuationSeparator" w:id="0">
    <w:p w14:paraId="33C888BE" w14:textId="77777777" w:rsidR="001008E7" w:rsidRDefault="0010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32"/>
        <w:szCs w:val="32"/>
      </w:rPr>
      <w:alias w:val="Title"/>
      <w:id w:val="-124395756"/>
      <w:placeholder>
        <w:docPart w:val="3F0BA1C57892432396D1BB1CEA89F43A"/>
      </w:placeholder>
      <w:dataBinding w:prefixMappings="xmlns:ns0='http://schemas.openxmlformats.org/package/2006/metadata/core-properties' xmlns:ns1='http://purl.org/dc/elements/1.1/'" w:xpath="/ns0:coreProperties[1]/ns1:title[1]" w:storeItemID="{6C3C8BC8-F283-45AE-878A-BAB7291924A1}"/>
      <w:text/>
    </w:sdtPr>
    <w:sdtEndPr/>
    <w:sdtContent>
      <w:p w14:paraId="7809A3AC" w14:textId="0A2766EE" w:rsidR="0052239A" w:rsidRDefault="001B4975" w:rsidP="00113F56">
        <w:pPr>
          <w:pStyle w:val="Header"/>
          <w:rPr>
            <w:rFonts w:asciiTheme="majorHAnsi" w:eastAsiaTheme="majorEastAsia" w:hAnsiTheme="majorHAnsi" w:cstheme="majorBidi"/>
            <w:sz w:val="32"/>
            <w:szCs w:val="32"/>
          </w:rPr>
        </w:pPr>
        <w:r>
          <w:rPr>
            <w:rFonts w:ascii="Arial" w:eastAsiaTheme="majorEastAsia" w:hAnsi="Arial" w:cs="Arial"/>
            <w:sz w:val="32"/>
            <w:szCs w:val="32"/>
            <w:lang w:val="en-GB"/>
          </w:rPr>
          <w:t>Letter of representations: Audit of Council only financial statements</w:t>
        </w:r>
      </w:p>
    </w:sdtContent>
  </w:sdt>
  <w:p w14:paraId="7809A3AD" w14:textId="77777777" w:rsidR="0052239A" w:rsidRPr="00A83AA1" w:rsidRDefault="0052239A">
    <w:pPr>
      <w:pStyle w:val="Header"/>
      <w:rPr>
        <w:b/>
        <w:bCs/>
        <w:i/>
        <w:iCs/>
      </w:rPr>
    </w:pPr>
  </w:p>
  <w:p w14:paraId="7809A3AE" w14:textId="77777777" w:rsidR="004D0EB7" w:rsidRPr="00B278EE" w:rsidRDefault="004D0EB7" w:rsidP="004D5E03">
    <w:pPr>
      <w:pStyle w:val="Header"/>
      <w:tabs>
        <w:tab w:val="clear" w:pos="8306"/>
      </w:tabs>
      <w:spacing w:after="80" w:line="280" w:lineRule="atLeast"/>
      <w:ind w:right="-193"/>
      <w:rPr>
        <w:rFonts w:ascii="Arial" w:hAnsi="Arial" w:cs="Arial"/>
        <w:sz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32"/>
        <w:szCs w:val="32"/>
      </w:rPr>
      <w:alias w:val="Title"/>
      <w:id w:val="1503165571"/>
      <w:dataBinding w:prefixMappings="xmlns:ns0='http://schemas.openxmlformats.org/package/2006/metadata/core-properties' xmlns:ns1='http://purl.org/dc/elements/1.1/'" w:xpath="/ns0:coreProperties[1]/ns1:title[1]" w:storeItemID="{6C3C8BC8-F283-45AE-878A-BAB7291924A1}"/>
      <w:text/>
    </w:sdtPr>
    <w:sdtEndPr/>
    <w:sdtContent>
      <w:p w14:paraId="0688B1C7" w14:textId="750746AB" w:rsidR="00AE5E79" w:rsidRDefault="001B4975" w:rsidP="00AE5E79">
        <w:pPr>
          <w:pStyle w:val="Header"/>
          <w:rPr>
            <w:rFonts w:asciiTheme="majorHAnsi" w:eastAsiaTheme="majorEastAsia" w:hAnsiTheme="majorHAnsi" w:cstheme="majorBidi"/>
            <w:sz w:val="32"/>
            <w:szCs w:val="32"/>
          </w:rPr>
        </w:pPr>
        <w:r w:rsidRPr="00FF4B51">
          <w:rPr>
            <w:rFonts w:ascii="Arial" w:eastAsiaTheme="majorEastAsia" w:hAnsi="Arial" w:cs="Arial"/>
            <w:sz w:val="32"/>
            <w:szCs w:val="32"/>
          </w:rPr>
          <w:t>Letter of representation</w:t>
        </w:r>
        <w:r>
          <w:rPr>
            <w:rFonts w:ascii="Arial" w:eastAsiaTheme="majorEastAsia" w:hAnsi="Arial" w:cs="Arial"/>
            <w:sz w:val="32"/>
            <w:szCs w:val="32"/>
          </w:rPr>
          <w:t>s</w:t>
        </w:r>
        <w:r w:rsidRPr="00FF4B51">
          <w:rPr>
            <w:rFonts w:ascii="Arial" w:eastAsiaTheme="majorEastAsia" w:hAnsi="Arial" w:cs="Arial"/>
            <w:sz w:val="32"/>
            <w:szCs w:val="32"/>
          </w:rPr>
          <w:t xml:space="preserve">: Audit of </w:t>
        </w:r>
        <w:r>
          <w:rPr>
            <w:rFonts w:ascii="Arial" w:eastAsiaTheme="majorEastAsia" w:hAnsi="Arial" w:cs="Arial"/>
            <w:sz w:val="32"/>
            <w:szCs w:val="32"/>
          </w:rPr>
          <w:t xml:space="preserve">Council only </w:t>
        </w:r>
        <w:r w:rsidRPr="00FF4B51">
          <w:rPr>
            <w:rFonts w:ascii="Arial" w:eastAsiaTheme="majorEastAsia" w:hAnsi="Arial" w:cs="Arial"/>
            <w:sz w:val="32"/>
            <w:szCs w:val="32"/>
          </w:rPr>
          <w:t>financial statements</w:t>
        </w:r>
      </w:p>
    </w:sdtContent>
  </w:sdt>
  <w:p w14:paraId="7809A3B4" w14:textId="52083765" w:rsidR="004D0EB7" w:rsidRDefault="00AE5E79" w:rsidP="0059614C">
    <w:pPr>
      <w:pStyle w:val="Header"/>
      <w:ind w:left="284"/>
    </w:pPr>
    <w:r w:rsidRPr="006F159A" w:rsidDel="00AE5E79">
      <w:rPr>
        <w:b/>
        <w:sz w:val="28"/>
        <w:szCs w:val="2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52619E"/>
    <w:lvl w:ilvl="0">
      <w:numFmt w:val="decimal"/>
      <w:pStyle w:val="Bulletindent"/>
      <w:lvlText w:val="*"/>
      <w:lvlJc w:val="left"/>
      <w:pPr>
        <w:ind w:left="0" w:firstLine="0"/>
      </w:pPr>
    </w:lvl>
  </w:abstractNum>
  <w:abstractNum w:abstractNumId="1">
    <w:nsid w:val="01D16F19"/>
    <w:multiLevelType w:val="hybridMultilevel"/>
    <w:tmpl w:val="F9FA716A"/>
    <w:name w:val="HEAD2"/>
    <w:lvl w:ilvl="0" w:tplc="19226BDE">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E2C66"/>
    <w:multiLevelType w:val="hybridMultilevel"/>
    <w:tmpl w:val="8AE4F04C"/>
    <w:lvl w:ilvl="0" w:tplc="7444C5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43632"/>
    <w:multiLevelType w:val="hybridMultilevel"/>
    <w:tmpl w:val="BA606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3A640C2"/>
    <w:multiLevelType w:val="hybridMultilevel"/>
    <w:tmpl w:val="45682D28"/>
    <w:lvl w:ilvl="0" w:tplc="6B005D72">
      <w:numFmt w:val="bullet"/>
      <w:lvlText w:val=""/>
      <w:lvlJc w:val="left"/>
      <w:pPr>
        <w:ind w:left="1211" w:hanging="360"/>
      </w:pPr>
      <w:rPr>
        <w:rFonts w:ascii="Symbol" w:eastAsia="Times New Roman" w:hAnsi="Symbo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4F430ADB"/>
    <w:multiLevelType w:val="hybridMultilevel"/>
    <w:tmpl w:val="6968186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56497C02"/>
    <w:multiLevelType w:val="hybridMultilevel"/>
    <w:tmpl w:val="8AE4F04C"/>
    <w:lvl w:ilvl="0" w:tplc="7444C51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53A93"/>
    <w:multiLevelType w:val="hybridMultilevel"/>
    <w:tmpl w:val="919A2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B956045"/>
    <w:multiLevelType w:val="hybridMultilevel"/>
    <w:tmpl w:val="C7966334"/>
    <w:lvl w:ilvl="0" w:tplc="7444C516">
      <w:start w:val="1"/>
      <w:numFmt w:val="decimal"/>
      <w:lvlText w:val="%1."/>
      <w:lvlJc w:val="left"/>
      <w:pPr>
        <w:tabs>
          <w:tab w:val="num" w:pos="810"/>
        </w:tabs>
        <w:ind w:left="810" w:hanging="360"/>
      </w:pPr>
    </w:lvl>
    <w:lvl w:ilvl="1" w:tplc="5038D59C">
      <w:start w:val="1"/>
      <w:numFmt w:val="decimal"/>
      <w:lvlText w:val="%2."/>
      <w:lvlJc w:val="left"/>
      <w:pPr>
        <w:tabs>
          <w:tab w:val="num" w:pos="1530"/>
        </w:tabs>
        <w:ind w:left="1530" w:hanging="360"/>
      </w:pPr>
    </w:lvl>
    <w:lvl w:ilvl="2" w:tplc="5DC26D36" w:tentative="1">
      <w:start w:val="1"/>
      <w:numFmt w:val="lowerRoman"/>
      <w:lvlText w:val="%3."/>
      <w:lvlJc w:val="right"/>
      <w:pPr>
        <w:tabs>
          <w:tab w:val="num" w:pos="2250"/>
        </w:tabs>
        <w:ind w:left="2250" w:hanging="180"/>
      </w:pPr>
    </w:lvl>
    <w:lvl w:ilvl="3" w:tplc="360E43CE" w:tentative="1">
      <w:start w:val="1"/>
      <w:numFmt w:val="decimal"/>
      <w:lvlText w:val="%4."/>
      <w:lvlJc w:val="left"/>
      <w:pPr>
        <w:tabs>
          <w:tab w:val="num" w:pos="2970"/>
        </w:tabs>
        <w:ind w:left="2970" w:hanging="360"/>
      </w:pPr>
    </w:lvl>
    <w:lvl w:ilvl="4" w:tplc="837A7342" w:tentative="1">
      <w:start w:val="1"/>
      <w:numFmt w:val="lowerLetter"/>
      <w:lvlText w:val="%5."/>
      <w:lvlJc w:val="left"/>
      <w:pPr>
        <w:tabs>
          <w:tab w:val="num" w:pos="3690"/>
        </w:tabs>
        <w:ind w:left="3690" w:hanging="360"/>
      </w:pPr>
    </w:lvl>
    <w:lvl w:ilvl="5" w:tplc="2A30F932" w:tentative="1">
      <w:start w:val="1"/>
      <w:numFmt w:val="lowerRoman"/>
      <w:lvlText w:val="%6."/>
      <w:lvlJc w:val="right"/>
      <w:pPr>
        <w:tabs>
          <w:tab w:val="num" w:pos="4410"/>
        </w:tabs>
        <w:ind w:left="4410" w:hanging="180"/>
      </w:pPr>
    </w:lvl>
    <w:lvl w:ilvl="6" w:tplc="A29A8E4C" w:tentative="1">
      <w:start w:val="1"/>
      <w:numFmt w:val="decimal"/>
      <w:lvlText w:val="%7."/>
      <w:lvlJc w:val="left"/>
      <w:pPr>
        <w:tabs>
          <w:tab w:val="num" w:pos="5130"/>
        </w:tabs>
        <w:ind w:left="5130" w:hanging="360"/>
      </w:pPr>
    </w:lvl>
    <w:lvl w:ilvl="7" w:tplc="890AA63C" w:tentative="1">
      <w:start w:val="1"/>
      <w:numFmt w:val="lowerLetter"/>
      <w:lvlText w:val="%8."/>
      <w:lvlJc w:val="left"/>
      <w:pPr>
        <w:tabs>
          <w:tab w:val="num" w:pos="5850"/>
        </w:tabs>
        <w:ind w:left="5850" w:hanging="360"/>
      </w:pPr>
    </w:lvl>
    <w:lvl w:ilvl="8" w:tplc="B9CEAAD8" w:tentative="1">
      <w:start w:val="1"/>
      <w:numFmt w:val="lowerRoman"/>
      <w:lvlText w:val="%9."/>
      <w:lvlJc w:val="right"/>
      <w:pPr>
        <w:tabs>
          <w:tab w:val="num" w:pos="6570"/>
        </w:tabs>
        <w:ind w:left="6570" w:hanging="180"/>
      </w:pPr>
    </w:lvl>
  </w:abstractNum>
  <w:num w:numId="1">
    <w:abstractNumId w:val="0"/>
    <w:lvlOverride w:ilvl="0">
      <w:lvl w:ilvl="0">
        <w:numFmt w:val="bullet"/>
        <w:pStyle w:val="Bulletindent"/>
        <w:lvlText w:val=""/>
        <w:legacy w:legacy="1" w:legacySpace="0" w:legacyIndent="360"/>
        <w:lvlJc w:val="left"/>
        <w:pPr>
          <w:ind w:left="540" w:hanging="360"/>
        </w:pPr>
        <w:rPr>
          <w:rFonts w:ascii="Symbol" w:hAnsi="Symbol" w:hint="default"/>
        </w:rPr>
      </w:lvl>
    </w:lvlOverride>
  </w:num>
  <w:num w:numId="2">
    <w:abstractNumId w:val="8"/>
  </w:num>
  <w:num w:numId="3">
    <w:abstractNumId w:val="5"/>
  </w:num>
  <w:num w:numId="4">
    <w:abstractNumId w:val="4"/>
  </w:num>
  <w:num w:numId="5">
    <w:abstractNumId w:val="6"/>
  </w:num>
  <w:num w:numId="6">
    <w:abstractNumId w:val="2"/>
  </w:num>
  <w:num w:numId="7">
    <w:abstractNumId w:val="3"/>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6F"/>
    <w:rsid w:val="00000B95"/>
    <w:rsid w:val="00007EA8"/>
    <w:rsid w:val="00025046"/>
    <w:rsid w:val="000362B4"/>
    <w:rsid w:val="00036D92"/>
    <w:rsid w:val="000414C1"/>
    <w:rsid w:val="00047DD2"/>
    <w:rsid w:val="000569A7"/>
    <w:rsid w:val="00062865"/>
    <w:rsid w:val="0006696F"/>
    <w:rsid w:val="00067266"/>
    <w:rsid w:val="00071720"/>
    <w:rsid w:val="000765C5"/>
    <w:rsid w:val="0008448D"/>
    <w:rsid w:val="000A26B2"/>
    <w:rsid w:val="000B0B60"/>
    <w:rsid w:val="000B4C99"/>
    <w:rsid w:val="000D5B90"/>
    <w:rsid w:val="000E6874"/>
    <w:rsid w:val="000F31FF"/>
    <w:rsid w:val="000F7D85"/>
    <w:rsid w:val="001008E7"/>
    <w:rsid w:val="0010501C"/>
    <w:rsid w:val="00107616"/>
    <w:rsid w:val="00113F56"/>
    <w:rsid w:val="00115995"/>
    <w:rsid w:val="00141277"/>
    <w:rsid w:val="001558A1"/>
    <w:rsid w:val="00164AB2"/>
    <w:rsid w:val="00172FA4"/>
    <w:rsid w:val="001761AF"/>
    <w:rsid w:val="00176FC6"/>
    <w:rsid w:val="00195D6C"/>
    <w:rsid w:val="001B4975"/>
    <w:rsid w:val="001C2078"/>
    <w:rsid w:val="001C26EC"/>
    <w:rsid w:val="001D4327"/>
    <w:rsid w:val="001F0EC6"/>
    <w:rsid w:val="00201C83"/>
    <w:rsid w:val="002101CB"/>
    <w:rsid w:val="00211430"/>
    <w:rsid w:val="0022201A"/>
    <w:rsid w:val="00227EFA"/>
    <w:rsid w:val="0023254D"/>
    <w:rsid w:val="002375BE"/>
    <w:rsid w:val="00237716"/>
    <w:rsid w:val="0024394B"/>
    <w:rsid w:val="00250271"/>
    <w:rsid w:val="00270D3F"/>
    <w:rsid w:val="00271141"/>
    <w:rsid w:val="002728BD"/>
    <w:rsid w:val="00283D1D"/>
    <w:rsid w:val="002913C2"/>
    <w:rsid w:val="002923EC"/>
    <w:rsid w:val="00295C03"/>
    <w:rsid w:val="002A0F12"/>
    <w:rsid w:val="002A102E"/>
    <w:rsid w:val="002B23CD"/>
    <w:rsid w:val="002B547C"/>
    <w:rsid w:val="002B5EBC"/>
    <w:rsid w:val="002C6920"/>
    <w:rsid w:val="002D60C2"/>
    <w:rsid w:val="002D62AC"/>
    <w:rsid w:val="002F5EA5"/>
    <w:rsid w:val="002F61F6"/>
    <w:rsid w:val="002F624E"/>
    <w:rsid w:val="002F76D2"/>
    <w:rsid w:val="0030493C"/>
    <w:rsid w:val="00334140"/>
    <w:rsid w:val="00341E9C"/>
    <w:rsid w:val="00346FC4"/>
    <w:rsid w:val="00351511"/>
    <w:rsid w:val="003533D8"/>
    <w:rsid w:val="0035589F"/>
    <w:rsid w:val="00380BA0"/>
    <w:rsid w:val="00384DDE"/>
    <w:rsid w:val="003A2D04"/>
    <w:rsid w:val="003A3920"/>
    <w:rsid w:val="003A5F13"/>
    <w:rsid w:val="003B6F93"/>
    <w:rsid w:val="003B7413"/>
    <w:rsid w:val="003C1CBB"/>
    <w:rsid w:val="003D0543"/>
    <w:rsid w:val="003D4FC4"/>
    <w:rsid w:val="003D5567"/>
    <w:rsid w:val="003D6869"/>
    <w:rsid w:val="003E0609"/>
    <w:rsid w:val="003E0E03"/>
    <w:rsid w:val="003E1EC7"/>
    <w:rsid w:val="003E29DC"/>
    <w:rsid w:val="003E51E4"/>
    <w:rsid w:val="00417ED8"/>
    <w:rsid w:val="0042235A"/>
    <w:rsid w:val="00427736"/>
    <w:rsid w:val="00451EC9"/>
    <w:rsid w:val="00457BFA"/>
    <w:rsid w:val="0047231A"/>
    <w:rsid w:val="00476CD5"/>
    <w:rsid w:val="00480C18"/>
    <w:rsid w:val="00482B87"/>
    <w:rsid w:val="00492C3B"/>
    <w:rsid w:val="004A4093"/>
    <w:rsid w:val="004D0EB7"/>
    <w:rsid w:val="004D1E4C"/>
    <w:rsid w:val="004D5E03"/>
    <w:rsid w:val="004D7988"/>
    <w:rsid w:val="004E2616"/>
    <w:rsid w:val="004E589A"/>
    <w:rsid w:val="004E7840"/>
    <w:rsid w:val="0050021A"/>
    <w:rsid w:val="00521CB4"/>
    <w:rsid w:val="00522196"/>
    <w:rsid w:val="0052239A"/>
    <w:rsid w:val="00530B8F"/>
    <w:rsid w:val="005373A1"/>
    <w:rsid w:val="0054379C"/>
    <w:rsid w:val="00556E8D"/>
    <w:rsid w:val="00591471"/>
    <w:rsid w:val="0059614C"/>
    <w:rsid w:val="005B3123"/>
    <w:rsid w:val="005C3AE2"/>
    <w:rsid w:val="005D6E88"/>
    <w:rsid w:val="005E1580"/>
    <w:rsid w:val="005F5D34"/>
    <w:rsid w:val="00611343"/>
    <w:rsid w:val="0061310B"/>
    <w:rsid w:val="0061403E"/>
    <w:rsid w:val="00614627"/>
    <w:rsid w:val="00627B42"/>
    <w:rsid w:val="0064683B"/>
    <w:rsid w:val="00666983"/>
    <w:rsid w:val="00674DB2"/>
    <w:rsid w:val="006759EA"/>
    <w:rsid w:val="006A53C2"/>
    <w:rsid w:val="006A5B62"/>
    <w:rsid w:val="006B7BC2"/>
    <w:rsid w:val="006C20EC"/>
    <w:rsid w:val="006D0F1A"/>
    <w:rsid w:val="006E2125"/>
    <w:rsid w:val="006E24B7"/>
    <w:rsid w:val="006E3429"/>
    <w:rsid w:val="006F1344"/>
    <w:rsid w:val="006F159A"/>
    <w:rsid w:val="00700C3A"/>
    <w:rsid w:val="00701046"/>
    <w:rsid w:val="00704A86"/>
    <w:rsid w:val="00721A89"/>
    <w:rsid w:val="00735322"/>
    <w:rsid w:val="00744D60"/>
    <w:rsid w:val="00754C74"/>
    <w:rsid w:val="00773D73"/>
    <w:rsid w:val="00796C4B"/>
    <w:rsid w:val="007A787F"/>
    <w:rsid w:val="007B7A47"/>
    <w:rsid w:val="007D4688"/>
    <w:rsid w:val="007E7DD7"/>
    <w:rsid w:val="007F1982"/>
    <w:rsid w:val="007F2CC3"/>
    <w:rsid w:val="007F3337"/>
    <w:rsid w:val="008039A1"/>
    <w:rsid w:val="00807388"/>
    <w:rsid w:val="0081505F"/>
    <w:rsid w:val="0082170E"/>
    <w:rsid w:val="0082368B"/>
    <w:rsid w:val="008502FC"/>
    <w:rsid w:val="008506A6"/>
    <w:rsid w:val="00850E6F"/>
    <w:rsid w:val="00850EC6"/>
    <w:rsid w:val="00855A33"/>
    <w:rsid w:val="00867B2F"/>
    <w:rsid w:val="008740BF"/>
    <w:rsid w:val="00880DE3"/>
    <w:rsid w:val="008870BE"/>
    <w:rsid w:val="00887F70"/>
    <w:rsid w:val="00897433"/>
    <w:rsid w:val="008B4D25"/>
    <w:rsid w:val="008B5D40"/>
    <w:rsid w:val="008D3C12"/>
    <w:rsid w:val="008D48A8"/>
    <w:rsid w:val="008D6D4B"/>
    <w:rsid w:val="008E174D"/>
    <w:rsid w:val="008E1FF8"/>
    <w:rsid w:val="008E60BF"/>
    <w:rsid w:val="00907F70"/>
    <w:rsid w:val="009164AE"/>
    <w:rsid w:val="00922A1E"/>
    <w:rsid w:val="00930233"/>
    <w:rsid w:val="009324E9"/>
    <w:rsid w:val="00936FD5"/>
    <w:rsid w:val="00942029"/>
    <w:rsid w:val="009544CE"/>
    <w:rsid w:val="009552DE"/>
    <w:rsid w:val="00955705"/>
    <w:rsid w:val="00957C06"/>
    <w:rsid w:val="009727F5"/>
    <w:rsid w:val="00976CF3"/>
    <w:rsid w:val="0097791D"/>
    <w:rsid w:val="00980854"/>
    <w:rsid w:val="00993F25"/>
    <w:rsid w:val="00997733"/>
    <w:rsid w:val="009A30F5"/>
    <w:rsid w:val="009A5C44"/>
    <w:rsid w:val="009B01D4"/>
    <w:rsid w:val="009B02CC"/>
    <w:rsid w:val="009B11AA"/>
    <w:rsid w:val="009C1D6A"/>
    <w:rsid w:val="009D25A3"/>
    <w:rsid w:val="009D4AB9"/>
    <w:rsid w:val="009D705F"/>
    <w:rsid w:val="009E2303"/>
    <w:rsid w:val="009F602C"/>
    <w:rsid w:val="00A03108"/>
    <w:rsid w:val="00A0340F"/>
    <w:rsid w:val="00A17598"/>
    <w:rsid w:val="00A31774"/>
    <w:rsid w:val="00A327B5"/>
    <w:rsid w:val="00A57B86"/>
    <w:rsid w:val="00A619BE"/>
    <w:rsid w:val="00A66A4C"/>
    <w:rsid w:val="00A712D3"/>
    <w:rsid w:val="00A72046"/>
    <w:rsid w:val="00A85EDF"/>
    <w:rsid w:val="00A87873"/>
    <w:rsid w:val="00A93B8B"/>
    <w:rsid w:val="00A96E71"/>
    <w:rsid w:val="00AD622B"/>
    <w:rsid w:val="00AE5E79"/>
    <w:rsid w:val="00AE7354"/>
    <w:rsid w:val="00B00FB2"/>
    <w:rsid w:val="00B03A75"/>
    <w:rsid w:val="00B11A2D"/>
    <w:rsid w:val="00B177BE"/>
    <w:rsid w:val="00B26F89"/>
    <w:rsid w:val="00B278EE"/>
    <w:rsid w:val="00B3244C"/>
    <w:rsid w:val="00B35FF9"/>
    <w:rsid w:val="00B42D4D"/>
    <w:rsid w:val="00B44678"/>
    <w:rsid w:val="00B50FC0"/>
    <w:rsid w:val="00B7365C"/>
    <w:rsid w:val="00B73880"/>
    <w:rsid w:val="00B9018C"/>
    <w:rsid w:val="00B9042F"/>
    <w:rsid w:val="00B93751"/>
    <w:rsid w:val="00B94562"/>
    <w:rsid w:val="00BA5B55"/>
    <w:rsid w:val="00BA61A8"/>
    <w:rsid w:val="00BE1BC0"/>
    <w:rsid w:val="00BF1185"/>
    <w:rsid w:val="00BF3A35"/>
    <w:rsid w:val="00C00DCC"/>
    <w:rsid w:val="00C079F4"/>
    <w:rsid w:val="00C104F1"/>
    <w:rsid w:val="00C209C1"/>
    <w:rsid w:val="00C33F5E"/>
    <w:rsid w:val="00C3592E"/>
    <w:rsid w:val="00C4515F"/>
    <w:rsid w:val="00C5386E"/>
    <w:rsid w:val="00C53E61"/>
    <w:rsid w:val="00C60613"/>
    <w:rsid w:val="00C73E83"/>
    <w:rsid w:val="00C75177"/>
    <w:rsid w:val="00C76C25"/>
    <w:rsid w:val="00CB53D8"/>
    <w:rsid w:val="00CB7208"/>
    <w:rsid w:val="00CE6269"/>
    <w:rsid w:val="00D035B6"/>
    <w:rsid w:val="00D05036"/>
    <w:rsid w:val="00D05FBD"/>
    <w:rsid w:val="00D074F5"/>
    <w:rsid w:val="00D10DCD"/>
    <w:rsid w:val="00D11C69"/>
    <w:rsid w:val="00D13C2D"/>
    <w:rsid w:val="00D16D04"/>
    <w:rsid w:val="00D41639"/>
    <w:rsid w:val="00D512CB"/>
    <w:rsid w:val="00D53615"/>
    <w:rsid w:val="00D55CC7"/>
    <w:rsid w:val="00D8307B"/>
    <w:rsid w:val="00D94E96"/>
    <w:rsid w:val="00DA2B74"/>
    <w:rsid w:val="00DA34B6"/>
    <w:rsid w:val="00DB1A41"/>
    <w:rsid w:val="00DB23E1"/>
    <w:rsid w:val="00DB4827"/>
    <w:rsid w:val="00DC32A2"/>
    <w:rsid w:val="00DF0BD9"/>
    <w:rsid w:val="00DF2674"/>
    <w:rsid w:val="00DF26D2"/>
    <w:rsid w:val="00DF7E98"/>
    <w:rsid w:val="00E13955"/>
    <w:rsid w:val="00E17053"/>
    <w:rsid w:val="00E2671B"/>
    <w:rsid w:val="00E2725D"/>
    <w:rsid w:val="00E378F6"/>
    <w:rsid w:val="00E46670"/>
    <w:rsid w:val="00E57F06"/>
    <w:rsid w:val="00E653F6"/>
    <w:rsid w:val="00E87637"/>
    <w:rsid w:val="00EA091A"/>
    <w:rsid w:val="00EB0536"/>
    <w:rsid w:val="00EC132F"/>
    <w:rsid w:val="00EC316C"/>
    <w:rsid w:val="00EC691F"/>
    <w:rsid w:val="00ED4E14"/>
    <w:rsid w:val="00ED69CA"/>
    <w:rsid w:val="00EE4646"/>
    <w:rsid w:val="00EE58A0"/>
    <w:rsid w:val="00F075D6"/>
    <w:rsid w:val="00F14F45"/>
    <w:rsid w:val="00F23BAE"/>
    <w:rsid w:val="00F56765"/>
    <w:rsid w:val="00F64AE8"/>
    <w:rsid w:val="00F71A4A"/>
    <w:rsid w:val="00F73710"/>
    <w:rsid w:val="00F77511"/>
    <w:rsid w:val="00F819CD"/>
    <w:rsid w:val="00F92522"/>
    <w:rsid w:val="00F97275"/>
    <w:rsid w:val="00FA3277"/>
    <w:rsid w:val="00FA7296"/>
    <w:rsid w:val="00FB0888"/>
    <w:rsid w:val="00FB14B7"/>
    <w:rsid w:val="00FB1506"/>
    <w:rsid w:val="00FB578C"/>
    <w:rsid w:val="00FB5ACA"/>
    <w:rsid w:val="00FC05B2"/>
    <w:rsid w:val="00FC1AC5"/>
    <w:rsid w:val="00FC1FFD"/>
    <w:rsid w:val="00FC7D85"/>
    <w:rsid w:val="00FD24EC"/>
    <w:rsid w:val="00FF1F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0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F25"/>
    <w:pPr>
      <w:overflowPunct w:val="0"/>
      <w:autoSpaceDE w:val="0"/>
      <w:autoSpaceDN w:val="0"/>
      <w:adjustRightInd w:val="0"/>
      <w:textAlignment w:val="baseline"/>
    </w:pPr>
    <w:rPr>
      <w:sz w:val="24"/>
    </w:rPr>
  </w:style>
  <w:style w:type="paragraph" w:styleId="Heading1">
    <w:name w:val="heading 1"/>
    <w:basedOn w:val="Normal"/>
    <w:next w:val="Normal"/>
    <w:qFormat/>
    <w:rsid w:val="00993F25"/>
    <w:pPr>
      <w:keepNext/>
      <w:spacing w:after="120" w:line="240" w:lineRule="atLeast"/>
      <w:outlineLvl w:val="0"/>
    </w:pPr>
    <w:rPr>
      <w:kern w:val="32"/>
      <w:szCs w:val="32"/>
    </w:rPr>
  </w:style>
  <w:style w:type="paragraph" w:styleId="Heading2">
    <w:name w:val="heading 2"/>
    <w:basedOn w:val="Normal"/>
    <w:next w:val="Normal"/>
    <w:qFormat/>
    <w:rsid w:val="00B73880"/>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B01D4"/>
    <w:pPr>
      <w:keepNext/>
      <w:spacing w:before="240" w:after="60"/>
      <w:outlineLvl w:val="3"/>
    </w:pPr>
    <w:rPr>
      <w:b/>
      <w:bCs/>
      <w:sz w:val="28"/>
      <w:szCs w:val="28"/>
    </w:rPr>
  </w:style>
  <w:style w:type="paragraph" w:styleId="Heading5">
    <w:name w:val="heading 5"/>
    <w:basedOn w:val="Normal"/>
    <w:next w:val="Normal"/>
    <w:qFormat/>
    <w:rsid w:val="00B738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93F25"/>
    <w:pPr>
      <w:spacing w:after="200" w:line="280" w:lineRule="atLeast"/>
      <w:jc w:val="both"/>
      <w:textAlignment w:val="auto"/>
    </w:pPr>
    <w:rPr>
      <w:rFonts w:ascii="Helvetica" w:hAnsi="Helvetica"/>
      <w:sz w:val="20"/>
    </w:rPr>
  </w:style>
  <w:style w:type="character" w:styleId="FootnoteReference">
    <w:name w:val="footnote reference"/>
    <w:aliases w:val="fr"/>
    <w:basedOn w:val="DefaultParagraphFont"/>
    <w:qFormat/>
    <w:rsid w:val="00993F25"/>
    <w:rPr>
      <w:position w:val="6"/>
      <w:sz w:val="16"/>
      <w:vertAlign w:val="superscript"/>
    </w:rPr>
  </w:style>
  <w:style w:type="paragraph" w:customStyle="1" w:styleId="Subhead">
    <w:name w:val="Subhead"/>
    <w:basedOn w:val="Normal"/>
    <w:rsid w:val="00993F25"/>
    <w:pPr>
      <w:keepNext/>
      <w:spacing w:after="80" w:line="240" w:lineRule="atLeast"/>
      <w:jc w:val="both"/>
    </w:pPr>
    <w:rPr>
      <w:b/>
      <w:sz w:val="28"/>
    </w:rPr>
  </w:style>
  <w:style w:type="paragraph" w:customStyle="1" w:styleId="BodyCopy">
    <w:name w:val="Body Copy"/>
    <w:basedOn w:val="Normal"/>
    <w:rsid w:val="00993F25"/>
    <w:pPr>
      <w:spacing w:line="280" w:lineRule="exact"/>
      <w:jc w:val="both"/>
    </w:pPr>
    <w:rPr>
      <w:rFonts w:ascii="Times" w:hAnsi="Times"/>
    </w:rPr>
  </w:style>
  <w:style w:type="paragraph" w:styleId="BodyText">
    <w:name w:val="Body Text"/>
    <w:basedOn w:val="Normal"/>
    <w:rsid w:val="00993F25"/>
    <w:pPr>
      <w:widowControl w:val="0"/>
      <w:jc w:val="both"/>
    </w:pPr>
    <w:rPr>
      <w:sz w:val="22"/>
    </w:rPr>
  </w:style>
  <w:style w:type="paragraph" w:styleId="Header">
    <w:name w:val="header"/>
    <w:basedOn w:val="Normal"/>
    <w:link w:val="HeaderChar"/>
    <w:uiPriority w:val="99"/>
    <w:rsid w:val="00993F25"/>
    <w:pPr>
      <w:tabs>
        <w:tab w:val="center" w:pos="4153"/>
        <w:tab w:val="right" w:pos="8306"/>
      </w:tabs>
    </w:pPr>
  </w:style>
  <w:style w:type="paragraph" w:customStyle="1" w:styleId="Bulletindent">
    <w:name w:val="Bullet indent"/>
    <w:basedOn w:val="Normal"/>
    <w:rsid w:val="00993F25"/>
    <w:pPr>
      <w:widowControl w:val="0"/>
      <w:numPr>
        <w:numId w:val="1"/>
      </w:numPr>
      <w:spacing w:line="280" w:lineRule="exact"/>
      <w:ind w:left="547"/>
      <w:jc w:val="both"/>
    </w:pPr>
    <w:rPr>
      <w:sz w:val="22"/>
    </w:rPr>
  </w:style>
  <w:style w:type="paragraph" w:styleId="Footer">
    <w:name w:val="footer"/>
    <w:basedOn w:val="Normal"/>
    <w:link w:val="FooterChar"/>
    <w:uiPriority w:val="99"/>
    <w:rsid w:val="00993F25"/>
    <w:pPr>
      <w:tabs>
        <w:tab w:val="center" w:pos="4153"/>
        <w:tab w:val="right" w:pos="8306"/>
      </w:tabs>
    </w:pPr>
  </w:style>
  <w:style w:type="paragraph" w:styleId="BalloonText">
    <w:name w:val="Balloon Text"/>
    <w:basedOn w:val="Normal"/>
    <w:semiHidden/>
    <w:rsid w:val="00DF7E98"/>
    <w:rPr>
      <w:rFonts w:ascii="Tahoma" w:hAnsi="Tahoma" w:cs="Tahoma"/>
      <w:sz w:val="16"/>
      <w:szCs w:val="16"/>
    </w:rPr>
  </w:style>
  <w:style w:type="paragraph" w:customStyle="1" w:styleId="2ndbulletindent">
    <w:name w:val="2nd bullet indent"/>
    <w:basedOn w:val="Normal"/>
    <w:rsid w:val="00993F25"/>
    <w:pPr>
      <w:widowControl w:val="0"/>
      <w:spacing w:line="280" w:lineRule="exact"/>
      <w:ind w:left="907" w:hanging="360"/>
      <w:jc w:val="both"/>
    </w:pPr>
    <w:rPr>
      <w:sz w:val="22"/>
    </w:rPr>
  </w:style>
  <w:style w:type="paragraph" w:customStyle="1" w:styleId="Indent3">
    <w:name w:val="Indent 3"/>
    <w:basedOn w:val="Subhead"/>
    <w:rsid w:val="00993F25"/>
    <w:pPr>
      <w:spacing w:before="80" w:after="240" w:line="280" w:lineRule="atLeast"/>
      <w:ind w:left="540" w:hanging="540"/>
    </w:pPr>
    <w:rPr>
      <w:b w:val="0"/>
      <w:bCs/>
      <w:sz w:val="24"/>
    </w:rPr>
  </w:style>
  <w:style w:type="paragraph" w:customStyle="1" w:styleId="IndentedMaterial">
    <w:name w:val="Indented Material"/>
    <w:basedOn w:val="Indent3"/>
    <w:rsid w:val="00993F25"/>
    <w:pPr>
      <w:ind w:left="547" w:hanging="547"/>
    </w:pPr>
  </w:style>
  <w:style w:type="paragraph" w:styleId="BodyTextIndent">
    <w:name w:val="Body Text Indent"/>
    <w:basedOn w:val="Normal"/>
    <w:rsid w:val="00B73880"/>
    <w:pPr>
      <w:spacing w:after="120"/>
      <w:ind w:left="283"/>
    </w:pPr>
  </w:style>
  <w:style w:type="paragraph" w:styleId="BodyTextIndent2">
    <w:name w:val="Body Text Indent 2"/>
    <w:basedOn w:val="Normal"/>
    <w:rsid w:val="00B73880"/>
    <w:pPr>
      <w:spacing w:after="120" w:line="480" w:lineRule="auto"/>
      <w:ind w:left="283"/>
    </w:pPr>
  </w:style>
  <w:style w:type="paragraph" w:customStyle="1" w:styleId="IndentedMatter">
    <w:name w:val="Indented Matter"/>
    <w:basedOn w:val="Normal"/>
    <w:link w:val="IndentedMatterChar"/>
    <w:rsid w:val="00B73880"/>
    <w:pPr>
      <w:widowControl w:val="0"/>
      <w:spacing w:line="280" w:lineRule="atLeast"/>
      <w:ind w:left="547"/>
      <w:jc w:val="both"/>
    </w:pPr>
  </w:style>
  <w:style w:type="character" w:customStyle="1" w:styleId="IndentedMatterChar">
    <w:name w:val="Indented Matter Char"/>
    <w:basedOn w:val="DefaultParagraphFont"/>
    <w:link w:val="IndentedMatter"/>
    <w:rsid w:val="00B73880"/>
    <w:rPr>
      <w:sz w:val="24"/>
      <w:lang w:val="en-US" w:eastAsia="en-US" w:bidi="ar-SA"/>
    </w:rPr>
  </w:style>
  <w:style w:type="paragraph" w:customStyle="1" w:styleId="CICA-Clause">
    <w:name w:val="CICA - Clause"/>
    <w:rsid w:val="00B73880"/>
    <w:pPr>
      <w:widowControl w:val="0"/>
      <w:tabs>
        <w:tab w:val="left" w:pos="1800"/>
      </w:tabs>
      <w:autoSpaceDE w:val="0"/>
      <w:autoSpaceDN w:val="0"/>
      <w:adjustRightInd w:val="0"/>
      <w:spacing w:before="58" w:after="58"/>
      <w:ind w:left="1800" w:hanging="356"/>
    </w:pPr>
    <w:rPr>
      <w:sz w:val="24"/>
      <w:szCs w:val="24"/>
      <w:lang w:val="en-CA" w:eastAsia="en-CA"/>
    </w:rPr>
  </w:style>
  <w:style w:type="character" w:styleId="PageNumber">
    <w:name w:val="page number"/>
    <w:basedOn w:val="DefaultParagraphFont"/>
    <w:rsid w:val="00F92522"/>
  </w:style>
  <w:style w:type="paragraph" w:styleId="ListParagraph">
    <w:name w:val="List Paragraph"/>
    <w:basedOn w:val="Normal"/>
    <w:uiPriority w:val="34"/>
    <w:qFormat/>
    <w:rsid w:val="006E3429"/>
    <w:pPr>
      <w:ind w:left="720"/>
    </w:pPr>
  </w:style>
  <w:style w:type="character" w:styleId="CommentReference">
    <w:name w:val="annotation reference"/>
    <w:basedOn w:val="DefaultParagraphFont"/>
    <w:uiPriority w:val="99"/>
    <w:rsid w:val="00115995"/>
    <w:rPr>
      <w:sz w:val="16"/>
      <w:szCs w:val="16"/>
    </w:rPr>
  </w:style>
  <w:style w:type="paragraph" w:styleId="CommentText">
    <w:name w:val="annotation text"/>
    <w:basedOn w:val="Normal"/>
    <w:link w:val="CommentTextChar"/>
    <w:uiPriority w:val="99"/>
    <w:rsid w:val="00115995"/>
    <w:rPr>
      <w:sz w:val="20"/>
    </w:rPr>
  </w:style>
  <w:style w:type="character" w:customStyle="1" w:styleId="CommentTextChar">
    <w:name w:val="Comment Text Char"/>
    <w:basedOn w:val="DefaultParagraphFont"/>
    <w:link w:val="CommentText"/>
    <w:uiPriority w:val="99"/>
    <w:rsid w:val="00115995"/>
  </w:style>
  <w:style w:type="paragraph" w:styleId="CommentSubject">
    <w:name w:val="annotation subject"/>
    <w:basedOn w:val="CommentText"/>
    <w:next w:val="CommentText"/>
    <w:link w:val="CommentSubjectChar"/>
    <w:rsid w:val="00115995"/>
    <w:rPr>
      <w:b/>
      <w:bCs/>
    </w:rPr>
  </w:style>
  <w:style w:type="character" w:customStyle="1" w:styleId="CommentSubjectChar">
    <w:name w:val="Comment Subject Char"/>
    <w:basedOn w:val="CommentTextChar"/>
    <w:link w:val="CommentSubject"/>
    <w:rsid w:val="00115995"/>
    <w:rPr>
      <w:b/>
      <w:bCs/>
    </w:rPr>
  </w:style>
  <w:style w:type="character" w:customStyle="1" w:styleId="HeaderChar">
    <w:name w:val="Header Char"/>
    <w:basedOn w:val="DefaultParagraphFont"/>
    <w:link w:val="Header"/>
    <w:uiPriority w:val="99"/>
    <w:rsid w:val="0052239A"/>
    <w:rPr>
      <w:sz w:val="24"/>
    </w:rPr>
  </w:style>
  <w:style w:type="character" w:customStyle="1" w:styleId="FooterChar">
    <w:name w:val="Footer Char"/>
    <w:basedOn w:val="DefaultParagraphFont"/>
    <w:link w:val="Footer"/>
    <w:uiPriority w:val="99"/>
    <w:rsid w:val="0052239A"/>
    <w:rPr>
      <w:sz w:val="24"/>
    </w:rPr>
  </w:style>
  <w:style w:type="paragraph" w:customStyle="1" w:styleId="ps-000-normal">
    <w:name w:val="ps-000-normal"/>
    <w:basedOn w:val="Normal"/>
    <w:rsid w:val="001558A1"/>
    <w:pPr>
      <w:overflowPunct/>
      <w:autoSpaceDE/>
      <w:autoSpaceDN/>
      <w:adjustRightInd/>
      <w:spacing w:before="100" w:after="100"/>
      <w:textAlignment w:val="auto"/>
    </w:pPr>
    <w:rPr>
      <w:rFonts w:ascii="Verdana" w:hAnsi="Verdana"/>
      <w:color w:val="000000"/>
      <w:sz w:val="20"/>
    </w:rPr>
  </w:style>
  <w:style w:type="paragraph" w:styleId="NormalWeb">
    <w:name w:val="Normal (Web)"/>
    <w:basedOn w:val="Normal"/>
    <w:uiPriority w:val="99"/>
    <w:unhideWhenUsed/>
    <w:rsid w:val="002C6920"/>
    <w:pPr>
      <w:overflowPunct/>
      <w:autoSpaceDE/>
      <w:autoSpaceDN/>
      <w:adjustRightInd/>
      <w:spacing w:after="150"/>
      <w:textAlignment w:val="auto"/>
    </w:pPr>
    <w:rPr>
      <w:szCs w:val="24"/>
      <w:lang w:val="en-GB" w:eastAsia="en-GB"/>
    </w:rPr>
  </w:style>
  <w:style w:type="paragraph" w:styleId="Revision">
    <w:name w:val="Revision"/>
    <w:hidden/>
    <w:uiPriority w:val="99"/>
    <w:semiHidden/>
    <w:rsid w:val="008B5D40"/>
    <w:rPr>
      <w:sz w:val="24"/>
    </w:rPr>
  </w:style>
  <w:style w:type="paragraph" w:customStyle="1" w:styleId="Bullet1">
    <w:name w:val="Bullet 1"/>
    <w:next w:val="Normal"/>
    <w:qFormat/>
    <w:rsid w:val="00047DD2"/>
    <w:pPr>
      <w:numPr>
        <w:numId w:val="8"/>
      </w:numPr>
      <w:spacing w:before="100" w:after="100"/>
    </w:pPr>
    <w:rPr>
      <w:rFonts w:ascii="Arial" w:hAnsi="Arial" w:cs="Arial"/>
      <w:kern w:val="12"/>
      <w:szCs w:val="24"/>
      <w:lang w:val="en-GB"/>
    </w:rPr>
  </w:style>
  <w:style w:type="paragraph" w:customStyle="1" w:styleId="Default">
    <w:name w:val="Default"/>
    <w:rsid w:val="00907F70"/>
    <w:pPr>
      <w:autoSpaceDE w:val="0"/>
      <w:autoSpaceDN w:val="0"/>
      <w:adjustRightInd w:val="0"/>
    </w:pPr>
    <w:rPr>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F25"/>
    <w:pPr>
      <w:overflowPunct w:val="0"/>
      <w:autoSpaceDE w:val="0"/>
      <w:autoSpaceDN w:val="0"/>
      <w:adjustRightInd w:val="0"/>
      <w:textAlignment w:val="baseline"/>
    </w:pPr>
    <w:rPr>
      <w:sz w:val="24"/>
    </w:rPr>
  </w:style>
  <w:style w:type="paragraph" w:styleId="Heading1">
    <w:name w:val="heading 1"/>
    <w:basedOn w:val="Normal"/>
    <w:next w:val="Normal"/>
    <w:qFormat/>
    <w:rsid w:val="00993F25"/>
    <w:pPr>
      <w:keepNext/>
      <w:spacing w:after="120" w:line="240" w:lineRule="atLeast"/>
      <w:outlineLvl w:val="0"/>
    </w:pPr>
    <w:rPr>
      <w:kern w:val="32"/>
      <w:szCs w:val="32"/>
    </w:rPr>
  </w:style>
  <w:style w:type="paragraph" w:styleId="Heading2">
    <w:name w:val="heading 2"/>
    <w:basedOn w:val="Normal"/>
    <w:next w:val="Normal"/>
    <w:qFormat/>
    <w:rsid w:val="00B73880"/>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B01D4"/>
    <w:pPr>
      <w:keepNext/>
      <w:spacing w:before="240" w:after="60"/>
      <w:outlineLvl w:val="3"/>
    </w:pPr>
    <w:rPr>
      <w:b/>
      <w:bCs/>
      <w:sz w:val="28"/>
      <w:szCs w:val="28"/>
    </w:rPr>
  </w:style>
  <w:style w:type="paragraph" w:styleId="Heading5">
    <w:name w:val="heading 5"/>
    <w:basedOn w:val="Normal"/>
    <w:next w:val="Normal"/>
    <w:qFormat/>
    <w:rsid w:val="00B738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93F25"/>
    <w:pPr>
      <w:spacing w:after="200" w:line="280" w:lineRule="atLeast"/>
      <w:jc w:val="both"/>
      <w:textAlignment w:val="auto"/>
    </w:pPr>
    <w:rPr>
      <w:rFonts w:ascii="Helvetica" w:hAnsi="Helvetica"/>
      <w:sz w:val="20"/>
    </w:rPr>
  </w:style>
  <w:style w:type="character" w:styleId="FootnoteReference">
    <w:name w:val="footnote reference"/>
    <w:aliases w:val="fr"/>
    <w:basedOn w:val="DefaultParagraphFont"/>
    <w:qFormat/>
    <w:rsid w:val="00993F25"/>
    <w:rPr>
      <w:position w:val="6"/>
      <w:sz w:val="16"/>
      <w:vertAlign w:val="superscript"/>
    </w:rPr>
  </w:style>
  <w:style w:type="paragraph" w:customStyle="1" w:styleId="Subhead">
    <w:name w:val="Subhead"/>
    <w:basedOn w:val="Normal"/>
    <w:rsid w:val="00993F25"/>
    <w:pPr>
      <w:keepNext/>
      <w:spacing w:after="80" w:line="240" w:lineRule="atLeast"/>
      <w:jc w:val="both"/>
    </w:pPr>
    <w:rPr>
      <w:b/>
      <w:sz w:val="28"/>
    </w:rPr>
  </w:style>
  <w:style w:type="paragraph" w:customStyle="1" w:styleId="BodyCopy">
    <w:name w:val="Body Copy"/>
    <w:basedOn w:val="Normal"/>
    <w:rsid w:val="00993F25"/>
    <w:pPr>
      <w:spacing w:line="280" w:lineRule="exact"/>
      <w:jc w:val="both"/>
    </w:pPr>
    <w:rPr>
      <w:rFonts w:ascii="Times" w:hAnsi="Times"/>
    </w:rPr>
  </w:style>
  <w:style w:type="paragraph" w:styleId="BodyText">
    <w:name w:val="Body Text"/>
    <w:basedOn w:val="Normal"/>
    <w:rsid w:val="00993F25"/>
    <w:pPr>
      <w:widowControl w:val="0"/>
      <w:jc w:val="both"/>
    </w:pPr>
    <w:rPr>
      <w:sz w:val="22"/>
    </w:rPr>
  </w:style>
  <w:style w:type="paragraph" w:styleId="Header">
    <w:name w:val="header"/>
    <w:basedOn w:val="Normal"/>
    <w:link w:val="HeaderChar"/>
    <w:uiPriority w:val="99"/>
    <w:rsid w:val="00993F25"/>
    <w:pPr>
      <w:tabs>
        <w:tab w:val="center" w:pos="4153"/>
        <w:tab w:val="right" w:pos="8306"/>
      </w:tabs>
    </w:pPr>
  </w:style>
  <w:style w:type="paragraph" w:customStyle="1" w:styleId="Bulletindent">
    <w:name w:val="Bullet indent"/>
    <w:basedOn w:val="Normal"/>
    <w:rsid w:val="00993F25"/>
    <w:pPr>
      <w:widowControl w:val="0"/>
      <w:numPr>
        <w:numId w:val="1"/>
      </w:numPr>
      <w:spacing w:line="280" w:lineRule="exact"/>
      <w:ind w:left="547"/>
      <w:jc w:val="both"/>
    </w:pPr>
    <w:rPr>
      <w:sz w:val="22"/>
    </w:rPr>
  </w:style>
  <w:style w:type="paragraph" w:styleId="Footer">
    <w:name w:val="footer"/>
    <w:basedOn w:val="Normal"/>
    <w:link w:val="FooterChar"/>
    <w:uiPriority w:val="99"/>
    <w:rsid w:val="00993F25"/>
    <w:pPr>
      <w:tabs>
        <w:tab w:val="center" w:pos="4153"/>
        <w:tab w:val="right" w:pos="8306"/>
      </w:tabs>
    </w:pPr>
  </w:style>
  <w:style w:type="paragraph" w:styleId="BalloonText">
    <w:name w:val="Balloon Text"/>
    <w:basedOn w:val="Normal"/>
    <w:semiHidden/>
    <w:rsid w:val="00DF7E98"/>
    <w:rPr>
      <w:rFonts w:ascii="Tahoma" w:hAnsi="Tahoma" w:cs="Tahoma"/>
      <w:sz w:val="16"/>
      <w:szCs w:val="16"/>
    </w:rPr>
  </w:style>
  <w:style w:type="paragraph" w:customStyle="1" w:styleId="2ndbulletindent">
    <w:name w:val="2nd bullet indent"/>
    <w:basedOn w:val="Normal"/>
    <w:rsid w:val="00993F25"/>
    <w:pPr>
      <w:widowControl w:val="0"/>
      <w:spacing w:line="280" w:lineRule="exact"/>
      <w:ind w:left="907" w:hanging="360"/>
      <w:jc w:val="both"/>
    </w:pPr>
    <w:rPr>
      <w:sz w:val="22"/>
    </w:rPr>
  </w:style>
  <w:style w:type="paragraph" w:customStyle="1" w:styleId="Indent3">
    <w:name w:val="Indent 3"/>
    <w:basedOn w:val="Subhead"/>
    <w:rsid w:val="00993F25"/>
    <w:pPr>
      <w:spacing w:before="80" w:after="240" w:line="280" w:lineRule="atLeast"/>
      <w:ind w:left="540" w:hanging="540"/>
    </w:pPr>
    <w:rPr>
      <w:b w:val="0"/>
      <w:bCs/>
      <w:sz w:val="24"/>
    </w:rPr>
  </w:style>
  <w:style w:type="paragraph" w:customStyle="1" w:styleId="IndentedMaterial">
    <w:name w:val="Indented Material"/>
    <w:basedOn w:val="Indent3"/>
    <w:rsid w:val="00993F25"/>
    <w:pPr>
      <w:ind w:left="547" w:hanging="547"/>
    </w:pPr>
  </w:style>
  <w:style w:type="paragraph" w:styleId="BodyTextIndent">
    <w:name w:val="Body Text Indent"/>
    <w:basedOn w:val="Normal"/>
    <w:rsid w:val="00B73880"/>
    <w:pPr>
      <w:spacing w:after="120"/>
      <w:ind w:left="283"/>
    </w:pPr>
  </w:style>
  <w:style w:type="paragraph" w:styleId="BodyTextIndent2">
    <w:name w:val="Body Text Indent 2"/>
    <w:basedOn w:val="Normal"/>
    <w:rsid w:val="00B73880"/>
    <w:pPr>
      <w:spacing w:after="120" w:line="480" w:lineRule="auto"/>
      <w:ind w:left="283"/>
    </w:pPr>
  </w:style>
  <w:style w:type="paragraph" w:customStyle="1" w:styleId="IndentedMatter">
    <w:name w:val="Indented Matter"/>
    <w:basedOn w:val="Normal"/>
    <w:link w:val="IndentedMatterChar"/>
    <w:rsid w:val="00B73880"/>
    <w:pPr>
      <w:widowControl w:val="0"/>
      <w:spacing w:line="280" w:lineRule="atLeast"/>
      <w:ind w:left="547"/>
      <w:jc w:val="both"/>
    </w:pPr>
  </w:style>
  <w:style w:type="character" w:customStyle="1" w:styleId="IndentedMatterChar">
    <w:name w:val="Indented Matter Char"/>
    <w:basedOn w:val="DefaultParagraphFont"/>
    <w:link w:val="IndentedMatter"/>
    <w:rsid w:val="00B73880"/>
    <w:rPr>
      <w:sz w:val="24"/>
      <w:lang w:val="en-US" w:eastAsia="en-US" w:bidi="ar-SA"/>
    </w:rPr>
  </w:style>
  <w:style w:type="paragraph" w:customStyle="1" w:styleId="CICA-Clause">
    <w:name w:val="CICA - Clause"/>
    <w:rsid w:val="00B73880"/>
    <w:pPr>
      <w:widowControl w:val="0"/>
      <w:tabs>
        <w:tab w:val="left" w:pos="1800"/>
      </w:tabs>
      <w:autoSpaceDE w:val="0"/>
      <w:autoSpaceDN w:val="0"/>
      <w:adjustRightInd w:val="0"/>
      <w:spacing w:before="58" w:after="58"/>
      <w:ind w:left="1800" w:hanging="356"/>
    </w:pPr>
    <w:rPr>
      <w:sz w:val="24"/>
      <w:szCs w:val="24"/>
      <w:lang w:val="en-CA" w:eastAsia="en-CA"/>
    </w:rPr>
  </w:style>
  <w:style w:type="character" w:styleId="PageNumber">
    <w:name w:val="page number"/>
    <w:basedOn w:val="DefaultParagraphFont"/>
    <w:rsid w:val="00F92522"/>
  </w:style>
  <w:style w:type="paragraph" w:styleId="ListParagraph">
    <w:name w:val="List Paragraph"/>
    <w:basedOn w:val="Normal"/>
    <w:uiPriority w:val="34"/>
    <w:qFormat/>
    <w:rsid w:val="006E3429"/>
    <w:pPr>
      <w:ind w:left="720"/>
    </w:pPr>
  </w:style>
  <w:style w:type="character" w:styleId="CommentReference">
    <w:name w:val="annotation reference"/>
    <w:basedOn w:val="DefaultParagraphFont"/>
    <w:uiPriority w:val="99"/>
    <w:rsid w:val="00115995"/>
    <w:rPr>
      <w:sz w:val="16"/>
      <w:szCs w:val="16"/>
    </w:rPr>
  </w:style>
  <w:style w:type="paragraph" w:styleId="CommentText">
    <w:name w:val="annotation text"/>
    <w:basedOn w:val="Normal"/>
    <w:link w:val="CommentTextChar"/>
    <w:uiPriority w:val="99"/>
    <w:rsid w:val="00115995"/>
    <w:rPr>
      <w:sz w:val="20"/>
    </w:rPr>
  </w:style>
  <w:style w:type="character" w:customStyle="1" w:styleId="CommentTextChar">
    <w:name w:val="Comment Text Char"/>
    <w:basedOn w:val="DefaultParagraphFont"/>
    <w:link w:val="CommentText"/>
    <w:uiPriority w:val="99"/>
    <w:rsid w:val="00115995"/>
  </w:style>
  <w:style w:type="paragraph" w:styleId="CommentSubject">
    <w:name w:val="annotation subject"/>
    <w:basedOn w:val="CommentText"/>
    <w:next w:val="CommentText"/>
    <w:link w:val="CommentSubjectChar"/>
    <w:rsid w:val="00115995"/>
    <w:rPr>
      <w:b/>
      <w:bCs/>
    </w:rPr>
  </w:style>
  <w:style w:type="character" w:customStyle="1" w:styleId="CommentSubjectChar">
    <w:name w:val="Comment Subject Char"/>
    <w:basedOn w:val="CommentTextChar"/>
    <w:link w:val="CommentSubject"/>
    <w:rsid w:val="00115995"/>
    <w:rPr>
      <w:b/>
      <w:bCs/>
    </w:rPr>
  </w:style>
  <w:style w:type="character" w:customStyle="1" w:styleId="HeaderChar">
    <w:name w:val="Header Char"/>
    <w:basedOn w:val="DefaultParagraphFont"/>
    <w:link w:val="Header"/>
    <w:uiPriority w:val="99"/>
    <w:rsid w:val="0052239A"/>
    <w:rPr>
      <w:sz w:val="24"/>
    </w:rPr>
  </w:style>
  <w:style w:type="character" w:customStyle="1" w:styleId="FooterChar">
    <w:name w:val="Footer Char"/>
    <w:basedOn w:val="DefaultParagraphFont"/>
    <w:link w:val="Footer"/>
    <w:uiPriority w:val="99"/>
    <w:rsid w:val="0052239A"/>
    <w:rPr>
      <w:sz w:val="24"/>
    </w:rPr>
  </w:style>
  <w:style w:type="paragraph" w:customStyle="1" w:styleId="ps-000-normal">
    <w:name w:val="ps-000-normal"/>
    <w:basedOn w:val="Normal"/>
    <w:rsid w:val="001558A1"/>
    <w:pPr>
      <w:overflowPunct/>
      <w:autoSpaceDE/>
      <w:autoSpaceDN/>
      <w:adjustRightInd/>
      <w:spacing w:before="100" w:after="100"/>
      <w:textAlignment w:val="auto"/>
    </w:pPr>
    <w:rPr>
      <w:rFonts w:ascii="Verdana" w:hAnsi="Verdana"/>
      <w:color w:val="000000"/>
      <w:sz w:val="20"/>
    </w:rPr>
  </w:style>
  <w:style w:type="paragraph" w:styleId="NormalWeb">
    <w:name w:val="Normal (Web)"/>
    <w:basedOn w:val="Normal"/>
    <w:uiPriority w:val="99"/>
    <w:unhideWhenUsed/>
    <w:rsid w:val="002C6920"/>
    <w:pPr>
      <w:overflowPunct/>
      <w:autoSpaceDE/>
      <w:autoSpaceDN/>
      <w:adjustRightInd/>
      <w:spacing w:after="150"/>
      <w:textAlignment w:val="auto"/>
    </w:pPr>
    <w:rPr>
      <w:szCs w:val="24"/>
      <w:lang w:val="en-GB" w:eastAsia="en-GB"/>
    </w:rPr>
  </w:style>
  <w:style w:type="paragraph" w:styleId="Revision">
    <w:name w:val="Revision"/>
    <w:hidden/>
    <w:uiPriority w:val="99"/>
    <w:semiHidden/>
    <w:rsid w:val="008B5D40"/>
    <w:rPr>
      <w:sz w:val="24"/>
    </w:rPr>
  </w:style>
  <w:style w:type="paragraph" w:customStyle="1" w:styleId="Bullet1">
    <w:name w:val="Bullet 1"/>
    <w:next w:val="Normal"/>
    <w:qFormat/>
    <w:rsid w:val="00047DD2"/>
    <w:pPr>
      <w:numPr>
        <w:numId w:val="8"/>
      </w:numPr>
      <w:spacing w:before="100" w:after="100"/>
    </w:pPr>
    <w:rPr>
      <w:rFonts w:ascii="Arial" w:hAnsi="Arial" w:cs="Arial"/>
      <w:kern w:val="12"/>
      <w:szCs w:val="24"/>
      <w:lang w:val="en-GB"/>
    </w:rPr>
  </w:style>
  <w:style w:type="paragraph" w:customStyle="1" w:styleId="Default">
    <w:name w:val="Default"/>
    <w:rsid w:val="00907F70"/>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978">
      <w:bodyDiv w:val="1"/>
      <w:marLeft w:val="0"/>
      <w:marRight w:val="0"/>
      <w:marTop w:val="0"/>
      <w:marBottom w:val="0"/>
      <w:divBdr>
        <w:top w:val="none" w:sz="0" w:space="0" w:color="auto"/>
        <w:left w:val="none" w:sz="0" w:space="0" w:color="auto"/>
        <w:bottom w:val="none" w:sz="0" w:space="0" w:color="auto"/>
        <w:right w:val="none" w:sz="0" w:space="0" w:color="auto"/>
      </w:divBdr>
      <w:divsChild>
        <w:div w:id="835388620">
          <w:marLeft w:val="0"/>
          <w:marRight w:val="0"/>
          <w:marTop w:val="0"/>
          <w:marBottom w:val="0"/>
          <w:divBdr>
            <w:top w:val="none" w:sz="0" w:space="0" w:color="auto"/>
            <w:left w:val="none" w:sz="0" w:space="0" w:color="auto"/>
            <w:bottom w:val="none" w:sz="0" w:space="0" w:color="auto"/>
            <w:right w:val="none" w:sz="0" w:space="0" w:color="auto"/>
          </w:divBdr>
        </w:div>
      </w:divsChild>
    </w:div>
    <w:div w:id="82070812">
      <w:bodyDiv w:val="1"/>
      <w:marLeft w:val="0"/>
      <w:marRight w:val="0"/>
      <w:marTop w:val="0"/>
      <w:marBottom w:val="0"/>
      <w:divBdr>
        <w:top w:val="none" w:sz="0" w:space="0" w:color="auto"/>
        <w:left w:val="none" w:sz="0" w:space="0" w:color="auto"/>
        <w:bottom w:val="none" w:sz="0" w:space="0" w:color="auto"/>
        <w:right w:val="none" w:sz="0" w:space="0" w:color="auto"/>
      </w:divBdr>
    </w:div>
    <w:div w:id="510146330">
      <w:bodyDiv w:val="1"/>
      <w:marLeft w:val="0"/>
      <w:marRight w:val="0"/>
      <w:marTop w:val="0"/>
      <w:marBottom w:val="0"/>
      <w:divBdr>
        <w:top w:val="none" w:sz="0" w:space="0" w:color="auto"/>
        <w:left w:val="none" w:sz="0" w:space="0" w:color="auto"/>
        <w:bottom w:val="none" w:sz="0" w:space="0" w:color="auto"/>
        <w:right w:val="none" w:sz="0" w:space="0" w:color="auto"/>
      </w:divBdr>
    </w:div>
    <w:div w:id="1848251961">
      <w:bodyDiv w:val="1"/>
      <w:marLeft w:val="0"/>
      <w:marRight w:val="0"/>
      <w:marTop w:val="0"/>
      <w:marBottom w:val="0"/>
      <w:divBdr>
        <w:top w:val="none" w:sz="0" w:space="0" w:color="auto"/>
        <w:left w:val="none" w:sz="0" w:space="0" w:color="auto"/>
        <w:bottom w:val="none" w:sz="0" w:space="0" w:color="auto"/>
        <w:right w:val="none" w:sz="0" w:space="0" w:color="auto"/>
      </w:divBdr>
    </w:div>
    <w:div w:id="20009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BA1C57892432396D1BB1CEA89F43A"/>
        <w:category>
          <w:name w:val="General"/>
          <w:gallery w:val="placeholder"/>
        </w:category>
        <w:types>
          <w:type w:val="bbPlcHdr"/>
        </w:types>
        <w:behaviors>
          <w:behavior w:val="content"/>
        </w:behaviors>
        <w:guid w:val="{C7B88256-A62E-4665-9FD5-3DDEC656EB91}"/>
      </w:docPartPr>
      <w:docPartBody>
        <w:p w:rsidR="0084725C" w:rsidRDefault="006E7EDB" w:rsidP="006E7EDB">
          <w:pPr>
            <w:pStyle w:val="3F0BA1C57892432396D1BB1CEA89F43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6E7EDB"/>
    <w:rsid w:val="00000E51"/>
    <w:rsid w:val="00050177"/>
    <w:rsid w:val="00106BCF"/>
    <w:rsid w:val="001B58A3"/>
    <w:rsid w:val="00261542"/>
    <w:rsid w:val="002B64B2"/>
    <w:rsid w:val="003162FF"/>
    <w:rsid w:val="003837D6"/>
    <w:rsid w:val="003E4B27"/>
    <w:rsid w:val="00455ACB"/>
    <w:rsid w:val="00495271"/>
    <w:rsid w:val="005A0696"/>
    <w:rsid w:val="005A32C9"/>
    <w:rsid w:val="005B4517"/>
    <w:rsid w:val="0066715C"/>
    <w:rsid w:val="00675E7F"/>
    <w:rsid w:val="006E7EDB"/>
    <w:rsid w:val="00777C40"/>
    <w:rsid w:val="0078332E"/>
    <w:rsid w:val="0084725C"/>
    <w:rsid w:val="008D4D47"/>
    <w:rsid w:val="008E6C3B"/>
    <w:rsid w:val="00947527"/>
    <w:rsid w:val="009C1452"/>
    <w:rsid w:val="009F03E6"/>
    <w:rsid w:val="00A161E5"/>
    <w:rsid w:val="00AD2115"/>
    <w:rsid w:val="00B2334C"/>
    <w:rsid w:val="00C0596F"/>
    <w:rsid w:val="00C06D54"/>
    <w:rsid w:val="00DB6947"/>
    <w:rsid w:val="00DC7F5E"/>
    <w:rsid w:val="00DD3731"/>
    <w:rsid w:val="00E324AC"/>
    <w:rsid w:val="00E50A76"/>
    <w:rsid w:val="00F52F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0BA1C57892432396D1BB1CEA89F43A">
    <w:name w:val="3F0BA1C57892432396D1BB1CEA89F43A"/>
    <w:rsid w:val="006E7EDB"/>
  </w:style>
  <w:style w:type="paragraph" w:customStyle="1" w:styleId="BB075E34D9754BE181E67246E9DC01A8">
    <w:name w:val="BB075E34D9754BE181E67246E9DC01A8"/>
    <w:rsid w:val="005A32C9"/>
    <w:rPr>
      <w:lang w:val="en-GB" w:eastAsia="en-GB"/>
    </w:rPr>
  </w:style>
  <w:style w:type="paragraph" w:customStyle="1" w:styleId="DC3D14E4435F432DBE20D5F6199FD23E">
    <w:name w:val="DC3D14E4435F432DBE20D5F6199FD23E"/>
    <w:rsid w:val="002B64B2"/>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8128b1c45734e36a24fce652bc7ffb7 xmlns="35818088-e62d-4edf-bbb6-409430aef268">
      <Terms xmlns="http://schemas.microsoft.com/office/infopath/2007/PartnerControls">
        <TermInfo xmlns="http://schemas.microsoft.com/office/infopath/2007/PartnerControls">
          <TermName xmlns="http://schemas.microsoft.com/office/infopath/2007/PartnerControls">Assurance</TermName>
          <TermId xmlns="http://schemas.microsoft.com/office/infopath/2007/PartnerControls">76b54a0b-7f4f-49fd-b06a-9c34f75cde61</TermId>
        </TermInfo>
      </Terms>
    </k8128b1c45734e36a24fce652bc7ffb7>
    <e0e024ccac5240e69ae9c38a41bfa7a5 xmlns="35818088-e62d-4edf-bbb6-409430aef268">
      <Terms xmlns="http://schemas.microsoft.com/office/infopath/2007/PartnerControls"/>
    </e0e024ccac5240e69ae9c38a41bfa7a5>
    <a2816e29917746bd83e989e6e04e7abc xmlns="35818088-e62d-4edf-bbb6-409430aef268">
      <Terms xmlns="http://schemas.microsoft.com/office/infopath/2007/PartnerControls"/>
    </a2816e29917746bd83e989e6e04e7abc>
    <ExternalSource xmlns="585fc143-f117-4e5a-820b-3ccdc931e660" xsi:nil="true"/>
    <OtherEYAuthors xmlns="585fc143-f117-4e5a-820b-3ccdc931e660">
      <UserInfo>
        <DisplayName/>
        <AccountId xsi:nil="true"/>
        <AccountType/>
      </UserInfo>
    </OtherEYAuthors>
    <b4187e12891e46deb4d240a4b28bdb90 xmlns="35818088-e62d-4edf-bbb6-409430aef268">
      <Terms xmlns="http://schemas.microsoft.com/office/infopath/2007/PartnerControls"/>
    </b4187e12891e46deb4d240a4b28bdb90>
    <jc981bd8ab5b47fd91abb7684c0f405b xmlns="35818088-e62d-4edf-bbb6-409430aef268">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500f1427-2ec5-408e-9c7e-c7ecab3f14e9</TermId>
        </TermInfo>
      </Terms>
    </jc981bd8ab5b47fd91abb7684c0f405b>
    <wic_System_Copyright xmlns="http://schemas.microsoft.com/sharepoint/v3/fields" xsi:nil="true"/>
    <TaxCatchAll xmlns="585fc143-f117-4e5a-820b-3ccdc931e660">
      <Value>83</Value>
      <Value>74</Value>
      <Value>80</Value>
    </TaxCatchAll>
    <Classification_x0020_Status xmlns="35818088-e62d-4edf-bbb6-409430aef268" xsi:nil="true"/>
    <i14ea8bbd518495ea0e20ac1ad18c527 xmlns="35818088-e62d-4edf-bbb6-409430aef268">
      <Terms xmlns="http://schemas.microsoft.com/office/infopath/2007/PartnerControls">
        <TermInfo xmlns="http://schemas.microsoft.com/office/infopath/2007/PartnerControls">
          <TermName xmlns="http://schemas.microsoft.com/office/infopath/2007/PartnerControls">Methodology</TermName>
          <TermId xmlns="http://schemas.microsoft.com/office/infopath/2007/PartnerControls">99df29c6-4a12-4a27-bc6d-2353737307ee</TermId>
        </TermInfo>
      </Terms>
    </i14ea8bbd518495ea0e20ac1ad18c527>
    <_dlc_DocId xmlns="df8853c7-705f-48b7-8755-7161fbc4ad16">HWTQ7KWQZFRM-1-4014</_dlc_DocId>
    <_dlc_DocIdUrl xmlns="df8853c7-705f-48b7-8755-7161fbc4ad16">
      <Url>https://share.ey.net/sites/horizon/_layouts/15/DocIdRedir.aspx?ID=HWTQ7KWQZFRM-1-4014</Url>
      <Description>HWTQ7KWQZFRM-1-4014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Y Team Site Document" ma:contentTypeID="0x010100826318CDA76982469C2C3CD2CD584741010100F31E5C4A8DD7DB468D766E3EB71308EE" ma:contentTypeVersion="67" ma:contentTypeDescription="" ma:contentTypeScope="" ma:versionID="ec52ea2ac2b116c7ba4449a1f4ebd013">
  <xsd:schema xmlns:xsd="http://www.w3.org/2001/XMLSchema" xmlns:xs="http://www.w3.org/2001/XMLSchema" xmlns:p="http://schemas.microsoft.com/office/2006/metadata/properties" xmlns:ns1="http://schemas.microsoft.com/sharepoint/v3" xmlns:ns2="35818088-e62d-4edf-bbb6-409430aef268" xmlns:ns3="585fc143-f117-4e5a-820b-3ccdc931e660" xmlns:ns4="http://schemas.microsoft.com/sharepoint/v3/fields" xmlns:ns5="df8853c7-705f-48b7-8755-7161fbc4ad16" targetNamespace="http://schemas.microsoft.com/office/2006/metadata/properties" ma:root="true" ma:fieldsID="39fd2daa898395de93471e00a37e13e3" ns1:_="" ns2:_="" ns3:_="" ns4:_="" ns5:_="">
    <xsd:import namespace="http://schemas.microsoft.com/sharepoint/v3"/>
    <xsd:import namespace="35818088-e62d-4edf-bbb6-409430aef268"/>
    <xsd:import namespace="585fc143-f117-4e5a-820b-3ccdc931e660"/>
    <xsd:import namespace="http://schemas.microsoft.com/sharepoint/v3/fields"/>
    <xsd:import namespace="df8853c7-705f-48b7-8755-7161fbc4ad16"/>
    <xsd:element name="properties">
      <xsd:complexType>
        <xsd:sequence>
          <xsd:element name="documentManagement">
            <xsd:complexType>
              <xsd:all>
                <xsd:element ref="ns2:ClassificationDataNoteField" minOccurs="0"/>
                <xsd:element ref="ns2:Classification_x0020_Status" minOccurs="0"/>
                <xsd:element ref="ns4:wic_System_Copyright" minOccurs="0"/>
                <xsd:element ref="ns2:jc981bd8ab5b47fd91abb7684c0f405b" minOccurs="0"/>
                <xsd:element ref="ns2:b4187e12891e46deb4d240a4b28bdb90" minOccurs="0"/>
                <xsd:element ref="ns3:OtherEYAuthors" minOccurs="0"/>
                <xsd:element ref="ns2:e0e024ccac5240e69ae9c38a41bfa7a5" minOccurs="0"/>
                <xsd:element ref="ns2:i14ea8bbd518495ea0e20ac1ad18c527" minOccurs="0"/>
                <xsd:element ref="ns2:a2816e29917746bd83e989e6e04e7abc" minOccurs="0"/>
                <xsd:element ref="ns3:TaxCatchAll" minOccurs="0"/>
                <xsd:element ref="ns2:k8128b1c45734e36a24fce652bc7ffb7" minOccurs="0"/>
                <xsd:element ref="ns3:TaxCatchAllLabel" minOccurs="0"/>
                <xsd:element ref="ns1:AverageRating" minOccurs="0"/>
                <xsd:element ref="ns1:RatingCount" minOccurs="0"/>
                <xsd:element ref="ns3:ExternalSource"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7" nillable="true" ma:displayName="Rating (0-5)" ma:decimals="2" ma:description="Average value of all the ratings that have been submitted" ma:internalName="AverageRating" ma:readOnly="true">
      <xsd:simpleType>
        <xsd:restriction base="dms:Number"/>
      </xsd:simpleType>
    </xsd:element>
    <xsd:element name="RatingCount" ma:index="28"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5818088-e62d-4edf-bbb6-409430aef268" elementFormDefault="qualified">
    <xsd:import namespace="http://schemas.microsoft.com/office/2006/documentManagement/types"/>
    <xsd:import namespace="http://schemas.microsoft.com/office/infopath/2007/PartnerControls"/>
    <xsd:element name="ClassificationDataNoteField" ma:index="8" nillable="true" ma:displayName="ClassificationDataNoteField" ma:internalName="ClassificationDataNoteField" ma:readOnly="true">
      <xsd:simpleType>
        <xsd:restriction base="dms:Note"/>
      </xsd:simpleType>
    </xsd:element>
    <xsd:element name="Classification_x0020_Status" ma:index="9" nillable="true" ma:displayName="Classification Status" ma:internalName="Classification_x0020_Status" ma:readOnly="false">
      <xsd:simpleType>
        <xsd:restriction base="dms:Note"/>
      </xsd:simpleType>
    </xsd:element>
    <xsd:element name="jc981bd8ab5b47fd91abb7684c0f405b" ma:index="13" ma:taxonomy="true" ma:internalName="jc981bd8ab5b47fd91abb7684c0f405b" ma:taxonomyFieldName="GeographicApplicability" ma:displayName="Geographic Applicability" ma:default="" ma:fieldId="{3c981bd8-ab5b-47fd-91ab-b7684c0f405b}" ma:taxonomyMulti="true" ma:sspId="9cc9f4e4-efc4-4954-9a3a-92fa8d4fa5d0" ma:termSetId="d4205efd-bf5c-4aee-a8ac-d84b5a7eb933" ma:anchorId="00000000-0000-0000-0000-000000000000" ma:open="false" ma:isKeyword="false">
      <xsd:complexType>
        <xsd:sequence>
          <xsd:element ref="pc:Terms" minOccurs="0" maxOccurs="1"/>
        </xsd:sequence>
      </xsd:complexType>
    </xsd:element>
    <xsd:element name="b4187e12891e46deb4d240a4b28bdb90" ma:index="15" nillable="true" ma:taxonomy="true" ma:internalName="b4187e12891e46deb4d240a4b28bdb90" ma:taxonomyFieldName="ContentLanguage" ma:displayName="Content Language" ma:default="" ma:fieldId="{b4187e12-891e-46de-b4d2-40a4b28bdb90}" ma:taxonomyMulti="true" ma:sspId="9cc9f4e4-efc4-4954-9a3a-92fa8d4fa5d0" ma:termSetId="de7f4a9f-9315-4ba0-93d7-d7d3ca1129ab" ma:anchorId="00000000-0000-0000-0000-000000000000" ma:open="false" ma:isKeyword="false">
      <xsd:complexType>
        <xsd:sequence>
          <xsd:element ref="pc:Terms" minOccurs="0" maxOccurs="1"/>
        </xsd:sequence>
      </xsd:complexType>
    </xsd:element>
    <xsd:element name="e0e024ccac5240e69ae9c38a41bfa7a5" ma:index="19" nillable="true" ma:taxonomy="true" ma:internalName="e0e024ccac5240e69ae9c38a41bfa7a5" ma:taxonomyFieldName="IndustrySector" ma:displayName="Sector" ma:default="" ma:fieldId="{e0e024cc-ac52-40e6-9ae9-c38a41bfa7a5}" ma:taxonomyMulti="true" ma:sspId="9cc9f4e4-efc4-4954-9a3a-92fa8d4fa5d0" ma:termSetId="a2f97da7-e69b-4e00-a045-c556c68352c3" ma:anchorId="00000000-0000-0000-0000-000000000000" ma:open="false" ma:isKeyword="false">
      <xsd:complexType>
        <xsd:sequence>
          <xsd:element ref="pc:Terms" minOccurs="0" maxOccurs="1"/>
        </xsd:sequence>
      </xsd:complexType>
    </xsd:element>
    <xsd:element name="i14ea8bbd518495ea0e20ac1ad18c527" ma:index="21" nillable="true" ma:taxonomy="true" ma:internalName="i14ea8bbd518495ea0e20ac1ad18c527" ma:taxonomyFieldName="ContentCategory" ma:displayName="EY Content Type" ma:readOnly="false" ma:default="" ma:fieldId="{214ea8bb-d518-495e-a0e2-0ac1ad18c527}" ma:sspId="9cc9f4e4-efc4-4954-9a3a-92fa8d4fa5d0" ma:termSetId="6505b3fe-eead-400a-9754-f8a94624a621" ma:anchorId="00000000-0000-0000-0000-000000000000" ma:open="false" ma:isKeyword="false">
      <xsd:complexType>
        <xsd:sequence>
          <xsd:element ref="pc:Terms" minOccurs="0" maxOccurs="1"/>
        </xsd:sequence>
      </xsd:complexType>
    </xsd:element>
    <xsd:element name="a2816e29917746bd83e989e6e04e7abc" ma:index="22" nillable="true" ma:taxonomy="true" ma:internalName="a2816e29917746bd83e989e6e04e7abc" ma:taxonomyFieldName="BusinessIssue" ma:displayName="Business Issue" ma:default="" ma:fieldId="{a2816e29-9177-46bd-83e9-89e6e04e7abc}" ma:taxonomyMulti="true" ma:sspId="9cc9f4e4-efc4-4954-9a3a-92fa8d4fa5d0" ma:termSetId="239b5997-633a-4b4b-9814-25ca4115df09" ma:anchorId="00000000-0000-0000-0000-000000000000" ma:open="false" ma:isKeyword="false">
      <xsd:complexType>
        <xsd:sequence>
          <xsd:element ref="pc:Terms" minOccurs="0" maxOccurs="1"/>
        </xsd:sequence>
      </xsd:complexType>
    </xsd:element>
    <xsd:element name="k8128b1c45734e36a24fce652bc7ffb7" ma:index="24" nillable="true" ma:taxonomy="true" ma:internalName="k8128b1c45734e36a24fce652bc7ffb7" ma:taxonomyFieldName="ServiceLineFunction" ma:displayName="Service Line / Function" ma:readOnly="false" ma:default="" ma:fieldId="{48128b1c-4573-4e36-a24f-ce652bc7ffb7}" ma:taxonomyMulti="true" ma:sspId="9cc9f4e4-efc4-4954-9a3a-92fa8d4fa5d0" ma:termSetId="a54bfafd-6ceb-41d3-a4cd-e00da9f478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5fc143-f117-4e5a-820b-3ccdc931e660" elementFormDefault="qualified">
    <xsd:import namespace="http://schemas.microsoft.com/office/2006/documentManagement/types"/>
    <xsd:import namespace="http://schemas.microsoft.com/office/infopath/2007/PartnerControls"/>
    <xsd:element name="OtherEYAuthors" ma:index="17" nillable="true" ma:displayName="Other EY Author(s)" ma:description="Identify the other internal author(s) of this file" ma:list="UserInfo" ma:SharePointGroup="0" ma:internalName="OtherEY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3303210D-01CF-4B68-AB64-711C75329B42}" ma:internalName="TaxCatchAll" ma:showField="CatchAllData" ma:we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3303210D-01CF-4B68-AB64-711C75329B42}" ma:internalName="TaxCatchAllLabel" ma:readOnly="true" ma:showField="CatchAllDataLabel" ma:web="">
      <xsd:complexType>
        <xsd:complexContent>
          <xsd:extension base="dms:MultiChoiceLookup">
            <xsd:sequence>
              <xsd:element name="Value" type="dms:Lookup" maxOccurs="unbounded" minOccurs="0" nillable="true"/>
            </xsd:sequence>
          </xsd:extension>
        </xsd:complexContent>
      </xsd:complexType>
    </xsd:element>
    <xsd:element name="ExternalSource" ma:index="29" nillable="true" ma:displayName="External Source" ma:description="Identify the organization(s) that produced this file (if applicable); e.g., “Gartner Inc.,”  “Greenpeace”. Separate multiple values with a semi-colon (;)" ma:internalName="External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853c7-705f-48b7-8755-7161fbc4ad16"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c9f4e4-efc4-4954-9a3a-92fa8d4fa5d0" ContentTypeId="0x010100826318CDA76982469C2C3CD2CD584741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796A-0E5D-4462-8EFF-E5F210068642}">
  <ds:schemaRefs>
    <ds:schemaRef ds:uri="http://schemas.microsoft.com/sharepoint/v3/contenttype/forms"/>
  </ds:schemaRefs>
</ds:datastoreItem>
</file>

<file path=customXml/itemProps2.xml><?xml version="1.0" encoding="utf-8"?>
<ds:datastoreItem xmlns:ds="http://schemas.openxmlformats.org/officeDocument/2006/customXml" ds:itemID="{3FF6227D-A50F-4114-AEC9-5B905A8D685C}">
  <ds:schemaRefs>
    <ds:schemaRef ds:uri="http://schemas.microsoft.com/sharepoint/v3/field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85fc143-f117-4e5a-820b-3ccdc931e660"/>
    <ds:schemaRef ds:uri="df8853c7-705f-48b7-8755-7161fbc4ad16"/>
    <ds:schemaRef ds:uri="35818088-e62d-4edf-bbb6-409430aef268"/>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98B4589-2989-432F-9D0E-ACA174523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18088-e62d-4edf-bbb6-409430aef268"/>
    <ds:schemaRef ds:uri="585fc143-f117-4e5a-820b-3ccdc931e660"/>
    <ds:schemaRef ds:uri="http://schemas.microsoft.com/sharepoint/v3/fields"/>
    <ds:schemaRef ds:uri="df8853c7-705f-48b7-8755-7161fbc4a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D2AC6-BCA6-4517-9913-144B12819964}">
  <ds:schemaRefs>
    <ds:schemaRef ds:uri="Microsoft.SharePoint.Taxonomy.ContentTypeSync"/>
  </ds:schemaRefs>
</ds:datastoreItem>
</file>

<file path=customXml/itemProps5.xml><?xml version="1.0" encoding="utf-8"?>
<ds:datastoreItem xmlns:ds="http://schemas.openxmlformats.org/officeDocument/2006/customXml" ds:itemID="{41EAF2ED-A2AD-469A-9EFD-B0B8D3F7C2AA}">
  <ds:schemaRefs>
    <ds:schemaRef ds:uri="http://schemas.microsoft.com/sharepoint/events"/>
  </ds:schemaRefs>
</ds:datastoreItem>
</file>

<file path=customXml/itemProps6.xml><?xml version="1.0" encoding="utf-8"?>
<ds:datastoreItem xmlns:ds="http://schemas.openxmlformats.org/officeDocument/2006/customXml" ds:itemID="{5770BBAB-57EC-4041-A579-C9D8F9C2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7664</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Letter of representations: Audit of Council only financial statements</vt:lpstr>
    </vt:vector>
  </TitlesOfParts>
  <Company>Ernst &amp; Young</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representations: Audit of Council only financial statements</dc:title>
  <dc:creator>Hannah Ormston</dc:creator>
  <cp:lastModifiedBy>Mike Simpson</cp:lastModifiedBy>
  <cp:revision>2</cp:revision>
  <cp:lastPrinted>2015-12-15T13:14:00Z</cp:lastPrinted>
  <dcterms:created xsi:type="dcterms:W3CDTF">2016-09-19T13:42:00Z</dcterms:created>
  <dcterms:modified xsi:type="dcterms:W3CDTF">2016-09-19T13:42:00Z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0x010100826318CDA76982469C2C3CD2CD584741010100F31E5C4A8DD7DB468D766E3EB71308EE</vt:lpwstr>
  </property>
  <property fmtid="{D5CDD505-2E9C-101B-9397-08002B2CF9AE}" pid="3" name="_dlc_DocIdItemGuid">
    <vt:lpwstr>d0c6468a-e108-4bad-a641-2459ee36b3d6</vt:lpwstr>
  </property>
  <property fmtid="{D5CDD505-2E9C-101B-9397-08002B2CF9AE}" pid="4" name="GeographicApplicability">
    <vt:lpwstr>80;#Global|500f1427-2ec5-408e-9c7e-c7ecab3f14e9</vt:lpwstr>
  </property>
  <property fmtid="{D5CDD505-2E9C-101B-9397-08002B2CF9AE}" pid="5" name="ContentCategory">
    <vt:lpwstr>83;#Methodology|99df29c6-4a12-4a27-bc6d-2353737307ee</vt:lpwstr>
  </property>
  <property fmtid="{D5CDD505-2E9C-101B-9397-08002B2CF9AE}" pid="6" name="ContentLanguage">
    <vt:lpwstr/>
  </property>
  <property fmtid="{D5CDD505-2E9C-101B-9397-08002B2CF9AE}" pid="7" name="BusinessIssue">
    <vt:lpwstr/>
  </property>
  <property fmtid="{D5CDD505-2E9C-101B-9397-08002B2CF9AE}" pid="8" name="ServiceLineFunction">
    <vt:lpwstr>74;#Assurance|76b54a0b-7f4f-49fd-b06a-9c34f75cde61</vt:lpwstr>
  </property>
  <property fmtid="{D5CDD505-2E9C-101B-9397-08002B2CF9AE}" pid="9" name="IndustrySector">
    <vt:lpwstr/>
  </property>
</Properties>
</file>