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20B" w:rsidRDefault="0097020B" w:rsidP="00C81E60">
      <w:pPr>
        <w:widowControl w:val="0"/>
        <w:overflowPunct w:val="0"/>
        <w:autoSpaceDE w:val="0"/>
        <w:autoSpaceDN w:val="0"/>
        <w:adjustRightInd w:val="0"/>
        <w:spacing w:after="0" w:line="240" w:lineRule="auto"/>
        <w:rPr>
          <w:rFonts w:ascii="Arial" w:hAnsi="Arial" w:cs="Arial"/>
          <w:b/>
          <w:bCs/>
          <w:sz w:val="40"/>
          <w:szCs w:val="40"/>
        </w:rPr>
      </w:pPr>
      <w:bookmarkStart w:id="0" w:name="_GoBack"/>
      <w:bookmarkEnd w:id="0"/>
    </w:p>
    <w:p w:rsidR="0097020B" w:rsidRDefault="0097020B" w:rsidP="00C81E60">
      <w:pPr>
        <w:widowControl w:val="0"/>
        <w:overflowPunct w:val="0"/>
        <w:autoSpaceDE w:val="0"/>
        <w:autoSpaceDN w:val="0"/>
        <w:adjustRightInd w:val="0"/>
        <w:spacing w:after="0" w:line="240" w:lineRule="auto"/>
        <w:rPr>
          <w:rFonts w:ascii="Arial" w:hAnsi="Arial" w:cs="Arial"/>
          <w:b/>
          <w:bCs/>
          <w:sz w:val="40"/>
          <w:szCs w:val="40"/>
        </w:rPr>
      </w:pPr>
    </w:p>
    <w:p w:rsidR="0097020B" w:rsidRDefault="0097020B" w:rsidP="00C81E60">
      <w:pPr>
        <w:widowControl w:val="0"/>
        <w:overflowPunct w:val="0"/>
        <w:autoSpaceDE w:val="0"/>
        <w:autoSpaceDN w:val="0"/>
        <w:adjustRightInd w:val="0"/>
        <w:spacing w:after="0" w:line="240" w:lineRule="auto"/>
        <w:jc w:val="center"/>
        <w:rPr>
          <w:rFonts w:ascii="Arial" w:hAnsi="Arial" w:cs="Arial"/>
          <w:b/>
          <w:bCs/>
          <w:sz w:val="40"/>
          <w:szCs w:val="40"/>
        </w:rPr>
      </w:pPr>
    </w:p>
    <w:p w:rsidR="0097020B" w:rsidRDefault="0097020B" w:rsidP="00C81E60">
      <w:pPr>
        <w:widowControl w:val="0"/>
        <w:overflowPunct w:val="0"/>
        <w:autoSpaceDE w:val="0"/>
        <w:autoSpaceDN w:val="0"/>
        <w:adjustRightInd w:val="0"/>
        <w:spacing w:after="0" w:line="240" w:lineRule="auto"/>
        <w:jc w:val="center"/>
        <w:rPr>
          <w:rFonts w:ascii="Arial" w:hAnsi="Arial" w:cs="Arial"/>
          <w:b/>
          <w:bCs/>
          <w:sz w:val="40"/>
          <w:szCs w:val="40"/>
        </w:rPr>
      </w:pPr>
    </w:p>
    <w:p w:rsidR="0097020B" w:rsidRDefault="0097020B" w:rsidP="00C81E60">
      <w:pPr>
        <w:widowControl w:val="0"/>
        <w:overflowPunct w:val="0"/>
        <w:autoSpaceDE w:val="0"/>
        <w:autoSpaceDN w:val="0"/>
        <w:adjustRightInd w:val="0"/>
        <w:spacing w:after="0" w:line="240" w:lineRule="auto"/>
        <w:jc w:val="center"/>
        <w:rPr>
          <w:rFonts w:ascii="Arial" w:hAnsi="Arial" w:cs="Arial"/>
          <w:b/>
          <w:bCs/>
          <w:sz w:val="40"/>
          <w:szCs w:val="40"/>
        </w:rPr>
      </w:pPr>
    </w:p>
    <w:p w:rsidR="0097020B" w:rsidRDefault="0097020B" w:rsidP="00C81E60">
      <w:pPr>
        <w:widowControl w:val="0"/>
        <w:overflowPunct w:val="0"/>
        <w:autoSpaceDE w:val="0"/>
        <w:autoSpaceDN w:val="0"/>
        <w:adjustRightInd w:val="0"/>
        <w:spacing w:after="0" w:line="240" w:lineRule="auto"/>
        <w:jc w:val="center"/>
        <w:rPr>
          <w:rFonts w:ascii="Arial" w:hAnsi="Arial" w:cs="Arial"/>
          <w:b/>
          <w:bCs/>
          <w:sz w:val="40"/>
          <w:szCs w:val="40"/>
        </w:rPr>
      </w:pPr>
    </w:p>
    <w:p w:rsidR="0097020B" w:rsidRDefault="0097020B" w:rsidP="00C81E60">
      <w:pPr>
        <w:widowControl w:val="0"/>
        <w:overflowPunct w:val="0"/>
        <w:autoSpaceDE w:val="0"/>
        <w:autoSpaceDN w:val="0"/>
        <w:adjustRightInd w:val="0"/>
        <w:spacing w:after="0" w:line="240" w:lineRule="auto"/>
        <w:jc w:val="center"/>
        <w:rPr>
          <w:rFonts w:ascii="Arial" w:hAnsi="Arial" w:cs="Arial"/>
          <w:b/>
          <w:bCs/>
          <w:sz w:val="40"/>
          <w:szCs w:val="40"/>
        </w:rPr>
      </w:pPr>
    </w:p>
    <w:p w:rsidR="0097020B" w:rsidRDefault="0097020B" w:rsidP="00C81E60">
      <w:pPr>
        <w:widowControl w:val="0"/>
        <w:overflowPunct w:val="0"/>
        <w:autoSpaceDE w:val="0"/>
        <w:autoSpaceDN w:val="0"/>
        <w:adjustRightInd w:val="0"/>
        <w:spacing w:after="0" w:line="240" w:lineRule="auto"/>
        <w:jc w:val="center"/>
        <w:rPr>
          <w:rFonts w:ascii="Arial" w:hAnsi="Arial" w:cs="Arial"/>
          <w:b/>
          <w:bCs/>
          <w:sz w:val="40"/>
          <w:szCs w:val="40"/>
        </w:rPr>
      </w:pPr>
    </w:p>
    <w:p w:rsidR="0097020B" w:rsidRDefault="0097020B" w:rsidP="00C81E60">
      <w:pPr>
        <w:widowControl w:val="0"/>
        <w:overflowPunct w:val="0"/>
        <w:autoSpaceDE w:val="0"/>
        <w:autoSpaceDN w:val="0"/>
        <w:adjustRightInd w:val="0"/>
        <w:spacing w:after="0" w:line="240" w:lineRule="auto"/>
        <w:jc w:val="center"/>
        <w:rPr>
          <w:rFonts w:ascii="Arial" w:hAnsi="Arial" w:cs="Arial"/>
          <w:b/>
          <w:bCs/>
          <w:sz w:val="40"/>
          <w:szCs w:val="40"/>
        </w:rPr>
      </w:pPr>
    </w:p>
    <w:p w:rsidR="0097020B" w:rsidRDefault="00C81557" w:rsidP="00C81E60">
      <w:pPr>
        <w:widowControl w:val="0"/>
        <w:overflowPunct w:val="0"/>
        <w:autoSpaceDE w:val="0"/>
        <w:autoSpaceDN w:val="0"/>
        <w:adjustRightInd w:val="0"/>
        <w:spacing w:after="0" w:line="240" w:lineRule="auto"/>
        <w:jc w:val="center"/>
        <w:rPr>
          <w:rFonts w:ascii="Arial" w:hAnsi="Arial" w:cs="Arial"/>
          <w:b/>
          <w:bCs/>
          <w:sz w:val="40"/>
          <w:szCs w:val="40"/>
        </w:rPr>
      </w:pPr>
      <w:r>
        <w:rPr>
          <w:rFonts w:ascii="Arial" w:hAnsi="Arial" w:cs="Arial"/>
          <w:b/>
          <w:bCs/>
          <w:sz w:val="40"/>
          <w:szCs w:val="40"/>
        </w:rPr>
        <w:t xml:space="preserve">Three Rivers District </w:t>
      </w:r>
      <w:r w:rsidR="0097020B">
        <w:rPr>
          <w:rFonts w:ascii="Arial" w:hAnsi="Arial" w:cs="Arial"/>
          <w:b/>
          <w:bCs/>
          <w:sz w:val="40"/>
          <w:szCs w:val="40"/>
        </w:rPr>
        <w:t>Council</w:t>
      </w:r>
    </w:p>
    <w:p w:rsidR="0097020B" w:rsidRDefault="0097020B" w:rsidP="00C81E60">
      <w:pPr>
        <w:widowControl w:val="0"/>
        <w:overflowPunct w:val="0"/>
        <w:autoSpaceDE w:val="0"/>
        <w:autoSpaceDN w:val="0"/>
        <w:adjustRightInd w:val="0"/>
        <w:spacing w:after="0" w:line="240" w:lineRule="auto"/>
        <w:jc w:val="center"/>
        <w:rPr>
          <w:rFonts w:ascii="Times New Roman" w:hAnsi="Times New Roman"/>
          <w:sz w:val="24"/>
          <w:szCs w:val="24"/>
        </w:rPr>
      </w:pPr>
      <w:r>
        <w:rPr>
          <w:rFonts w:ascii="Arial" w:hAnsi="Arial" w:cs="Arial"/>
          <w:b/>
          <w:bCs/>
          <w:sz w:val="40"/>
          <w:szCs w:val="40"/>
        </w:rPr>
        <w:t>Discretionary Rate Relief</w:t>
      </w:r>
      <w:r w:rsidR="00E651ED">
        <w:rPr>
          <w:rFonts w:ascii="Arial" w:hAnsi="Arial" w:cs="Arial"/>
          <w:b/>
          <w:bCs/>
          <w:sz w:val="40"/>
          <w:szCs w:val="40"/>
        </w:rPr>
        <w:t xml:space="preserve"> (Revaluation)</w:t>
      </w:r>
    </w:p>
    <w:p w:rsidR="0097020B" w:rsidRDefault="0097020B" w:rsidP="00C81E60">
      <w:pPr>
        <w:widowControl w:val="0"/>
        <w:autoSpaceDE w:val="0"/>
        <w:autoSpaceDN w:val="0"/>
        <w:adjustRightInd w:val="0"/>
        <w:spacing w:after="0" w:line="240" w:lineRule="auto"/>
        <w:jc w:val="center"/>
        <w:rPr>
          <w:rFonts w:ascii="Arial" w:hAnsi="Arial" w:cs="Arial"/>
          <w:b/>
          <w:bCs/>
          <w:sz w:val="40"/>
          <w:szCs w:val="40"/>
        </w:rPr>
      </w:pPr>
      <w:r>
        <w:rPr>
          <w:rFonts w:ascii="Arial" w:hAnsi="Arial" w:cs="Arial"/>
          <w:b/>
          <w:bCs/>
          <w:sz w:val="40"/>
          <w:szCs w:val="40"/>
        </w:rPr>
        <w:t>Policy and Procedure</w:t>
      </w:r>
    </w:p>
    <w:p w:rsidR="0097020B" w:rsidRDefault="0097020B" w:rsidP="00C81E60">
      <w:pPr>
        <w:jc w:val="center"/>
        <w:rPr>
          <w:rFonts w:ascii="Arial" w:hAnsi="Arial" w:cs="Arial"/>
          <w:b/>
          <w:bCs/>
          <w:sz w:val="40"/>
          <w:szCs w:val="40"/>
        </w:rPr>
      </w:pPr>
    </w:p>
    <w:p w:rsidR="0097020B" w:rsidRDefault="0097020B" w:rsidP="00C81E60">
      <w:pPr>
        <w:jc w:val="center"/>
        <w:rPr>
          <w:rFonts w:ascii="Arial" w:hAnsi="Arial" w:cs="Arial"/>
          <w:b/>
          <w:bCs/>
          <w:sz w:val="40"/>
          <w:szCs w:val="40"/>
        </w:rPr>
      </w:pPr>
    </w:p>
    <w:p w:rsidR="0097020B" w:rsidRDefault="00E651ED" w:rsidP="00C81E60">
      <w:pPr>
        <w:jc w:val="center"/>
        <w:rPr>
          <w:rFonts w:ascii="Arial" w:hAnsi="Arial" w:cs="Arial"/>
          <w:b/>
          <w:bCs/>
          <w:sz w:val="40"/>
          <w:szCs w:val="40"/>
        </w:rPr>
      </w:pPr>
      <w:r>
        <w:rPr>
          <w:rFonts w:ascii="Arial" w:hAnsi="Arial" w:cs="Arial"/>
          <w:b/>
          <w:bCs/>
          <w:sz w:val="40"/>
          <w:szCs w:val="40"/>
        </w:rPr>
        <w:t>1</w:t>
      </w:r>
      <w:r w:rsidR="0097020B">
        <w:rPr>
          <w:rFonts w:ascii="Arial" w:hAnsi="Arial" w:cs="Arial"/>
          <w:b/>
          <w:bCs/>
          <w:sz w:val="40"/>
          <w:szCs w:val="40"/>
        </w:rPr>
        <w:t xml:space="preserve"> April 201</w:t>
      </w:r>
      <w:r>
        <w:rPr>
          <w:rFonts w:ascii="Arial" w:hAnsi="Arial" w:cs="Arial"/>
          <w:b/>
          <w:bCs/>
          <w:sz w:val="40"/>
          <w:szCs w:val="40"/>
        </w:rPr>
        <w:t>7 – 31 March 2018</w:t>
      </w:r>
      <w:r w:rsidR="0097020B">
        <w:rPr>
          <w:rFonts w:ascii="Arial" w:hAnsi="Arial" w:cs="Arial"/>
          <w:b/>
          <w:bCs/>
          <w:sz w:val="40"/>
          <w:szCs w:val="40"/>
        </w:rPr>
        <w:br w:type="page"/>
      </w:r>
    </w:p>
    <w:p w:rsidR="0097020B" w:rsidRDefault="0097020B" w:rsidP="00C81E60">
      <w:pPr>
        <w:widowControl w:val="0"/>
        <w:autoSpaceDE w:val="0"/>
        <w:autoSpaceDN w:val="0"/>
        <w:adjustRightInd w:val="0"/>
        <w:spacing w:after="0" w:line="240" w:lineRule="auto"/>
        <w:ind w:left="2100"/>
        <w:rPr>
          <w:rFonts w:ascii="Times New Roman" w:hAnsi="Times New Roman"/>
          <w:sz w:val="24"/>
          <w:szCs w:val="24"/>
        </w:rPr>
      </w:pPr>
    </w:p>
    <w:p w:rsidR="0097020B" w:rsidRDefault="0097020B">
      <w:pPr>
        <w:rPr>
          <w:rFonts w:ascii="Times New Roman" w:hAnsi="Times New Roman"/>
          <w:sz w:val="24"/>
          <w:szCs w:val="24"/>
        </w:rPr>
      </w:pPr>
    </w:p>
    <w:p w:rsidR="0097020B" w:rsidRDefault="0097020B" w:rsidP="00130AB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sz w:val="24"/>
          <w:szCs w:val="24"/>
        </w:rPr>
      </w:pPr>
      <w:r>
        <w:rPr>
          <w:rFonts w:ascii="Arial" w:hAnsi="Arial" w:cs="Arial"/>
          <w:b/>
          <w:bCs/>
          <w:sz w:val="36"/>
          <w:szCs w:val="36"/>
        </w:rPr>
        <w:t>POLICY</w:t>
      </w:r>
    </w:p>
    <w:p w:rsidR="0097020B" w:rsidRDefault="0097020B">
      <w:pPr>
        <w:widowControl w:val="0"/>
        <w:autoSpaceDE w:val="0"/>
        <w:autoSpaceDN w:val="0"/>
        <w:adjustRightInd w:val="0"/>
        <w:spacing w:after="0" w:line="200" w:lineRule="exact"/>
        <w:rPr>
          <w:rFonts w:ascii="Times New Roman" w:hAnsi="Times New Roman"/>
          <w:sz w:val="24"/>
          <w:szCs w:val="24"/>
        </w:rPr>
      </w:pPr>
    </w:p>
    <w:p w:rsidR="0097020B" w:rsidRDefault="0097020B" w:rsidP="00C15D19">
      <w:pPr>
        <w:widowControl w:val="0"/>
        <w:autoSpaceDE w:val="0"/>
        <w:autoSpaceDN w:val="0"/>
        <w:adjustRightInd w:val="0"/>
        <w:spacing w:after="120" w:line="341" w:lineRule="exact"/>
        <w:rPr>
          <w:rFonts w:ascii="Times New Roman" w:hAnsi="Times New Roman"/>
          <w:sz w:val="24"/>
          <w:szCs w:val="24"/>
        </w:rPr>
      </w:pPr>
    </w:p>
    <w:p w:rsidR="0097020B" w:rsidRDefault="0097020B" w:rsidP="00C15D19">
      <w:pPr>
        <w:widowControl w:val="0"/>
        <w:numPr>
          <w:ilvl w:val="0"/>
          <w:numId w:val="1"/>
        </w:numPr>
        <w:overflowPunct w:val="0"/>
        <w:autoSpaceDE w:val="0"/>
        <w:autoSpaceDN w:val="0"/>
        <w:adjustRightInd w:val="0"/>
        <w:spacing w:after="120" w:line="240" w:lineRule="auto"/>
        <w:ind w:hanging="720"/>
        <w:jc w:val="both"/>
        <w:rPr>
          <w:rFonts w:ascii="Arial" w:hAnsi="Arial" w:cs="Arial"/>
          <w:sz w:val="24"/>
          <w:szCs w:val="24"/>
        </w:rPr>
      </w:pPr>
      <w:r>
        <w:rPr>
          <w:rFonts w:ascii="Arial" w:hAnsi="Arial" w:cs="Arial"/>
          <w:sz w:val="24"/>
          <w:szCs w:val="24"/>
        </w:rPr>
        <w:t xml:space="preserve">Background </w:t>
      </w:r>
    </w:p>
    <w:p w:rsidR="0097020B" w:rsidRDefault="0097020B" w:rsidP="00C15D19">
      <w:pPr>
        <w:widowControl w:val="0"/>
        <w:autoSpaceDE w:val="0"/>
        <w:autoSpaceDN w:val="0"/>
        <w:adjustRightInd w:val="0"/>
        <w:spacing w:after="120" w:line="198" w:lineRule="exact"/>
        <w:rPr>
          <w:rFonts w:ascii="Arial" w:hAnsi="Arial" w:cs="Arial"/>
          <w:sz w:val="24"/>
          <w:szCs w:val="24"/>
        </w:rPr>
      </w:pPr>
    </w:p>
    <w:p w:rsidR="0097020B" w:rsidRDefault="0097020B" w:rsidP="00C15D19">
      <w:pPr>
        <w:widowControl w:val="0"/>
        <w:numPr>
          <w:ilvl w:val="0"/>
          <w:numId w:val="1"/>
        </w:numPr>
        <w:overflowPunct w:val="0"/>
        <w:autoSpaceDE w:val="0"/>
        <w:autoSpaceDN w:val="0"/>
        <w:adjustRightInd w:val="0"/>
        <w:spacing w:after="120" w:line="240" w:lineRule="auto"/>
        <w:ind w:hanging="720"/>
        <w:jc w:val="both"/>
        <w:rPr>
          <w:rFonts w:ascii="Arial" w:hAnsi="Arial" w:cs="Arial"/>
          <w:sz w:val="24"/>
          <w:szCs w:val="24"/>
        </w:rPr>
      </w:pPr>
      <w:r>
        <w:rPr>
          <w:rFonts w:ascii="Arial" w:hAnsi="Arial" w:cs="Arial"/>
          <w:sz w:val="24"/>
          <w:szCs w:val="24"/>
        </w:rPr>
        <w:t xml:space="preserve">Policy </w:t>
      </w:r>
    </w:p>
    <w:p w:rsidR="0097020B" w:rsidRDefault="0097020B" w:rsidP="00C15D19">
      <w:pPr>
        <w:widowControl w:val="0"/>
        <w:autoSpaceDE w:val="0"/>
        <w:autoSpaceDN w:val="0"/>
        <w:adjustRightInd w:val="0"/>
        <w:spacing w:after="120" w:line="198" w:lineRule="exact"/>
        <w:rPr>
          <w:rFonts w:ascii="Arial" w:hAnsi="Arial" w:cs="Arial"/>
          <w:sz w:val="24"/>
          <w:szCs w:val="24"/>
        </w:rPr>
      </w:pPr>
    </w:p>
    <w:p w:rsidR="0097020B" w:rsidRDefault="0097020B" w:rsidP="00C15D19">
      <w:pPr>
        <w:widowControl w:val="0"/>
        <w:numPr>
          <w:ilvl w:val="0"/>
          <w:numId w:val="1"/>
        </w:numPr>
        <w:overflowPunct w:val="0"/>
        <w:autoSpaceDE w:val="0"/>
        <w:autoSpaceDN w:val="0"/>
        <w:adjustRightInd w:val="0"/>
        <w:spacing w:after="120" w:line="240" w:lineRule="auto"/>
        <w:ind w:hanging="720"/>
        <w:jc w:val="both"/>
        <w:rPr>
          <w:rFonts w:ascii="Arial" w:hAnsi="Arial" w:cs="Arial"/>
          <w:sz w:val="24"/>
          <w:szCs w:val="24"/>
        </w:rPr>
      </w:pPr>
      <w:r>
        <w:rPr>
          <w:rFonts w:ascii="Arial" w:hAnsi="Arial" w:cs="Arial"/>
          <w:sz w:val="24"/>
          <w:szCs w:val="24"/>
        </w:rPr>
        <w:t xml:space="preserve">Statement of Objectives </w:t>
      </w:r>
    </w:p>
    <w:p w:rsidR="0097020B" w:rsidRDefault="0097020B" w:rsidP="00C15D19">
      <w:pPr>
        <w:widowControl w:val="0"/>
        <w:autoSpaceDE w:val="0"/>
        <w:autoSpaceDN w:val="0"/>
        <w:adjustRightInd w:val="0"/>
        <w:spacing w:after="120" w:line="198" w:lineRule="exact"/>
        <w:rPr>
          <w:rFonts w:ascii="Arial" w:hAnsi="Arial" w:cs="Arial"/>
          <w:sz w:val="24"/>
          <w:szCs w:val="24"/>
        </w:rPr>
      </w:pPr>
    </w:p>
    <w:p w:rsidR="0097020B" w:rsidRDefault="0097020B" w:rsidP="00C15D19">
      <w:pPr>
        <w:widowControl w:val="0"/>
        <w:numPr>
          <w:ilvl w:val="0"/>
          <w:numId w:val="1"/>
        </w:numPr>
        <w:overflowPunct w:val="0"/>
        <w:autoSpaceDE w:val="0"/>
        <w:autoSpaceDN w:val="0"/>
        <w:adjustRightInd w:val="0"/>
        <w:spacing w:after="120" w:line="240" w:lineRule="auto"/>
        <w:ind w:hanging="720"/>
        <w:jc w:val="both"/>
        <w:rPr>
          <w:rFonts w:ascii="Arial" w:hAnsi="Arial" w:cs="Arial"/>
          <w:sz w:val="24"/>
          <w:szCs w:val="24"/>
        </w:rPr>
      </w:pPr>
      <w:r>
        <w:rPr>
          <w:rFonts w:ascii="Arial" w:hAnsi="Arial" w:cs="Arial"/>
          <w:sz w:val="24"/>
          <w:szCs w:val="24"/>
        </w:rPr>
        <w:t xml:space="preserve">Granting Relief </w:t>
      </w:r>
    </w:p>
    <w:p w:rsidR="0097020B" w:rsidRDefault="0097020B" w:rsidP="00C15D19">
      <w:pPr>
        <w:widowControl w:val="0"/>
        <w:autoSpaceDE w:val="0"/>
        <w:autoSpaceDN w:val="0"/>
        <w:adjustRightInd w:val="0"/>
        <w:spacing w:after="120" w:line="198" w:lineRule="exact"/>
        <w:rPr>
          <w:rFonts w:ascii="Arial" w:hAnsi="Arial" w:cs="Arial"/>
          <w:sz w:val="24"/>
          <w:szCs w:val="24"/>
        </w:rPr>
      </w:pPr>
    </w:p>
    <w:p w:rsidR="0097020B" w:rsidRDefault="0097020B" w:rsidP="00C15D19">
      <w:pPr>
        <w:widowControl w:val="0"/>
        <w:numPr>
          <w:ilvl w:val="0"/>
          <w:numId w:val="1"/>
        </w:numPr>
        <w:overflowPunct w:val="0"/>
        <w:autoSpaceDE w:val="0"/>
        <w:autoSpaceDN w:val="0"/>
        <w:adjustRightInd w:val="0"/>
        <w:spacing w:after="120" w:line="240" w:lineRule="auto"/>
        <w:ind w:hanging="720"/>
        <w:jc w:val="both"/>
        <w:rPr>
          <w:rFonts w:ascii="Arial" w:hAnsi="Arial" w:cs="Arial"/>
          <w:sz w:val="24"/>
          <w:szCs w:val="24"/>
        </w:rPr>
      </w:pPr>
      <w:r>
        <w:rPr>
          <w:rFonts w:ascii="Arial" w:hAnsi="Arial" w:cs="Arial"/>
          <w:sz w:val="24"/>
          <w:szCs w:val="24"/>
        </w:rPr>
        <w:t xml:space="preserve">Change of circumstances </w:t>
      </w:r>
    </w:p>
    <w:p w:rsidR="0097020B" w:rsidRDefault="0097020B" w:rsidP="00C15D19">
      <w:pPr>
        <w:widowControl w:val="0"/>
        <w:autoSpaceDE w:val="0"/>
        <w:autoSpaceDN w:val="0"/>
        <w:adjustRightInd w:val="0"/>
        <w:spacing w:after="120" w:line="198" w:lineRule="exact"/>
        <w:rPr>
          <w:rFonts w:ascii="Arial" w:hAnsi="Arial" w:cs="Arial"/>
          <w:sz w:val="24"/>
          <w:szCs w:val="24"/>
        </w:rPr>
      </w:pPr>
    </w:p>
    <w:p w:rsidR="0097020B" w:rsidRDefault="0097020B" w:rsidP="00C15D19">
      <w:pPr>
        <w:widowControl w:val="0"/>
        <w:numPr>
          <w:ilvl w:val="0"/>
          <w:numId w:val="1"/>
        </w:numPr>
        <w:overflowPunct w:val="0"/>
        <w:autoSpaceDE w:val="0"/>
        <w:autoSpaceDN w:val="0"/>
        <w:adjustRightInd w:val="0"/>
        <w:spacing w:after="120" w:line="240" w:lineRule="auto"/>
        <w:ind w:hanging="720"/>
        <w:jc w:val="both"/>
        <w:rPr>
          <w:rFonts w:ascii="Arial" w:hAnsi="Arial" w:cs="Arial"/>
          <w:sz w:val="24"/>
          <w:szCs w:val="24"/>
        </w:rPr>
      </w:pPr>
      <w:r>
        <w:rPr>
          <w:rFonts w:ascii="Arial" w:hAnsi="Arial" w:cs="Arial"/>
          <w:sz w:val="24"/>
          <w:szCs w:val="24"/>
        </w:rPr>
        <w:t xml:space="preserve">Length of Relief </w:t>
      </w:r>
    </w:p>
    <w:p w:rsidR="0097020B" w:rsidRDefault="0097020B" w:rsidP="00C15D19">
      <w:pPr>
        <w:widowControl w:val="0"/>
        <w:autoSpaceDE w:val="0"/>
        <w:autoSpaceDN w:val="0"/>
        <w:adjustRightInd w:val="0"/>
        <w:spacing w:after="120" w:line="198" w:lineRule="exact"/>
        <w:rPr>
          <w:rFonts w:ascii="Arial" w:hAnsi="Arial" w:cs="Arial"/>
          <w:sz w:val="24"/>
          <w:szCs w:val="24"/>
        </w:rPr>
      </w:pPr>
    </w:p>
    <w:p w:rsidR="0097020B" w:rsidRDefault="00C15D19" w:rsidP="00C15D19">
      <w:pPr>
        <w:widowControl w:val="0"/>
        <w:numPr>
          <w:ilvl w:val="0"/>
          <w:numId w:val="1"/>
        </w:numPr>
        <w:overflowPunct w:val="0"/>
        <w:autoSpaceDE w:val="0"/>
        <w:autoSpaceDN w:val="0"/>
        <w:adjustRightInd w:val="0"/>
        <w:spacing w:after="120" w:line="240" w:lineRule="auto"/>
        <w:ind w:hanging="720"/>
        <w:jc w:val="both"/>
        <w:rPr>
          <w:rFonts w:ascii="Arial" w:hAnsi="Arial" w:cs="Arial"/>
          <w:sz w:val="24"/>
          <w:szCs w:val="24"/>
        </w:rPr>
      </w:pPr>
      <w:r>
        <w:rPr>
          <w:rFonts w:ascii="Arial" w:hAnsi="Arial" w:cs="Arial"/>
          <w:sz w:val="24"/>
          <w:szCs w:val="24"/>
        </w:rPr>
        <w:t>Application process</w:t>
      </w:r>
    </w:p>
    <w:p w:rsidR="00C15D19" w:rsidRDefault="00C15D19" w:rsidP="00C15D19">
      <w:pPr>
        <w:widowControl w:val="0"/>
        <w:overflowPunct w:val="0"/>
        <w:autoSpaceDE w:val="0"/>
        <w:autoSpaceDN w:val="0"/>
        <w:adjustRightInd w:val="0"/>
        <w:spacing w:after="120" w:line="240" w:lineRule="auto"/>
        <w:ind w:left="720"/>
        <w:jc w:val="both"/>
        <w:rPr>
          <w:rFonts w:ascii="Arial" w:hAnsi="Arial" w:cs="Arial"/>
          <w:sz w:val="24"/>
          <w:szCs w:val="24"/>
        </w:rPr>
      </w:pPr>
    </w:p>
    <w:p w:rsidR="00C15D19" w:rsidRDefault="00C15D19" w:rsidP="00C15D19">
      <w:pPr>
        <w:widowControl w:val="0"/>
        <w:numPr>
          <w:ilvl w:val="0"/>
          <w:numId w:val="1"/>
        </w:numPr>
        <w:overflowPunct w:val="0"/>
        <w:autoSpaceDE w:val="0"/>
        <w:autoSpaceDN w:val="0"/>
        <w:adjustRightInd w:val="0"/>
        <w:spacing w:after="120" w:line="240" w:lineRule="auto"/>
        <w:ind w:hanging="720"/>
        <w:jc w:val="both"/>
        <w:rPr>
          <w:rFonts w:ascii="Arial" w:hAnsi="Arial" w:cs="Arial"/>
          <w:sz w:val="24"/>
          <w:szCs w:val="24"/>
        </w:rPr>
      </w:pPr>
      <w:r>
        <w:rPr>
          <w:rFonts w:ascii="Arial" w:hAnsi="Arial" w:cs="Arial"/>
          <w:sz w:val="24"/>
          <w:szCs w:val="24"/>
        </w:rPr>
        <w:t>Appeals process</w:t>
      </w:r>
    </w:p>
    <w:p w:rsidR="00C15D19" w:rsidRDefault="00C15D19" w:rsidP="00C15D19">
      <w:pPr>
        <w:pStyle w:val="ListParagraph"/>
        <w:rPr>
          <w:rFonts w:ascii="Arial" w:hAnsi="Arial" w:cs="Arial"/>
          <w:sz w:val="24"/>
          <w:szCs w:val="24"/>
        </w:rPr>
      </w:pPr>
    </w:p>
    <w:p w:rsidR="00C15D19" w:rsidRDefault="00C15D19" w:rsidP="00C15D19">
      <w:pPr>
        <w:widowControl w:val="0"/>
        <w:overflowPunct w:val="0"/>
        <w:autoSpaceDE w:val="0"/>
        <w:autoSpaceDN w:val="0"/>
        <w:adjustRightInd w:val="0"/>
        <w:spacing w:after="0" w:line="240" w:lineRule="auto"/>
        <w:ind w:left="720"/>
        <w:jc w:val="both"/>
        <w:rPr>
          <w:rFonts w:ascii="Arial" w:hAnsi="Arial" w:cs="Arial"/>
          <w:sz w:val="24"/>
          <w:szCs w:val="24"/>
        </w:rPr>
      </w:pPr>
    </w:p>
    <w:p w:rsidR="0097020B" w:rsidRDefault="0097020B">
      <w:pPr>
        <w:widowControl w:val="0"/>
        <w:autoSpaceDE w:val="0"/>
        <w:autoSpaceDN w:val="0"/>
        <w:adjustRightInd w:val="0"/>
        <w:spacing w:after="0" w:line="200" w:lineRule="exact"/>
        <w:rPr>
          <w:rFonts w:ascii="Times New Roman" w:hAnsi="Times New Roman"/>
          <w:sz w:val="24"/>
          <w:szCs w:val="24"/>
        </w:rPr>
      </w:pPr>
    </w:p>
    <w:p w:rsidR="0097020B" w:rsidRDefault="0097020B">
      <w:pPr>
        <w:widowControl w:val="0"/>
        <w:autoSpaceDE w:val="0"/>
        <w:autoSpaceDN w:val="0"/>
        <w:adjustRightInd w:val="0"/>
        <w:spacing w:after="0" w:line="327" w:lineRule="exact"/>
        <w:rPr>
          <w:rFonts w:ascii="Times New Roman" w:hAnsi="Times New Roman"/>
          <w:sz w:val="24"/>
          <w:szCs w:val="24"/>
        </w:rPr>
      </w:pPr>
    </w:p>
    <w:p w:rsidR="0097020B" w:rsidRDefault="0097020B">
      <w:pPr>
        <w:widowControl w:val="0"/>
        <w:autoSpaceDE w:val="0"/>
        <w:autoSpaceDN w:val="0"/>
        <w:adjustRightInd w:val="0"/>
        <w:spacing w:after="0" w:line="240" w:lineRule="auto"/>
        <w:rPr>
          <w:rFonts w:ascii="Times New Roman" w:hAnsi="Times New Roman"/>
          <w:sz w:val="24"/>
          <w:szCs w:val="24"/>
        </w:rPr>
        <w:sectPr w:rsidR="0097020B">
          <w:footerReference w:type="default" r:id="rId8"/>
          <w:pgSz w:w="11900" w:h="16840"/>
          <w:pgMar w:top="1440" w:right="2540" w:bottom="1440" w:left="1800" w:header="720" w:footer="720" w:gutter="0"/>
          <w:cols w:space="720" w:equalWidth="0">
            <w:col w:w="7560"/>
          </w:cols>
          <w:noEndnote/>
          <w:rtlGutter/>
        </w:sectPr>
      </w:pPr>
    </w:p>
    <w:p w:rsidR="0097020B" w:rsidRDefault="0097020B">
      <w:pPr>
        <w:widowControl w:val="0"/>
        <w:tabs>
          <w:tab w:val="left" w:pos="700"/>
        </w:tabs>
        <w:autoSpaceDE w:val="0"/>
        <w:autoSpaceDN w:val="0"/>
        <w:adjustRightInd w:val="0"/>
        <w:spacing w:after="0" w:line="240" w:lineRule="auto"/>
        <w:rPr>
          <w:rFonts w:ascii="Arial" w:hAnsi="Arial" w:cs="Arial"/>
          <w:b/>
          <w:bCs/>
          <w:sz w:val="24"/>
          <w:szCs w:val="24"/>
        </w:rPr>
      </w:pPr>
      <w:bookmarkStart w:id="1" w:name="page3"/>
      <w:bookmarkEnd w:id="1"/>
      <w:r>
        <w:rPr>
          <w:rFonts w:ascii="Arial" w:hAnsi="Arial" w:cs="Arial"/>
          <w:b/>
          <w:bCs/>
          <w:sz w:val="24"/>
          <w:szCs w:val="24"/>
        </w:rPr>
        <w:lastRenderedPageBreak/>
        <w:t>1</w:t>
      </w:r>
      <w:r>
        <w:rPr>
          <w:rFonts w:ascii="Times New Roman" w:hAnsi="Times New Roman"/>
          <w:sz w:val="24"/>
          <w:szCs w:val="24"/>
        </w:rPr>
        <w:tab/>
      </w:r>
      <w:r>
        <w:rPr>
          <w:rFonts w:ascii="Arial" w:hAnsi="Arial" w:cs="Arial"/>
          <w:b/>
          <w:bCs/>
          <w:sz w:val="24"/>
          <w:szCs w:val="24"/>
        </w:rPr>
        <w:t>BACKGROUND</w:t>
      </w:r>
    </w:p>
    <w:p w:rsidR="0097020B" w:rsidRDefault="0097020B">
      <w:pPr>
        <w:widowControl w:val="0"/>
        <w:tabs>
          <w:tab w:val="left" w:pos="700"/>
        </w:tabs>
        <w:autoSpaceDE w:val="0"/>
        <w:autoSpaceDN w:val="0"/>
        <w:adjustRightInd w:val="0"/>
        <w:spacing w:after="0" w:line="240" w:lineRule="auto"/>
        <w:rPr>
          <w:rFonts w:ascii="Times New Roman" w:hAnsi="Times New Roman"/>
          <w:sz w:val="24"/>
          <w:szCs w:val="24"/>
        </w:rPr>
      </w:pPr>
    </w:p>
    <w:p w:rsidR="0097020B" w:rsidRDefault="0097020B">
      <w:pPr>
        <w:widowControl w:val="0"/>
        <w:autoSpaceDE w:val="0"/>
        <w:autoSpaceDN w:val="0"/>
        <w:adjustRightInd w:val="0"/>
        <w:spacing w:after="0" w:line="137" w:lineRule="exact"/>
        <w:rPr>
          <w:rFonts w:ascii="Times New Roman" w:hAnsi="Times New Roman"/>
          <w:sz w:val="24"/>
          <w:szCs w:val="24"/>
        </w:rPr>
      </w:pPr>
    </w:p>
    <w:p w:rsidR="00E651ED" w:rsidRPr="00E651ED" w:rsidRDefault="00E651ED" w:rsidP="00E651ED">
      <w:pPr>
        <w:pStyle w:val="ListParagraph"/>
        <w:numPr>
          <w:ilvl w:val="0"/>
          <w:numId w:val="3"/>
        </w:numPr>
        <w:jc w:val="both"/>
        <w:rPr>
          <w:rFonts w:cs="Arial"/>
          <w:sz w:val="24"/>
          <w:szCs w:val="24"/>
        </w:rPr>
      </w:pPr>
      <w:r w:rsidRPr="00E651ED">
        <w:rPr>
          <w:rFonts w:cs="Arial"/>
          <w:sz w:val="24"/>
          <w:szCs w:val="24"/>
        </w:rPr>
        <w:t>The 2017 revaluation of all non-domestic rate properties came into force on 1 April 2017. The rateable values of the properties in the rating list are based on rental levels from 1 April 2015. The previous revaluation which came into force on 1 April 2010 was based on rental levels from 1 April 2008.</w:t>
      </w:r>
    </w:p>
    <w:p w:rsidR="00E651ED" w:rsidRPr="00E651ED" w:rsidRDefault="00E651ED" w:rsidP="00E651ED">
      <w:pPr>
        <w:pStyle w:val="ListParagraph"/>
        <w:jc w:val="both"/>
        <w:rPr>
          <w:rFonts w:cs="Arial"/>
          <w:sz w:val="24"/>
          <w:szCs w:val="24"/>
        </w:rPr>
      </w:pPr>
    </w:p>
    <w:p w:rsidR="00E651ED" w:rsidRPr="00E651ED" w:rsidRDefault="00E651ED" w:rsidP="00E651ED">
      <w:pPr>
        <w:pStyle w:val="ListParagraph"/>
        <w:numPr>
          <w:ilvl w:val="0"/>
          <w:numId w:val="3"/>
        </w:numPr>
        <w:jc w:val="both"/>
        <w:rPr>
          <w:rFonts w:cs="Arial"/>
          <w:sz w:val="24"/>
          <w:szCs w:val="24"/>
        </w:rPr>
      </w:pPr>
      <w:r w:rsidRPr="00E651ED">
        <w:rPr>
          <w:rFonts w:cs="Arial"/>
          <w:sz w:val="24"/>
          <w:szCs w:val="24"/>
        </w:rPr>
        <w:t>In the Spring Budget the Chancellor announced three measures to help reduce the impact of business rate increases from April 2017:</w:t>
      </w:r>
    </w:p>
    <w:p w:rsidR="00E651ED" w:rsidRPr="00E651ED" w:rsidRDefault="00E651ED" w:rsidP="00E651ED">
      <w:pPr>
        <w:pStyle w:val="ListParagraph"/>
        <w:jc w:val="both"/>
        <w:rPr>
          <w:rFonts w:cs="Arial"/>
          <w:sz w:val="24"/>
          <w:szCs w:val="24"/>
        </w:rPr>
      </w:pPr>
    </w:p>
    <w:p w:rsidR="00E651ED" w:rsidRPr="00E651ED" w:rsidRDefault="00E651ED" w:rsidP="00E651ED">
      <w:pPr>
        <w:pStyle w:val="ListParagraph"/>
        <w:ind w:left="2160"/>
        <w:jc w:val="both"/>
        <w:rPr>
          <w:rFonts w:cs="Arial"/>
          <w:sz w:val="24"/>
          <w:szCs w:val="24"/>
        </w:rPr>
      </w:pPr>
      <w:r w:rsidRPr="00E651ED">
        <w:rPr>
          <w:rFonts w:cs="Arial"/>
          <w:sz w:val="24"/>
          <w:szCs w:val="24"/>
        </w:rPr>
        <w:t>• Supporting Small Businesses</w:t>
      </w:r>
    </w:p>
    <w:p w:rsidR="00E651ED" w:rsidRPr="00E651ED" w:rsidRDefault="00E651ED" w:rsidP="00E651ED">
      <w:pPr>
        <w:pStyle w:val="ListParagraph"/>
        <w:ind w:left="2160"/>
        <w:jc w:val="both"/>
        <w:rPr>
          <w:rFonts w:cs="Arial"/>
          <w:sz w:val="24"/>
          <w:szCs w:val="24"/>
        </w:rPr>
      </w:pPr>
      <w:r w:rsidRPr="00E651ED">
        <w:rPr>
          <w:rFonts w:cs="Arial"/>
          <w:sz w:val="24"/>
          <w:szCs w:val="24"/>
        </w:rPr>
        <w:t>• New Business Rate Relief Scheme for Pubs</w:t>
      </w:r>
    </w:p>
    <w:p w:rsidR="00E651ED" w:rsidRPr="00E651ED" w:rsidRDefault="00E651ED" w:rsidP="00E651ED">
      <w:pPr>
        <w:pStyle w:val="ListParagraph"/>
        <w:ind w:left="2160"/>
        <w:jc w:val="both"/>
        <w:rPr>
          <w:rFonts w:cs="Arial"/>
          <w:sz w:val="24"/>
          <w:szCs w:val="24"/>
        </w:rPr>
      </w:pPr>
      <w:r w:rsidRPr="00E651ED">
        <w:rPr>
          <w:rFonts w:cs="Arial"/>
          <w:sz w:val="24"/>
          <w:szCs w:val="24"/>
        </w:rPr>
        <w:t>• New Discretionary Relief Scheme</w:t>
      </w:r>
    </w:p>
    <w:p w:rsidR="00E651ED" w:rsidRPr="00E651ED" w:rsidRDefault="00E651ED" w:rsidP="00E651ED">
      <w:pPr>
        <w:pStyle w:val="ListParagraph"/>
        <w:jc w:val="both"/>
        <w:rPr>
          <w:rFonts w:cs="Arial"/>
          <w:sz w:val="24"/>
          <w:szCs w:val="24"/>
        </w:rPr>
      </w:pPr>
    </w:p>
    <w:p w:rsidR="00E651ED" w:rsidRPr="00E651ED" w:rsidRDefault="00E651ED" w:rsidP="00E651ED">
      <w:pPr>
        <w:pStyle w:val="ListParagraph"/>
        <w:numPr>
          <w:ilvl w:val="0"/>
          <w:numId w:val="3"/>
        </w:numPr>
        <w:jc w:val="both"/>
        <w:rPr>
          <w:rFonts w:cs="Arial"/>
          <w:sz w:val="24"/>
          <w:szCs w:val="24"/>
        </w:rPr>
      </w:pPr>
      <w:r w:rsidRPr="00E651ED">
        <w:rPr>
          <w:rFonts w:cs="Arial"/>
          <w:sz w:val="24"/>
          <w:szCs w:val="24"/>
        </w:rPr>
        <w:t xml:space="preserve">Supporting small business rate relief was introduced for businesses facing very large percentage increases in their rate bills due to the loss of small business rates relief. </w:t>
      </w:r>
    </w:p>
    <w:p w:rsidR="00E651ED" w:rsidRPr="00E651ED" w:rsidRDefault="00E651ED" w:rsidP="00E651ED">
      <w:pPr>
        <w:pStyle w:val="ListParagraph"/>
        <w:jc w:val="both"/>
        <w:rPr>
          <w:rFonts w:cs="Arial"/>
          <w:sz w:val="24"/>
          <w:szCs w:val="24"/>
        </w:rPr>
      </w:pPr>
    </w:p>
    <w:p w:rsidR="00E651ED" w:rsidRPr="00E651ED" w:rsidRDefault="00E651ED" w:rsidP="00E651ED">
      <w:pPr>
        <w:pStyle w:val="ListParagraph"/>
        <w:numPr>
          <w:ilvl w:val="0"/>
          <w:numId w:val="3"/>
        </w:numPr>
        <w:jc w:val="both"/>
        <w:rPr>
          <w:rFonts w:cs="Arial"/>
          <w:sz w:val="24"/>
          <w:szCs w:val="24"/>
        </w:rPr>
      </w:pPr>
      <w:r w:rsidRPr="00E651ED">
        <w:rPr>
          <w:rFonts w:cs="Arial"/>
          <w:sz w:val="24"/>
          <w:szCs w:val="24"/>
        </w:rPr>
        <w:t xml:space="preserve">The new relief scheme for pubs provides a discount of £1,000 for pubs with a rateable value of less than £100,000. </w:t>
      </w:r>
    </w:p>
    <w:p w:rsidR="00E651ED" w:rsidRPr="00E651ED" w:rsidRDefault="00E651ED" w:rsidP="00E651ED">
      <w:pPr>
        <w:pStyle w:val="ListParagraph"/>
        <w:jc w:val="both"/>
        <w:rPr>
          <w:rFonts w:cs="Arial"/>
          <w:sz w:val="24"/>
          <w:szCs w:val="24"/>
        </w:rPr>
      </w:pPr>
    </w:p>
    <w:p w:rsidR="00E651ED" w:rsidRPr="00E651ED" w:rsidRDefault="00E651ED" w:rsidP="00E651ED">
      <w:pPr>
        <w:pStyle w:val="ListParagraph"/>
        <w:numPr>
          <w:ilvl w:val="0"/>
          <w:numId w:val="3"/>
        </w:numPr>
        <w:jc w:val="both"/>
        <w:rPr>
          <w:rFonts w:cs="Arial"/>
          <w:sz w:val="24"/>
          <w:szCs w:val="24"/>
        </w:rPr>
      </w:pPr>
      <w:r w:rsidRPr="00E651ED">
        <w:rPr>
          <w:rFonts w:cs="Arial"/>
          <w:sz w:val="24"/>
          <w:szCs w:val="24"/>
        </w:rPr>
        <w:t xml:space="preserve">The Chancellor announced that the Government would make available a discretionary fund of £300 million, over four years from 2017/18, to support those businesses that face the steepest increases in their business rates bills as a result of the revaluation. </w:t>
      </w:r>
    </w:p>
    <w:tbl>
      <w:tblPr>
        <w:tblW w:w="0" w:type="auto"/>
        <w:tblLayout w:type="fixed"/>
        <w:tblCellMar>
          <w:left w:w="0" w:type="dxa"/>
          <w:right w:w="0" w:type="dxa"/>
        </w:tblCellMar>
        <w:tblLook w:val="0000" w:firstRow="0" w:lastRow="0" w:firstColumn="0" w:lastColumn="0" w:noHBand="0" w:noVBand="0"/>
      </w:tblPr>
      <w:tblGrid>
        <w:gridCol w:w="540"/>
        <w:gridCol w:w="9440"/>
      </w:tblGrid>
      <w:tr w:rsidR="0097020B" w:rsidRPr="00E651ED">
        <w:trPr>
          <w:trHeight w:val="331"/>
        </w:trPr>
        <w:tc>
          <w:tcPr>
            <w:tcW w:w="540" w:type="dxa"/>
            <w:tcBorders>
              <w:top w:val="nil"/>
              <w:left w:val="nil"/>
              <w:bottom w:val="nil"/>
              <w:right w:val="nil"/>
            </w:tcBorders>
            <w:vAlign w:val="bottom"/>
          </w:tcPr>
          <w:p w:rsidR="0097020B" w:rsidRPr="00E651ED" w:rsidRDefault="0097020B">
            <w:pPr>
              <w:widowControl w:val="0"/>
              <w:autoSpaceDE w:val="0"/>
              <w:autoSpaceDN w:val="0"/>
              <w:adjustRightInd w:val="0"/>
              <w:spacing w:after="0" w:line="240" w:lineRule="auto"/>
              <w:rPr>
                <w:rFonts w:asciiTheme="minorHAnsi" w:hAnsiTheme="minorHAnsi"/>
                <w:sz w:val="24"/>
                <w:szCs w:val="24"/>
              </w:rPr>
            </w:pPr>
            <w:r w:rsidRPr="00E651ED">
              <w:rPr>
                <w:rFonts w:asciiTheme="minorHAnsi" w:hAnsiTheme="minorHAnsi"/>
                <w:sz w:val="24"/>
                <w:szCs w:val="24"/>
              </w:rPr>
              <w:tab/>
            </w:r>
            <w:r w:rsidRPr="00E651ED">
              <w:rPr>
                <w:rFonts w:asciiTheme="minorHAnsi" w:hAnsiTheme="minorHAnsi" w:cs="Arial"/>
                <w:i/>
                <w:iCs/>
                <w:sz w:val="24"/>
                <w:szCs w:val="24"/>
              </w:rPr>
              <w:t xml:space="preserve"> </w:t>
            </w:r>
            <w:r w:rsidRPr="00E651ED">
              <w:rPr>
                <w:rFonts w:asciiTheme="minorHAnsi" w:hAnsiTheme="minorHAnsi" w:cs="Arial"/>
                <w:b/>
                <w:bCs/>
                <w:sz w:val="24"/>
                <w:szCs w:val="24"/>
              </w:rPr>
              <w:t>2</w:t>
            </w:r>
          </w:p>
        </w:tc>
        <w:tc>
          <w:tcPr>
            <w:tcW w:w="9440" w:type="dxa"/>
            <w:tcBorders>
              <w:top w:val="nil"/>
              <w:left w:val="nil"/>
              <w:bottom w:val="nil"/>
              <w:right w:val="nil"/>
            </w:tcBorders>
            <w:vAlign w:val="bottom"/>
          </w:tcPr>
          <w:p w:rsidR="0097020B" w:rsidRPr="00E651ED" w:rsidRDefault="0097020B">
            <w:pPr>
              <w:widowControl w:val="0"/>
              <w:autoSpaceDE w:val="0"/>
              <w:autoSpaceDN w:val="0"/>
              <w:adjustRightInd w:val="0"/>
              <w:spacing w:after="0" w:line="240" w:lineRule="auto"/>
              <w:ind w:left="180"/>
              <w:rPr>
                <w:rFonts w:asciiTheme="minorHAnsi" w:hAnsiTheme="minorHAnsi"/>
                <w:sz w:val="24"/>
                <w:szCs w:val="24"/>
              </w:rPr>
            </w:pPr>
            <w:r w:rsidRPr="00E651ED">
              <w:rPr>
                <w:rFonts w:asciiTheme="minorHAnsi" w:hAnsiTheme="minorHAnsi" w:cs="Arial"/>
                <w:b/>
                <w:bCs/>
                <w:sz w:val="24"/>
                <w:szCs w:val="24"/>
              </w:rPr>
              <w:t>POLICY</w:t>
            </w:r>
          </w:p>
        </w:tc>
      </w:tr>
      <w:tr w:rsidR="0097020B" w:rsidRPr="00E651ED">
        <w:trPr>
          <w:trHeight w:val="358"/>
        </w:trPr>
        <w:tc>
          <w:tcPr>
            <w:tcW w:w="540" w:type="dxa"/>
            <w:tcBorders>
              <w:top w:val="nil"/>
              <w:left w:val="nil"/>
              <w:bottom w:val="nil"/>
              <w:right w:val="nil"/>
            </w:tcBorders>
            <w:vAlign w:val="bottom"/>
          </w:tcPr>
          <w:p w:rsidR="0097020B" w:rsidRPr="00E651ED" w:rsidRDefault="0097020B">
            <w:pPr>
              <w:widowControl w:val="0"/>
              <w:autoSpaceDE w:val="0"/>
              <w:autoSpaceDN w:val="0"/>
              <w:adjustRightInd w:val="0"/>
              <w:spacing w:after="0" w:line="240" w:lineRule="auto"/>
              <w:rPr>
                <w:rFonts w:asciiTheme="minorHAnsi" w:hAnsiTheme="minorHAnsi"/>
                <w:sz w:val="24"/>
                <w:szCs w:val="24"/>
              </w:rPr>
            </w:pPr>
          </w:p>
        </w:tc>
        <w:tc>
          <w:tcPr>
            <w:tcW w:w="9440" w:type="dxa"/>
            <w:tcBorders>
              <w:top w:val="nil"/>
              <w:left w:val="nil"/>
              <w:bottom w:val="nil"/>
              <w:right w:val="nil"/>
            </w:tcBorders>
            <w:vAlign w:val="bottom"/>
          </w:tcPr>
          <w:p w:rsidR="00A4213B" w:rsidRDefault="00A4213B" w:rsidP="00BF6530">
            <w:pPr>
              <w:widowControl w:val="0"/>
              <w:autoSpaceDE w:val="0"/>
              <w:autoSpaceDN w:val="0"/>
              <w:adjustRightInd w:val="0"/>
              <w:spacing w:after="0" w:line="240" w:lineRule="auto"/>
              <w:ind w:left="180"/>
              <w:rPr>
                <w:rFonts w:asciiTheme="minorHAnsi" w:hAnsiTheme="minorHAnsi" w:cs="Arial"/>
                <w:sz w:val="24"/>
                <w:szCs w:val="24"/>
              </w:rPr>
            </w:pPr>
          </w:p>
          <w:p w:rsidR="0097020B" w:rsidRPr="00E651ED" w:rsidRDefault="0097020B" w:rsidP="00BF6530">
            <w:pPr>
              <w:widowControl w:val="0"/>
              <w:autoSpaceDE w:val="0"/>
              <w:autoSpaceDN w:val="0"/>
              <w:adjustRightInd w:val="0"/>
              <w:spacing w:after="0" w:line="240" w:lineRule="auto"/>
              <w:ind w:left="180"/>
              <w:rPr>
                <w:rFonts w:asciiTheme="minorHAnsi" w:hAnsiTheme="minorHAnsi"/>
                <w:sz w:val="24"/>
                <w:szCs w:val="24"/>
              </w:rPr>
            </w:pPr>
            <w:r w:rsidRPr="00E651ED">
              <w:rPr>
                <w:rFonts w:asciiTheme="minorHAnsi" w:hAnsiTheme="minorHAnsi" w:cs="Arial"/>
                <w:sz w:val="24"/>
                <w:szCs w:val="24"/>
              </w:rPr>
              <w:t xml:space="preserve">The purpose of this policy is to specify how the Revenues Service will </w:t>
            </w:r>
            <w:r w:rsidR="00E651ED">
              <w:rPr>
                <w:rFonts w:asciiTheme="minorHAnsi" w:hAnsiTheme="minorHAnsi" w:cs="Arial"/>
                <w:sz w:val="24"/>
                <w:szCs w:val="24"/>
              </w:rPr>
              <w:t xml:space="preserve">operate the </w:t>
            </w:r>
            <w:r w:rsidR="00A4213B">
              <w:rPr>
                <w:rFonts w:asciiTheme="minorHAnsi" w:hAnsiTheme="minorHAnsi" w:cs="Arial"/>
                <w:sz w:val="24"/>
                <w:szCs w:val="24"/>
              </w:rPr>
              <w:t>2017/18 scheme</w:t>
            </w:r>
          </w:p>
        </w:tc>
      </w:tr>
      <w:tr w:rsidR="0097020B" w:rsidRPr="00E651ED">
        <w:trPr>
          <w:trHeight w:val="276"/>
        </w:trPr>
        <w:tc>
          <w:tcPr>
            <w:tcW w:w="540" w:type="dxa"/>
            <w:tcBorders>
              <w:top w:val="nil"/>
              <w:left w:val="nil"/>
              <w:bottom w:val="nil"/>
              <w:right w:val="nil"/>
            </w:tcBorders>
            <w:vAlign w:val="bottom"/>
          </w:tcPr>
          <w:p w:rsidR="0097020B" w:rsidRPr="00E651ED" w:rsidRDefault="0097020B">
            <w:pPr>
              <w:widowControl w:val="0"/>
              <w:autoSpaceDE w:val="0"/>
              <w:autoSpaceDN w:val="0"/>
              <w:adjustRightInd w:val="0"/>
              <w:spacing w:after="0" w:line="240" w:lineRule="auto"/>
              <w:rPr>
                <w:rFonts w:asciiTheme="minorHAnsi" w:hAnsiTheme="minorHAnsi"/>
                <w:sz w:val="24"/>
                <w:szCs w:val="24"/>
              </w:rPr>
            </w:pPr>
          </w:p>
        </w:tc>
        <w:tc>
          <w:tcPr>
            <w:tcW w:w="9440" w:type="dxa"/>
            <w:tcBorders>
              <w:top w:val="nil"/>
              <w:left w:val="nil"/>
              <w:bottom w:val="nil"/>
              <w:right w:val="nil"/>
            </w:tcBorders>
            <w:vAlign w:val="bottom"/>
          </w:tcPr>
          <w:p w:rsidR="0097020B" w:rsidRPr="00E651ED" w:rsidRDefault="0097020B" w:rsidP="00E651ED">
            <w:pPr>
              <w:widowControl w:val="0"/>
              <w:autoSpaceDE w:val="0"/>
              <w:autoSpaceDN w:val="0"/>
              <w:adjustRightInd w:val="0"/>
              <w:spacing w:after="0" w:line="240" w:lineRule="auto"/>
              <w:rPr>
                <w:rFonts w:asciiTheme="minorHAnsi" w:hAnsiTheme="minorHAnsi"/>
                <w:sz w:val="24"/>
                <w:szCs w:val="24"/>
              </w:rPr>
            </w:pPr>
          </w:p>
        </w:tc>
      </w:tr>
      <w:tr w:rsidR="0097020B" w:rsidRPr="00E651ED">
        <w:trPr>
          <w:trHeight w:val="705"/>
        </w:trPr>
        <w:tc>
          <w:tcPr>
            <w:tcW w:w="540" w:type="dxa"/>
            <w:tcBorders>
              <w:top w:val="nil"/>
              <w:left w:val="nil"/>
              <w:bottom w:val="nil"/>
              <w:right w:val="nil"/>
            </w:tcBorders>
            <w:vAlign w:val="bottom"/>
          </w:tcPr>
          <w:p w:rsidR="0097020B" w:rsidRPr="00E651ED" w:rsidRDefault="0097020B">
            <w:pPr>
              <w:widowControl w:val="0"/>
              <w:autoSpaceDE w:val="0"/>
              <w:autoSpaceDN w:val="0"/>
              <w:adjustRightInd w:val="0"/>
              <w:spacing w:after="0" w:line="240" w:lineRule="auto"/>
              <w:rPr>
                <w:rFonts w:asciiTheme="minorHAnsi" w:hAnsiTheme="minorHAnsi"/>
                <w:sz w:val="24"/>
                <w:szCs w:val="24"/>
              </w:rPr>
            </w:pPr>
            <w:r w:rsidRPr="00E651ED">
              <w:rPr>
                <w:rFonts w:asciiTheme="minorHAnsi" w:hAnsiTheme="minorHAnsi" w:cs="Arial"/>
                <w:b/>
                <w:bCs/>
                <w:sz w:val="24"/>
                <w:szCs w:val="24"/>
              </w:rPr>
              <w:t>3</w:t>
            </w:r>
          </w:p>
        </w:tc>
        <w:tc>
          <w:tcPr>
            <w:tcW w:w="9440" w:type="dxa"/>
            <w:tcBorders>
              <w:top w:val="nil"/>
              <w:left w:val="nil"/>
              <w:bottom w:val="nil"/>
              <w:right w:val="nil"/>
            </w:tcBorders>
            <w:vAlign w:val="bottom"/>
          </w:tcPr>
          <w:p w:rsidR="0097020B" w:rsidRPr="00E651ED" w:rsidRDefault="0097020B">
            <w:pPr>
              <w:widowControl w:val="0"/>
              <w:autoSpaceDE w:val="0"/>
              <w:autoSpaceDN w:val="0"/>
              <w:adjustRightInd w:val="0"/>
              <w:spacing w:after="0" w:line="240" w:lineRule="auto"/>
              <w:ind w:left="180"/>
              <w:rPr>
                <w:rFonts w:asciiTheme="minorHAnsi" w:hAnsiTheme="minorHAnsi"/>
                <w:sz w:val="24"/>
                <w:szCs w:val="24"/>
              </w:rPr>
            </w:pPr>
            <w:r w:rsidRPr="00E651ED">
              <w:rPr>
                <w:rFonts w:asciiTheme="minorHAnsi" w:hAnsiTheme="minorHAnsi" w:cs="Arial"/>
                <w:b/>
                <w:bCs/>
                <w:sz w:val="24"/>
                <w:szCs w:val="24"/>
              </w:rPr>
              <w:t>STATEMENT OF OBJECTIVES</w:t>
            </w:r>
          </w:p>
        </w:tc>
      </w:tr>
    </w:tbl>
    <w:p w:rsidR="0097020B" w:rsidRPr="00E651ED" w:rsidRDefault="0097020B">
      <w:pPr>
        <w:widowControl w:val="0"/>
        <w:autoSpaceDE w:val="0"/>
        <w:autoSpaceDN w:val="0"/>
        <w:adjustRightInd w:val="0"/>
        <w:spacing w:after="0" w:line="82" w:lineRule="exact"/>
        <w:rPr>
          <w:rFonts w:asciiTheme="minorHAnsi" w:hAnsiTheme="minorHAnsi"/>
          <w:sz w:val="24"/>
          <w:szCs w:val="24"/>
        </w:rPr>
      </w:pPr>
    </w:p>
    <w:p w:rsidR="0097020B" w:rsidRPr="00E651ED" w:rsidRDefault="0097020B" w:rsidP="00482974">
      <w:pPr>
        <w:widowControl w:val="0"/>
        <w:overflowPunct w:val="0"/>
        <w:autoSpaceDE w:val="0"/>
        <w:autoSpaceDN w:val="0"/>
        <w:adjustRightInd w:val="0"/>
        <w:spacing w:after="0" w:line="251" w:lineRule="auto"/>
        <w:ind w:left="720"/>
        <w:jc w:val="both"/>
        <w:rPr>
          <w:rFonts w:asciiTheme="minorHAnsi" w:hAnsiTheme="minorHAnsi" w:cs="Arial"/>
          <w:sz w:val="24"/>
          <w:szCs w:val="24"/>
        </w:rPr>
      </w:pPr>
    </w:p>
    <w:p w:rsidR="0097020B" w:rsidRDefault="0097020B" w:rsidP="00E651ED">
      <w:pPr>
        <w:widowControl w:val="0"/>
        <w:numPr>
          <w:ilvl w:val="0"/>
          <w:numId w:val="5"/>
        </w:numPr>
        <w:overflowPunct w:val="0"/>
        <w:autoSpaceDE w:val="0"/>
        <w:autoSpaceDN w:val="0"/>
        <w:adjustRightInd w:val="0"/>
        <w:spacing w:after="0" w:line="251" w:lineRule="auto"/>
        <w:ind w:hanging="716"/>
        <w:jc w:val="both"/>
        <w:rPr>
          <w:rFonts w:ascii="Times New Roman" w:hAnsi="Times New Roman"/>
          <w:sz w:val="24"/>
          <w:szCs w:val="24"/>
        </w:rPr>
        <w:sectPr w:rsidR="0097020B">
          <w:pgSz w:w="11900" w:h="16840"/>
          <w:pgMar w:top="945" w:right="960" w:bottom="959" w:left="960" w:header="720" w:footer="720" w:gutter="0"/>
          <w:cols w:space="720" w:equalWidth="0">
            <w:col w:w="9980"/>
          </w:cols>
          <w:noEndnote/>
        </w:sectPr>
      </w:pPr>
      <w:r w:rsidRPr="00E651ED">
        <w:rPr>
          <w:rFonts w:asciiTheme="minorHAnsi" w:hAnsiTheme="minorHAnsi" w:cs="Arial"/>
          <w:sz w:val="24"/>
          <w:szCs w:val="24"/>
        </w:rPr>
        <w:t>Th</w:t>
      </w:r>
      <w:r w:rsidR="00A4213B">
        <w:rPr>
          <w:rFonts w:asciiTheme="minorHAnsi" w:hAnsiTheme="minorHAnsi" w:cs="Arial"/>
          <w:sz w:val="24"/>
          <w:szCs w:val="24"/>
        </w:rPr>
        <w:t>e Revenues Service will grant</w:t>
      </w:r>
      <w:r w:rsidRPr="00E651ED">
        <w:rPr>
          <w:rFonts w:asciiTheme="minorHAnsi" w:hAnsiTheme="minorHAnsi" w:cs="Arial"/>
          <w:sz w:val="24"/>
          <w:szCs w:val="24"/>
        </w:rPr>
        <w:t xml:space="preserve"> discretionary rate relief </w:t>
      </w:r>
      <w:r w:rsidR="00A4213B">
        <w:rPr>
          <w:rFonts w:asciiTheme="minorHAnsi" w:hAnsiTheme="minorHAnsi" w:cs="Arial"/>
          <w:sz w:val="24"/>
          <w:szCs w:val="24"/>
        </w:rPr>
        <w:t xml:space="preserve">(revaluation) </w:t>
      </w:r>
      <w:r w:rsidRPr="00E651ED">
        <w:rPr>
          <w:rFonts w:asciiTheme="minorHAnsi" w:hAnsiTheme="minorHAnsi" w:cs="Arial"/>
          <w:sz w:val="24"/>
          <w:szCs w:val="24"/>
        </w:rPr>
        <w:t>to all organisations who meet the qualifying criteria as specified in this policy</w:t>
      </w:r>
      <w:r>
        <w:rPr>
          <w:rFonts w:ascii="Arial" w:hAnsi="Arial" w:cs="Arial"/>
          <w:sz w:val="24"/>
          <w:szCs w:val="24"/>
        </w:rPr>
        <w:t xml:space="preserve">. </w:t>
      </w:r>
    </w:p>
    <w:p w:rsidR="0097020B" w:rsidRPr="00C15D19" w:rsidRDefault="0097020B">
      <w:pPr>
        <w:widowControl w:val="0"/>
        <w:tabs>
          <w:tab w:val="num" w:pos="700"/>
        </w:tabs>
        <w:autoSpaceDE w:val="0"/>
        <w:autoSpaceDN w:val="0"/>
        <w:adjustRightInd w:val="0"/>
        <w:spacing w:after="0" w:line="240" w:lineRule="auto"/>
        <w:rPr>
          <w:rFonts w:asciiTheme="minorHAnsi" w:hAnsiTheme="minorHAnsi"/>
          <w:sz w:val="24"/>
          <w:szCs w:val="24"/>
        </w:rPr>
      </w:pPr>
      <w:bookmarkStart w:id="2" w:name="page5"/>
      <w:bookmarkEnd w:id="2"/>
      <w:r>
        <w:rPr>
          <w:rFonts w:ascii="Arial" w:hAnsi="Arial" w:cs="Arial"/>
          <w:b/>
          <w:bCs/>
          <w:sz w:val="24"/>
          <w:szCs w:val="24"/>
        </w:rPr>
        <w:lastRenderedPageBreak/>
        <w:t>4</w:t>
      </w:r>
      <w:r>
        <w:rPr>
          <w:rFonts w:ascii="Times New Roman" w:hAnsi="Times New Roman"/>
          <w:sz w:val="24"/>
          <w:szCs w:val="24"/>
        </w:rPr>
        <w:tab/>
      </w:r>
      <w:r w:rsidRPr="00C15D19">
        <w:rPr>
          <w:rFonts w:asciiTheme="minorHAnsi" w:hAnsiTheme="minorHAnsi" w:cs="Arial"/>
          <w:b/>
          <w:bCs/>
          <w:sz w:val="24"/>
          <w:szCs w:val="24"/>
        </w:rPr>
        <w:t>GRANTING RELIEF</w:t>
      </w:r>
    </w:p>
    <w:p w:rsidR="0097020B" w:rsidRPr="00C15D19" w:rsidRDefault="0097020B" w:rsidP="00482974">
      <w:pPr>
        <w:widowControl w:val="0"/>
        <w:overflowPunct w:val="0"/>
        <w:autoSpaceDE w:val="0"/>
        <w:autoSpaceDN w:val="0"/>
        <w:adjustRightInd w:val="0"/>
        <w:spacing w:after="0" w:line="248" w:lineRule="auto"/>
        <w:jc w:val="both"/>
        <w:rPr>
          <w:rFonts w:asciiTheme="minorHAnsi" w:hAnsiTheme="minorHAnsi" w:cs="Arial"/>
          <w:sz w:val="24"/>
          <w:szCs w:val="24"/>
        </w:rPr>
      </w:pPr>
    </w:p>
    <w:p w:rsidR="0097020B" w:rsidRPr="00247DC8" w:rsidRDefault="0097020B" w:rsidP="00A4213B">
      <w:pPr>
        <w:widowControl w:val="0"/>
        <w:numPr>
          <w:ilvl w:val="0"/>
          <w:numId w:val="7"/>
        </w:numPr>
        <w:overflowPunct w:val="0"/>
        <w:autoSpaceDE w:val="0"/>
        <w:autoSpaceDN w:val="0"/>
        <w:adjustRightInd w:val="0"/>
        <w:spacing w:after="0" w:line="248" w:lineRule="auto"/>
        <w:ind w:hanging="716"/>
        <w:jc w:val="both"/>
        <w:rPr>
          <w:rFonts w:asciiTheme="minorHAnsi" w:hAnsiTheme="minorHAnsi" w:cs="Symbol"/>
          <w:sz w:val="24"/>
          <w:szCs w:val="24"/>
        </w:rPr>
      </w:pPr>
      <w:r w:rsidRPr="00C15D19">
        <w:rPr>
          <w:rFonts w:asciiTheme="minorHAnsi" w:hAnsiTheme="minorHAnsi" w:cs="Arial"/>
          <w:sz w:val="24"/>
          <w:szCs w:val="24"/>
        </w:rPr>
        <w:t xml:space="preserve">In deciding whether to grant relief, the organisation applying for relief must first meet the qualifying criteria. </w:t>
      </w:r>
    </w:p>
    <w:p w:rsidR="00247DC8" w:rsidRDefault="00247DC8" w:rsidP="00247DC8">
      <w:pPr>
        <w:widowControl w:val="0"/>
        <w:overflowPunct w:val="0"/>
        <w:autoSpaceDE w:val="0"/>
        <w:autoSpaceDN w:val="0"/>
        <w:adjustRightInd w:val="0"/>
        <w:spacing w:after="0" w:line="248" w:lineRule="auto"/>
        <w:ind w:left="720"/>
        <w:jc w:val="both"/>
        <w:rPr>
          <w:rFonts w:asciiTheme="minorHAnsi" w:hAnsiTheme="minorHAnsi" w:cs="Arial"/>
          <w:sz w:val="24"/>
          <w:szCs w:val="24"/>
        </w:rPr>
      </w:pPr>
    </w:p>
    <w:tbl>
      <w:tblPr>
        <w:tblStyle w:val="TableGrid"/>
        <w:tblpPr w:leftFromText="180" w:rightFromText="180" w:vertAnchor="text" w:horzAnchor="margin" w:tblpXSpec="center" w:tblpY="-62"/>
        <w:tblW w:w="7349" w:type="dxa"/>
        <w:tblLayout w:type="fixed"/>
        <w:tblLook w:val="04A0" w:firstRow="1" w:lastRow="0" w:firstColumn="1" w:lastColumn="0" w:noHBand="0" w:noVBand="1"/>
      </w:tblPr>
      <w:tblGrid>
        <w:gridCol w:w="2376"/>
        <w:gridCol w:w="4973"/>
      </w:tblGrid>
      <w:tr w:rsidR="00247DC8" w:rsidRPr="00C15D19" w:rsidTr="00247DC8">
        <w:tc>
          <w:tcPr>
            <w:tcW w:w="2376" w:type="dxa"/>
          </w:tcPr>
          <w:p w:rsidR="00247DC8" w:rsidRPr="00C15D19" w:rsidRDefault="00247DC8" w:rsidP="00247DC8">
            <w:pPr>
              <w:jc w:val="center"/>
              <w:rPr>
                <w:rFonts w:cs="Arial"/>
                <w:sz w:val="24"/>
                <w:szCs w:val="24"/>
              </w:rPr>
            </w:pPr>
            <w:r w:rsidRPr="00C15D19">
              <w:rPr>
                <w:rFonts w:cs="Arial"/>
                <w:b/>
                <w:sz w:val="24"/>
                <w:szCs w:val="24"/>
              </w:rPr>
              <w:t>Qualifying criteria:</w:t>
            </w:r>
            <w:r w:rsidRPr="00C15D19">
              <w:rPr>
                <w:rFonts w:cs="Arial"/>
                <w:sz w:val="24"/>
                <w:szCs w:val="24"/>
              </w:rPr>
              <w:t xml:space="preserve">     RV</w:t>
            </w:r>
          </w:p>
          <w:p w:rsidR="00247DC8" w:rsidRPr="00C15D19" w:rsidRDefault="00247DC8" w:rsidP="00247DC8">
            <w:pPr>
              <w:jc w:val="center"/>
              <w:rPr>
                <w:rFonts w:cs="Arial"/>
                <w:sz w:val="24"/>
                <w:szCs w:val="24"/>
              </w:rPr>
            </w:pPr>
          </w:p>
        </w:tc>
        <w:tc>
          <w:tcPr>
            <w:tcW w:w="4973" w:type="dxa"/>
          </w:tcPr>
          <w:p w:rsidR="00247DC8" w:rsidRPr="00C15D19" w:rsidRDefault="00247DC8" w:rsidP="00247DC8">
            <w:pPr>
              <w:jc w:val="center"/>
              <w:rPr>
                <w:rFonts w:cs="Arial"/>
                <w:sz w:val="24"/>
                <w:szCs w:val="24"/>
              </w:rPr>
            </w:pPr>
            <w:r w:rsidRPr="00C15D19">
              <w:rPr>
                <w:rFonts w:cs="Arial"/>
                <w:sz w:val="24"/>
                <w:szCs w:val="24"/>
              </w:rPr>
              <w:t>RV lower than £200,000</w:t>
            </w:r>
          </w:p>
          <w:p w:rsidR="00247DC8" w:rsidRPr="00C15D19" w:rsidRDefault="00247DC8" w:rsidP="00247DC8">
            <w:pPr>
              <w:jc w:val="center"/>
              <w:rPr>
                <w:rFonts w:cs="Arial"/>
                <w:sz w:val="24"/>
                <w:szCs w:val="24"/>
              </w:rPr>
            </w:pPr>
          </w:p>
        </w:tc>
      </w:tr>
      <w:tr w:rsidR="00247DC8" w:rsidRPr="00C15D19" w:rsidTr="00247DC8">
        <w:tc>
          <w:tcPr>
            <w:tcW w:w="2376" w:type="dxa"/>
          </w:tcPr>
          <w:p w:rsidR="00247DC8" w:rsidRPr="00C15D19" w:rsidRDefault="00247DC8" w:rsidP="00247DC8">
            <w:pPr>
              <w:jc w:val="center"/>
              <w:rPr>
                <w:rFonts w:cs="Arial"/>
                <w:sz w:val="24"/>
                <w:szCs w:val="24"/>
              </w:rPr>
            </w:pPr>
            <w:r w:rsidRPr="00C15D19">
              <w:rPr>
                <w:rFonts w:cs="Arial"/>
                <w:b/>
                <w:sz w:val="24"/>
                <w:szCs w:val="24"/>
              </w:rPr>
              <w:t>Qualifying criteria:</w:t>
            </w:r>
            <w:r w:rsidRPr="00C15D19">
              <w:rPr>
                <w:rFonts w:cs="Arial"/>
                <w:sz w:val="24"/>
                <w:szCs w:val="24"/>
              </w:rPr>
              <w:t xml:space="preserve">     Increase</w:t>
            </w:r>
          </w:p>
        </w:tc>
        <w:tc>
          <w:tcPr>
            <w:tcW w:w="4973" w:type="dxa"/>
          </w:tcPr>
          <w:p w:rsidR="00247DC8" w:rsidRPr="00C15D19" w:rsidRDefault="00247DC8" w:rsidP="00247DC8">
            <w:pPr>
              <w:jc w:val="center"/>
              <w:rPr>
                <w:rFonts w:cs="Arial"/>
                <w:sz w:val="24"/>
                <w:szCs w:val="24"/>
              </w:rPr>
            </w:pPr>
            <w:r w:rsidRPr="00C15D19">
              <w:rPr>
                <w:rFonts w:cs="Arial"/>
                <w:sz w:val="24"/>
                <w:szCs w:val="24"/>
              </w:rPr>
              <w:t>Increase greater than 12.5% as a result of revaluation, after all reliefs and must be as a result of the revaluation.</w:t>
            </w:r>
          </w:p>
        </w:tc>
      </w:tr>
      <w:tr w:rsidR="00247DC8" w:rsidRPr="00C15D19" w:rsidTr="00247DC8">
        <w:tc>
          <w:tcPr>
            <w:tcW w:w="2376" w:type="dxa"/>
          </w:tcPr>
          <w:p w:rsidR="00247DC8" w:rsidRPr="00C15D19" w:rsidRDefault="00247DC8" w:rsidP="00247DC8">
            <w:pPr>
              <w:jc w:val="center"/>
              <w:rPr>
                <w:rFonts w:cs="Arial"/>
                <w:sz w:val="24"/>
                <w:szCs w:val="24"/>
              </w:rPr>
            </w:pPr>
            <w:r w:rsidRPr="00C15D19">
              <w:rPr>
                <w:rFonts w:cs="Arial"/>
                <w:b/>
                <w:sz w:val="24"/>
                <w:szCs w:val="24"/>
              </w:rPr>
              <w:t>Qualifying criteria:</w:t>
            </w:r>
            <w:r w:rsidRPr="00C15D19">
              <w:rPr>
                <w:rFonts w:cs="Arial"/>
                <w:sz w:val="24"/>
                <w:szCs w:val="24"/>
              </w:rPr>
              <w:t xml:space="preserve">     Status of property</w:t>
            </w:r>
          </w:p>
        </w:tc>
        <w:tc>
          <w:tcPr>
            <w:tcW w:w="4973" w:type="dxa"/>
          </w:tcPr>
          <w:p w:rsidR="00247DC8" w:rsidRPr="00C15D19" w:rsidRDefault="00247DC8" w:rsidP="00247DC8">
            <w:pPr>
              <w:jc w:val="center"/>
              <w:rPr>
                <w:rFonts w:cs="Arial"/>
                <w:sz w:val="24"/>
                <w:szCs w:val="24"/>
              </w:rPr>
            </w:pPr>
            <w:r w:rsidRPr="00C15D19">
              <w:rPr>
                <w:rFonts w:cs="Arial"/>
                <w:sz w:val="24"/>
                <w:szCs w:val="24"/>
              </w:rPr>
              <w:t>Occupied only.</w:t>
            </w:r>
          </w:p>
          <w:p w:rsidR="00247DC8" w:rsidRPr="00C15D19" w:rsidRDefault="00247DC8" w:rsidP="00247DC8">
            <w:pPr>
              <w:jc w:val="center"/>
              <w:rPr>
                <w:rFonts w:cs="Arial"/>
                <w:sz w:val="24"/>
                <w:szCs w:val="24"/>
              </w:rPr>
            </w:pPr>
          </w:p>
          <w:p w:rsidR="00247DC8" w:rsidRPr="00C15D19" w:rsidRDefault="00247DC8" w:rsidP="00247DC8">
            <w:pPr>
              <w:jc w:val="center"/>
              <w:rPr>
                <w:rFonts w:cs="Arial"/>
                <w:sz w:val="24"/>
                <w:szCs w:val="24"/>
              </w:rPr>
            </w:pPr>
          </w:p>
        </w:tc>
      </w:tr>
    </w:tbl>
    <w:p w:rsidR="00247DC8" w:rsidRDefault="00247DC8" w:rsidP="00247DC8">
      <w:pPr>
        <w:widowControl w:val="0"/>
        <w:overflowPunct w:val="0"/>
        <w:autoSpaceDE w:val="0"/>
        <w:autoSpaceDN w:val="0"/>
        <w:adjustRightInd w:val="0"/>
        <w:spacing w:after="0" w:line="248" w:lineRule="auto"/>
        <w:ind w:left="720"/>
        <w:jc w:val="both"/>
        <w:rPr>
          <w:rFonts w:asciiTheme="minorHAnsi" w:hAnsiTheme="minorHAnsi" w:cs="Arial"/>
          <w:sz w:val="24"/>
          <w:szCs w:val="24"/>
        </w:rPr>
      </w:pPr>
    </w:p>
    <w:p w:rsidR="00247DC8" w:rsidRDefault="00247DC8" w:rsidP="00247DC8">
      <w:pPr>
        <w:widowControl w:val="0"/>
        <w:overflowPunct w:val="0"/>
        <w:autoSpaceDE w:val="0"/>
        <w:autoSpaceDN w:val="0"/>
        <w:adjustRightInd w:val="0"/>
        <w:spacing w:after="0" w:line="248" w:lineRule="auto"/>
        <w:ind w:left="720"/>
        <w:jc w:val="both"/>
        <w:rPr>
          <w:rFonts w:asciiTheme="minorHAnsi" w:hAnsiTheme="minorHAnsi" w:cs="Arial"/>
          <w:sz w:val="24"/>
          <w:szCs w:val="24"/>
        </w:rPr>
      </w:pPr>
    </w:p>
    <w:p w:rsidR="00247DC8" w:rsidRDefault="00247DC8" w:rsidP="00247DC8">
      <w:pPr>
        <w:widowControl w:val="0"/>
        <w:overflowPunct w:val="0"/>
        <w:autoSpaceDE w:val="0"/>
        <w:autoSpaceDN w:val="0"/>
        <w:adjustRightInd w:val="0"/>
        <w:spacing w:after="0" w:line="248" w:lineRule="auto"/>
        <w:ind w:left="720"/>
        <w:jc w:val="both"/>
        <w:rPr>
          <w:rFonts w:asciiTheme="minorHAnsi" w:hAnsiTheme="minorHAnsi" w:cs="Arial"/>
          <w:sz w:val="24"/>
          <w:szCs w:val="24"/>
        </w:rPr>
      </w:pPr>
    </w:p>
    <w:p w:rsidR="00247DC8" w:rsidRDefault="00247DC8" w:rsidP="00247DC8">
      <w:pPr>
        <w:widowControl w:val="0"/>
        <w:overflowPunct w:val="0"/>
        <w:autoSpaceDE w:val="0"/>
        <w:autoSpaceDN w:val="0"/>
        <w:adjustRightInd w:val="0"/>
        <w:spacing w:after="0" w:line="248" w:lineRule="auto"/>
        <w:ind w:left="720"/>
        <w:jc w:val="both"/>
        <w:rPr>
          <w:rFonts w:asciiTheme="minorHAnsi" w:hAnsiTheme="minorHAnsi" w:cs="Arial"/>
          <w:sz w:val="24"/>
          <w:szCs w:val="24"/>
        </w:rPr>
      </w:pPr>
    </w:p>
    <w:p w:rsidR="00247DC8" w:rsidRDefault="00247DC8" w:rsidP="00247DC8">
      <w:pPr>
        <w:widowControl w:val="0"/>
        <w:overflowPunct w:val="0"/>
        <w:autoSpaceDE w:val="0"/>
        <w:autoSpaceDN w:val="0"/>
        <w:adjustRightInd w:val="0"/>
        <w:spacing w:after="0" w:line="248" w:lineRule="auto"/>
        <w:ind w:left="720"/>
        <w:jc w:val="both"/>
        <w:rPr>
          <w:rFonts w:asciiTheme="minorHAnsi" w:hAnsiTheme="minorHAnsi" w:cs="Arial"/>
          <w:sz w:val="24"/>
          <w:szCs w:val="24"/>
        </w:rPr>
      </w:pPr>
    </w:p>
    <w:p w:rsidR="00247DC8" w:rsidRDefault="00247DC8" w:rsidP="00247DC8">
      <w:pPr>
        <w:widowControl w:val="0"/>
        <w:overflowPunct w:val="0"/>
        <w:autoSpaceDE w:val="0"/>
        <w:autoSpaceDN w:val="0"/>
        <w:adjustRightInd w:val="0"/>
        <w:spacing w:after="0" w:line="248" w:lineRule="auto"/>
        <w:ind w:left="720"/>
        <w:jc w:val="both"/>
        <w:rPr>
          <w:rFonts w:asciiTheme="minorHAnsi" w:hAnsiTheme="minorHAnsi" w:cs="Arial"/>
          <w:sz w:val="24"/>
          <w:szCs w:val="24"/>
        </w:rPr>
      </w:pPr>
    </w:p>
    <w:p w:rsidR="00247DC8" w:rsidRDefault="00247DC8" w:rsidP="00247DC8">
      <w:pPr>
        <w:widowControl w:val="0"/>
        <w:overflowPunct w:val="0"/>
        <w:autoSpaceDE w:val="0"/>
        <w:autoSpaceDN w:val="0"/>
        <w:adjustRightInd w:val="0"/>
        <w:spacing w:after="0" w:line="248" w:lineRule="auto"/>
        <w:ind w:left="720"/>
        <w:jc w:val="both"/>
        <w:rPr>
          <w:rFonts w:asciiTheme="minorHAnsi" w:hAnsiTheme="minorHAnsi" w:cs="Arial"/>
          <w:sz w:val="24"/>
          <w:szCs w:val="24"/>
        </w:rPr>
      </w:pPr>
    </w:p>
    <w:p w:rsidR="00247DC8" w:rsidRDefault="00247DC8" w:rsidP="00247DC8">
      <w:pPr>
        <w:widowControl w:val="0"/>
        <w:overflowPunct w:val="0"/>
        <w:autoSpaceDE w:val="0"/>
        <w:autoSpaceDN w:val="0"/>
        <w:adjustRightInd w:val="0"/>
        <w:spacing w:after="0" w:line="248" w:lineRule="auto"/>
        <w:ind w:left="720"/>
        <w:jc w:val="both"/>
        <w:rPr>
          <w:rFonts w:asciiTheme="minorHAnsi" w:hAnsiTheme="minorHAnsi" w:cs="Arial"/>
          <w:sz w:val="24"/>
          <w:szCs w:val="24"/>
        </w:rPr>
      </w:pPr>
    </w:p>
    <w:p w:rsidR="00247DC8" w:rsidRDefault="00247DC8" w:rsidP="00247DC8">
      <w:pPr>
        <w:widowControl w:val="0"/>
        <w:overflowPunct w:val="0"/>
        <w:autoSpaceDE w:val="0"/>
        <w:autoSpaceDN w:val="0"/>
        <w:adjustRightInd w:val="0"/>
        <w:spacing w:after="0" w:line="248" w:lineRule="auto"/>
        <w:ind w:left="720"/>
        <w:jc w:val="both"/>
        <w:rPr>
          <w:rFonts w:asciiTheme="minorHAnsi" w:hAnsiTheme="minorHAnsi" w:cs="Arial"/>
          <w:sz w:val="24"/>
          <w:szCs w:val="24"/>
        </w:rPr>
      </w:pPr>
    </w:p>
    <w:p w:rsidR="00247DC8" w:rsidRDefault="00247DC8" w:rsidP="00247DC8">
      <w:pPr>
        <w:widowControl w:val="0"/>
        <w:overflowPunct w:val="0"/>
        <w:autoSpaceDE w:val="0"/>
        <w:autoSpaceDN w:val="0"/>
        <w:adjustRightInd w:val="0"/>
        <w:spacing w:after="0" w:line="248" w:lineRule="auto"/>
        <w:ind w:left="720"/>
        <w:jc w:val="both"/>
        <w:rPr>
          <w:rFonts w:asciiTheme="minorHAnsi" w:hAnsiTheme="minorHAnsi" w:cs="Arial"/>
          <w:sz w:val="24"/>
          <w:szCs w:val="24"/>
        </w:rPr>
      </w:pPr>
    </w:p>
    <w:p w:rsidR="00247DC8" w:rsidRDefault="00247DC8" w:rsidP="00247DC8">
      <w:pPr>
        <w:widowControl w:val="0"/>
        <w:overflowPunct w:val="0"/>
        <w:autoSpaceDE w:val="0"/>
        <w:autoSpaceDN w:val="0"/>
        <w:adjustRightInd w:val="0"/>
        <w:spacing w:after="0" w:line="248" w:lineRule="auto"/>
        <w:ind w:left="720"/>
        <w:jc w:val="both"/>
        <w:rPr>
          <w:rFonts w:asciiTheme="minorHAnsi" w:hAnsiTheme="minorHAnsi" w:cs="Arial"/>
          <w:sz w:val="24"/>
          <w:szCs w:val="24"/>
        </w:rPr>
      </w:pPr>
    </w:p>
    <w:p w:rsidR="00247DC8" w:rsidRDefault="00247DC8" w:rsidP="00247DC8">
      <w:pPr>
        <w:widowControl w:val="0"/>
        <w:overflowPunct w:val="0"/>
        <w:autoSpaceDE w:val="0"/>
        <w:autoSpaceDN w:val="0"/>
        <w:adjustRightInd w:val="0"/>
        <w:spacing w:after="0" w:line="248" w:lineRule="auto"/>
        <w:ind w:left="720"/>
        <w:jc w:val="both"/>
        <w:rPr>
          <w:rFonts w:asciiTheme="minorHAnsi" w:hAnsiTheme="minorHAnsi" w:cs="Arial"/>
          <w:sz w:val="24"/>
          <w:szCs w:val="24"/>
        </w:rPr>
      </w:pPr>
    </w:p>
    <w:p w:rsidR="00247DC8" w:rsidRPr="00247DC8" w:rsidRDefault="00247DC8" w:rsidP="00247DC8">
      <w:pPr>
        <w:widowControl w:val="0"/>
        <w:overflowPunct w:val="0"/>
        <w:autoSpaceDE w:val="0"/>
        <w:autoSpaceDN w:val="0"/>
        <w:adjustRightInd w:val="0"/>
        <w:spacing w:after="0" w:line="248" w:lineRule="auto"/>
        <w:ind w:left="720"/>
        <w:jc w:val="both"/>
        <w:rPr>
          <w:rFonts w:asciiTheme="minorHAnsi" w:hAnsiTheme="minorHAnsi" w:cs="Symbol"/>
          <w:sz w:val="24"/>
          <w:szCs w:val="24"/>
        </w:rPr>
      </w:pPr>
    </w:p>
    <w:p w:rsidR="00247DC8" w:rsidRPr="00247DC8" w:rsidRDefault="00247DC8" w:rsidP="00247DC8">
      <w:pPr>
        <w:widowControl w:val="0"/>
        <w:overflowPunct w:val="0"/>
        <w:autoSpaceDE w:val="0"/>
        <w:autoSpaceDN w:val="0"/>
        <w:adjustRightInd w:val="0"/>
        <w:spacing w:after="0" w:line="248" w:lineRule="auto"/>
        <w:ind w:left="360"/>
        <w:jc w:val="both"/>
        <w:rPr>
          <w:rFonts w:asciiTheme="minorHAnsi" w:hAnsiTheme="minorHAnsi" w:cs="Symbol"/>
          <w:sz w:val="24"/>
          <w:szCs w:val="24"/>
        </w:rPr>
      </w:pPr>
    </w:p>
    <w:p w:rsidR="00247DC8" w:rsidRPr="00247DC8" w:rsidRDefault="00247DC8" w:rsidP="00247DC8">
      <w:pPr>
        <w:widowControl w:val="0"/>
        <w:overflowPunct w:val="0"/>
        <w:autoSpaceDE w:val="0"/>
        <w:autoSpaceDN w:val="0"/>
        <w:adjustRightInd w:val="0"/>
        <w:spacing w:after="0" w:line="248" w:lineRule="auto"/>
        <w:ind w:left="720"/>
        <w:jc w:val="both"/>
        <w:rPr>
          <w:rFonts w:asciiTheme="minorHAnsi" w:hAnsiTheme="minorHAnsi" w:cs="Symbol"/>
          <w:sz w:val="24"/>
          <w:szCs w:val="24"/>
        </w:rPr>
      </w:pPr>
    </w:p>
    <w:p w:rsidR="00247DC8" w:rsidRPr="00247DC8" w:rsidRDefault="00247DC8" w:rsidP="00A4213B">
      <w:pPr>
        <w:widowControl w:val="0"/>
        <w:numPr>
          <w:ilvl w:val="0"/>
          <w:numId w:val="7"/>
        </w:numPr>
        <w:overflowPunct w:val="0"/>
        <w:autoSpaceDE w:val="0"/>
        <w:autoSpaceDN w:val="0"/>
        <w:adjustRightInd w:val="0"/>
        <w:spacing w:after="0" w:line="248" w:lineRule="auto"/>
        <w:ind w:hanging="716"/>
        <w:jc w:val="both"/>
        <w:rPr>
          <w:rFonts w:asciiTheme="minorHAnsi" w:hAnsiTheme="minorHAnsi" w:cs="Symbol"/>
          <w:sz w:val="24"/>
          <w:szCs w:val="24"/>
        </w:rPr>
      </w:pPr>
      <w:r>
        <w:rPr>
          <w:rFonts w:asciiTheme="minorHAnsi" w:hAnsiTheme="minorHAnsi" w:cs="Arial"/>
          <w:sz w:val="24"/>
          <w:szCs w:val="24"/>
        </w:rPr>
        <w:t>The organisations below have been excluded from the policy:-</w:t>
      </w:r>
    </w:p>
    <w:p w:rsidR="00247DC8" w:rsidRDefault="00247DC8" w:rsidP="00247DC8">
      <w:pPr>
        <w:widowControl w:val="0"/>
        <w:overflowPunct w:val="0"/>
        <w:autoSpaceDE w:val="0"/>
        <w:autoSpaceDN w:val="0"/>
        <w:adjustRightInd w:val="0"/>
        <w:spacing w:after="0" w:line="248" w:lineRule="auto"/>
        <w:jc w:val="both"/>
        <w:rPr>
          <w:rFonts w:asciiTheme="minorHAnsi" w:hAnsiTheme="minorHAnsi" w:cs="Arial"/>
          <w:sz w:val="24"/>
          <w:szCs w:val="24"/>
        </w:rPr>
      </w:pPr>
    </w:p>
    <w:p w:rsidR="00247DC8" w:rsidRPr="00247DC8" w:rsidRDefault="00247DC8" w:rsidP="00247DC8">
      <w:pPr>
        <w:numPr>
          <w:ilvl w:val="1"/>
          <w:numId w:val="47"/>
        </w:numPr>
        <w:spacing w:after="0" w:line="240" w:lineRule="auto"/>
        <w:rPr>
          <w:rFonts w:cs="Arial"/>
          <w:b/>
          <w:sz w:val="24"/>
          <w:szCs w:val="24"/>
        </w:rPr>
      </w:pPr>
      <w:r w:rsidRPr="00247DC8">
        <w:rPr>
          <w:rFonts w:cs="Arial"/>
          <w:b/>
          <w:sz w:val="24"/>
          <w:szCs w:val="24"/>
        </w:rPr>
        <w:t>multinational/international organisations</w:t>
      </w:r>
    </w:p>
    <w:p w:rsidR="00247DC8" w:rsidRPr="00247DC8" w:rsidRDefault="00247DC8" w:rsidP="00247DC8">
      <w:pPr>
        <w:numPr>
          <w:ilvl w:val="1"/>
          <w:numId w:val="47"/>
        </w:numPr>
        <w:spacing w:after="0" w:line="240" w:lineRule="auto"/>
        <w:rPr>
          <w:rFonts w:cs="Arial"/>
          <w:b/>
          <w:sz w:val="24"/>
          <w:szCs w:val="24"/>
        </w:rPr>
      </w:pPr>
      <w:r w:rsidRPr="00247DC8">
        <w:rPr>
          <w:rFonts w:cs="Arial"/>
          <w:b/>
          <w:sz w:val="24"/>
          <w:szCs w:val="24"/>
        </w:rPr>
        <w:t>solicitors/lawyers</w:t>
      </w:r>
    </w:p>
    <w:p w:rsidR="00247DC8" w:rsidRPr="00247DC8" w:rsidRDefault="00247DC8" w:rsidP="00247DC8">
      <w:pPr>
        <w:numPr>
          <w:ilvl w:val="1"/>
          <w:numId w:val="47"/>
        </w:numPr>
        <w:spacing w:after="0" w:line="240" w:lineRule="auto"/>
        <w:rPr>
          <w:rFonts w:cs="Arial"/>
          <w:b/>
          <w:sz w:val="24"/>
          <w:szCs w:val="24"/>
        </w:rPr>
      </w:pPr>
      <w:r w:rsidRPr="00247DC8">
        <w:rPr>
          <w:rFonts w:cs="Arial"/>
          <w:b/>
          <w:sz w:val="24"/>
          <w:szCs w:val="24"/>
        </w:rPr>
        <w:t>estate agents</w:t>
      </w:r>
    </w:p>
    <w:p w:rsidR="00247DC8" w:rsidRPr="00247DC8" w:rsidRDefault="00247DC8" w:rsidP="00247DC8">
      <w:pPr>
        <w:numPr>
          <w:ilvl w:val="1"/>
          <w:numId w:val="47"/>
        </w:numPr>
        <w:spacing w:after="0" w:line="240" w:lineRule="auto"/>
        <w:rPr>
          <w:rFonts w:cs="Arial"/>
          <w:b/>
          <w:sz w:val="24"/>
          <w:szCs w:val="24"/>
        </w:rPr>
      </w:pPr>
      <w:r w:rsidRPr="00247DC8">
        <w:rPr>
          <w:rFonts w:cs="Arial"/>
          <w:b/>
          <w:sz w:val="24"/>
          <w:szCs w:val="24"/>
        </w:rPr>
        <w:t>public houses/nightclubs</w:t>
      </w:r>
    </w:p>
    <w:p w:rsidR="00247DC8" w:rsidRPr="00247DC8" w:rsidRDefault="00247DC8" w:rsidP="00247DC8">
      <w:pPr>
        <w:numPr>
          <w:ilvl w:val="1"/>
          <w:numId w:val="47"/>
        </w:numPr>
        <w:spacing w:after="0" w:line="240" w:lineRule="auto"/>
        <w:rPr>
          <w:rFonts w:cs="Arial"/>
          <w:b/>
          <w:sz w:val="24"/>
          <w:szCs w:val="24"/>
        </w:rPr>
      </w:pPr>
      <w:r w:rsidRPr="00247DC8">
        <w:rPr>
          <w:rFonts w:cs="Arial"/>
          <w:b/>
          <w:sz w:val="24"/>
          <w:szCs w:val="24"/>
        </w:rPr>
        <w:t>public sector owned buildings</w:t>
      </w:r>
    </w:p>
    <w:p w:rsidR="00247DC8" w:rsidRPr="00247DC8" w:rsidRDefault="00247DC8" w:rsidP="00247DC8">
      <w:pPr>
        <w:numPr>
          <w:ilvl w:val="1"/>
          <w:numId w:val="47"/>
        </w:numPr>
        <w:spacing w:after="0" w:line="240" w:lineRule="auto"/>
        <w:rPr>
          <w:rFonts w:cs="Arial"/>
          <w:b/>
          <w:sz w:val="24"/>
          <w:szCs w:val="24"/>
        </w:rPr>
      </w:pPr>
      <w:r w:rsidRPr="00247DC8">
        <w:rPr>
          <w:rFonts w:cs="Arial"/>
          <w:b/>
          <w:sz w:val="24"/>
          <w:szCs w:val="24"/>
        </w:rPr>
        <w:t>NHS owned buildings/Drs Surgeries</w:t>
      </w:r>
    </w:p>
    <w:p w:rsidR="00247DC8" w:rsidRPr="00247DC8" w:rsidRDefault="00247DC8" w:rsidP="00247DC8">
      <w:pPr>
        <w:numPr>
          <w:ilvl w:val="1"/>
          <w:numId w:val="47"/>
        </w:numPr>
        <w:spacing w:after="0" w:line="240" w:lineRule="auto"/>
        <w:rPr>
          <w:rFonts w:cs="Arial"/>
          <w:b/>
          <w:sz w:val="24"/>
          <w:szCs w:val="24"/>
        </w:rPr>
      </w:pPr>
      <w:r w:rsidRPr="00247DC8">
        <w:rPr>
          <w:rFonts w:cs="Arial"/>
          <w:b/>
          <w:sz w:val="24"/>
          <w:szCs w:val="24"/>
        </w:rPr>
        <w:t>Petrol/filling stations</w:t>
      </w:r>
    </w:p>
    <w:p w:rsidR="00247DC8" w:rsidRPr="00247DC8" w:rsidRDefault="00247DC8" w:rsidP="00247DC8">
      <w:pPr>
        <w:numPr>
          <w:ilvl w:val="1"/>
          <w:numId w:val="47"/>
        </w:numPr>
        <w:spacing w:after="0" w:line="240" w:lineRule="auto"/>
        <w:rPr>
          <w:rFonts w:cs="Arial"/>
          <w:b/>
          <w:sz w:val="24"/>
          <w:szCs w:val="24"/>
        </w:rPr>
      </w:pPr>
      <w:r w:rsidRPr="00247DC8">
        <w:rPr>
          <w:rFonts w:cs="Arial"/>
          <w:b/>
          <w:sz w:val="24"/>
          <w:szCs w:val="24"/>
        </w:rPr>
        <w:t>Banks/financial institutions</w:t>
      </w:r>
    </w:p>
    <w:p w:rsidR="00247DC8" w:rsidRPr="00247DC8" w:rsidRDefault="00247DC8" w:rsidP="00247DC8">
      <w:pPr>
        <w:numPr>
          <w:ilvl w:val="1"/>
          <w:numId w:val="47"/>
        </w:numPr>
        <w:spacing w:after="0" w:line="240" w:lineRule="auto"/>
        <w:rPr>
          <w:rFonts w:cs="Arial"/>
          <w:b/>
          <w:sz w:val="24"/>
          <w:szCs w:val="24"/>
        </w:rPr>
      </w:pPr>
      <w:r w:rsidRPr="00247DC8">
        <w:rPr>
          <w:rFonts w:cs="Arial"/>
          <w:b/>
          <w:sz w:val="24"/>
          <w:szCs w:val="24"/>
        </w:rPr>
        <w:t>Organisations with multiple assessments</w:t>
      </w:r>
    </w:p>
    <w:p w:rsidR="00A4213B" w:rsidRPr="00C15D19" w:rsidRDefault="00A4213B" w:rsidP="00A4213B">
      <w:pPr>
        <w:widowControl w:val="0"/>
        <w:overflowPunct w:val="0"/>
        <w:autoSpaceDE w:val="0"/>
        <w:autoSpaceDN w:val="0"/>
        <w:adjustRightInd w:val="0"/>
        <w:spacing w:after="0" w:line="248" w:lineRule="auto"/>
        <w:ind w:left="720"/>
        <w:jc w:val="both"/>
        <w:rPr>
          <w:rFonts w:asciiTheme="minorHAnsi" w:hAnsiTheme="minorHAnsi" w:cs="Arial"/>
          <w:sz w:val="24"/>
          <w:szCs w:val="24"/>
        </w:rPr>
      </w:pPr>
    </w:p>
    <w:p w:rsidR="00C81557" w:rsidRPr="00C15D19" w:rsidRDefault="00C81557" w:rsidP="00C81557">
      <w:pPr>
        <w:pStyle w:val="ListParagraph"/>
        <w:numPr>
          <w:ilvl w:val="0"/>
          <w:numId w:val="37"/>
        </w:numPr>
        <w:rPr>
          <w:rFonts w:asciiTheme="minorHAnsi" w:hAnsiTheme="minorHAnsi" w:cs="Arial"/>
          <w:b/>
          <w:sz w:val="24"/>
          <w:szCs w:val="24"/>
        </w:rPr>
      </w:pPr>
      <w:r w:rsidRPr="00C15D19">
        <w:rPr>
          <w:rFonts w:asciiTheme="minorHAnsi" w:hAnsiTheme="minorHAnsi" w:cs="Arial"/>
          <w:b/>
          <w:sz w:val="24"/>
          <w:szCs w:val="24"/>
        </w:rPr>
        <w:tab/>
        <w:t>Change in circumstances</w:t>
      </w:r>
    </w:p>
    <w:p w:rsidR="0096772E" w:rsidRPr="00C15D19" w:rsidRDefault="0096772E" w:rsidP="0096772E">
      <w:pPr>
        <w:pStyle w:val="ListParagraph"/>
        <w:ind w:left="360"/>
        <w:rPr>
          <w:rFonts w:asciiTheme="minorHAnsi" w:hAnsiTheme="minorHAnsi" w:cs="Arial"/>
          <w:b/>
          <w:sz w:val="24"/>
          <w:szCs w:val="24"/>
        </w:rPr>
      </w:pPr>
    </w:p>
    <w:p w:rsidR="0096772E" w:rsidRPr="00C15D19" w:rsidRDefault="0096772E" w:rsidP="0096772E">
      <w:pPr>
        <w:pStyle w:val="ListParagraph"/>
        <w:numPr>
          <w:ilvl w:val="1"/>
          <w:numId w:val="37"/>
        </w:numPr>
        <w:rPr>
          <w:rFonts w:asciiTheme="minorHAnsi" w:hAnsiTheme="minorHAnsi" w:cs="Arial"/>
          <w:sz w:val="24"/>
          <w:szCs w:val="24"/>
        </w:rPr>
      </w:pPr>
      <w:r w:rsidRPr="00C15D19">
        <w:rPr>
          <w:rFonts w:asciiTheme="minorHAnsi" w:hAnsiTheme="minorHAnsi" w:cs="Arial"/>
          <w:sz w:val="24"/>
          <w:szCs w:val="24"/>
        </w:rPr>
        <w:t xml:space="preserve"> Awards will not be adjusted unless there is a change in circumstances</w:t>
      </w:r>
    </w:p>
    <w:p w:rsidR="0096772E" w:rsidRPr="00C15D19" w:rsidRDefault="0096772E" w:rsidP="0096772E">
      <w:pPr>
        <w:pStyle w:val="ListParagraph"/>
        <w:ind w:left="792"/>
        <w:rPr>
          <w:rFonts w:asciiTheme="minorHAnsi" w:hAnsiTheme="minorHAnsi" w:cs="Arial"/>
          <w:sz w:val="24"/>
          <w:szCs w:val="24"/>
        </w:rPr>
      </w:pPr>
    </w:p>
    <w:p w:rsidR="0096772E" w:rsidRDefault="0096772E" w:rsidP="0096772E">
      <w:pPr>
        <w:pStyle w:val="ListParagraph"/>
        <w:numPr>
          <w:ilvl w:val="1"/>
          <w:numId w:val="37"/>
        </w:numPr>
        <w:rPr>
          <w:rFonts w:asciiTheme="minorHAnsi" w:hAnsiTheme="minorHAnsi" w:cs="Arial"/>
          <w:sz w:val="24"/>
          <w:szCs w:val="24"/>
        </w:rPr>
      </w:pPr>
      <w:r w:rsidRPr="00C15D19">
        <w:rPr>
          <w:rFonts w:asciiTheme="minorHAnsi" w:hAnsiTheme="minorHAnsi" w:cs="Arial"/>
          <w:sz w:val="24"/>
          <w:szCs w:val="24"/>
        </w:rPr>
        <w:t>The table below illustrates the action that will be taken should there be a change.</w:t>
      </w:r>
    </w:p>
    <w:p w:rsidR="00247DC8" w:rsidRPr="00247DC8" w:rsidRDefault="00247DC8" w:rsidP="00247DC8">
      <w:pPr>
        <w:pStyle w:val="ListParagraph"/>
        <w:rPr>
          <w:rFonts w:asciiTheme="minorHAnsi" w:hAnsiTheme="minorHAnsi" w:cs="Arial"/>
          <w:sz w:val="24"/>
          <w:szCs w:val="24"/>
        </w:rPr>
      </w:pPr>
    </w:p>
    <w:p w:rsidR="00247DC8" w:rsidRDefault="00247DC8" w:rsidP="00247DC8">
      <w:pPr>
        <w:pStyle w:val="ListParagraph"/>
        <w:ind w:left="792"/>
        <w:rPr>
          <w:rFonts w:asciiTheme="minorHAnsi" w:hAnsiTheme="minorHAnsi" w:cs="Arial"/>
          <w:sz w:val="24"/>
          <w:szCs w:val="24"/>
        </w:rPr>
      </w:pPr>
    </w:p>
    <w:p w:rsidR="00247DC8" w:rsidRDefault="00247DC8" w:rsidP="00247DC8">
      <w:pPr>
        <w:pStyle w:val="ListParagraph"/>
        <w:ind w:left="792"/>
        <w:rPr>
          <w:rFonts w:asciiTheme="minorHAnsi" w:hAnsiTheme="minorHAnsi" w:cs="Arial"/>
          <w:sz w:val="24"/>
          <w:szCs w:val="24"/>
        </w:rPr>
      </w:pPr>
    </w:p>
    <w:p w:rsidR="00247DC8" w:rsidRDefault="00247DC8" w:rsidP="00247DC8">
      <w:pPr>
        <w:pStyle w:val="ListParagraph"/>
        <w:ind w:left="792"/>
        <w:rPr>
          <w:rFonts w:asciiTheme="minorHAnsi" w:hAnsiTheme="minorHAnsi" w:cs="Arial"/>
          <w:sz w:val="24"/>
          <w:szCs w:val="24"/>
        </w:rPr>
      </w:pPr>
    </w:p>
    <w:p w:rsidR="00247DC8" w:rsidRDefault="00247DC8" w:rsidP="00247DC8">
      <w:pPr>
        <w:pStyle w:val="ListParagraph"/>
        <w:ind w:left="792"/>
        <w:rPr>
          <w:rFonts w:asciiTheme="minorHAnsi" w:hAnsiTheme="minorHAnsi" w:cs="Arial"/>
          <w:sz w:val="24"/>
          <w:szCs w:val="24"/>
        </w:rPr>
      </w:pPr>
    </w:p>
    <w:p w:rsidR="00247DC8" w:rsidRPr="00C15D19" w:rsidRDefault="00247DC8" w:rsidP="00247DC8">
      <w:pPr>
        <w:pStyle w:val="ListParagraph"/>
        <w:ind w:left="792"/>
        <w:rPr>
          <w:rFonts w:asciiTheme="minorHAnsi" w:hAnsiTheme="minorHAnsi" w:cs="Arial"/>
          <w:sz w:val="24"/>
          <w:szCs w:val="24"/>
        </w:rPr>
      </w:pPr>
    </w:p>
    <w:tbl>
      <w:tblPr>
        <w:tblStyle w:val="TableGrid"/>
        <w:tblW w:w="7371" w:type="dxa"/>
        <w:tblInd w:w="959" w:type="dxa"/>
        <w:tblLayout w:type="fixed"/>
        <w:tblLook w:val="04A0" w:firstRow="1" w:lastRow="0" w:firstColumn="1" w:lastColumn="0" w:noHBand="0" w:noVBand="1"/>
      </w:tblPr>
      <w:tblGrid>
        <w:gridCol w:w="2410"/>
        <w:gridCol w:w="4961"/>
      </w:tblGrid>
      <w:tr w:rsidR="0096772E" w:rsidRPr="00C15D19" w:rsidTr="00361241">
        <w:tc>
          <w:tcPr>
            <w:tcW w:w="2410" w:type="dxa"/>
          </w:tcPr>
          <w:p w:rsidR="0096772E" w:rsidRPr="00C15D19" w:rsidRDefault="0096772E" w:rsidP="00ED53B1">
            <w:pPr>
              <w:rPr>
                <w:rFonts w:cs="Arial"/>
                <w:sz w:val="24"/>
                <w:szCs w:val="24"/>
              </w:rPr>
            </w:pPr>
            <w:r w:rsidRPr="00C15D19">
              <w:rPr>
                <w:rFonts w:cs="Arial"/>
                <w:sz w:val="24"/>
                <w:szCs w:val="24"/>
              </w:rPr>
              <w:lastRenderedPageBreak/>
              <w:t>What happens when the RV goes down (A)</w:t>
            </w:r>
          </w:p>
        </w:tc>
        <w:tc>
          <w:tcPr>
            <w:tcW w:w="4961" w:type="dxa"/>
          </w:tcPr>
          <w:p w:rsidR="0096772E" w:rsidRPr="00C15D19" w:rsidRDefault="0096772E" w:rsidP="00ED53B1">
            <w:pPr>
              <w:rPr>
                <w:rFonts w:cs="Arial"/>
                <w:sz w:val="24"/>
                <w:szCs w:val="24"/>
              </w:rPr>
            </w:pPr>
            <w:r w:rsidRPr="00C15D19">
              <w:rPr>
                <w:rFonts w:cs="Arial"/>
                <w:sz w:val="24"/>
                <w:szCs w:val="24"/>
              </w:rPr>
              <w:t>If RV reduces leading to a less than 12.5% increase on 2016/17 then all DRR removed.</w:t>
            </w:r>
          </w:p>
        </w:tc>
      </w:tr>
      <w:tr w:rsidR="0096772E" w:rsidRPr="00C15D19" w:rsidTr="00361241">
        <w:tc>
          <w:tcPr>
            <w:tcW w:w="2410" w:type="dxa"/>
          </w:tcPr>
          <w:p w:rsidR="0096772E" w:rsidRPr="00C15D19" w:rsidRDefault="0096772E" w:rsidP="00ED53B1">
            <w:pPr>
              <w:rPr>
                <w:rFonts w:cs="Arial"/>
                <w:sz w:val="24"/>
                <w:szCs w:val="24"/>
              </w:rPr>
            </w:pPr>
            <w:r w:rsidRPr="00C15D19">
              <w:rPr>
                <w:rFonts w:cs="Arial"/>
                <w:sz w:val="24"/>
                <w:szCs w:val="24"/>
              </w:rPr>
              <w:t>What happens when the RV goes down (B)</w:t>
            </w:r>
          </w:p>
        </w:tc>
        <w:tc>
          <w:tcPr>
            <w:tcW w:w="4961" w:type="dxa"/>
          </w:tcPr>
          <w:p w:rsidR="0096772E" w:rsidRPr="00C15D19" w:rsidRDefault="0096772E" w:rsidP="00ED53B1">
            <w:pPr>
              <w:rPr>
                <w:rFonts w:cs="Arial"/>
                <w:sz w:val="24"/>
                <w:szCs w:val="24"/>
              </w:rPr>
            </w:pPr>
            <w:r w:rsidRPr="00C15D19">
              <w:rPr>
                <w:rFonts w:cs="Arial"/>
                <w:sz w:val="24"/>
                <w:szCs w:val="24"/>
              </w:rPr>
              <w:t>If RV reduces but retains an increase in excess of 12.5%, - recalculate entitlement based on initial allocation.</w:t>
            </w:r>
          </w:p>
        </w:tc>
      </w:tr>
      <w:tr w:rsidR="0096772E" w:rsidRPr="00C15D19" w:rsidTr="00361241">
        <w:tc>
          <w:tcPr>
            <w:tcW w:w="2410" w:type="dxa"/>
          </w:tcPr>
          <w:p w:rsidR="0096772E" w:rsidRPr="00C15D19" w:rsidRDefault="0096772E" w:rsidP="00ED53B1">
            <w:pPr>
              <w:rPr>
                <w:rFonts w:cs="Arial"/>
                <w:sz w:val="24"/>
                <w:szCs w:val="24"/>
              </w:rPr>
            </w:pPr>
            <w:r w:rsidRPr="00C15D19">
              <w:rPr>
                <w:rFonts w:cs="Arial"/>
                <w:sz w:val="24"/>
                <w:szCs w:val="24"/>
              </w:rPr>
              <w:t>What happens if RV goes up</w:t>
            </w:r>
          </w:p>
        </w:tc>
        <w:tc>
          <w:tcPr>
            <w:tcW w:w="4961" w:type="dxa"/>
          </w:tcPr>
          <w:p w:rsidR="0096772E" w:rsidRPr="00C15D19" w:rsidRDefault="0096772E" w:rsidP="00ED53B1">
            <w:pPr>
              <w:rPr>
                <w:rFonts w:cs="Arial"/>
                <w:sz w:val="24"/>
                <w:szCs w:val="24"/>
              </w:rPr>
            </w:pPr>
            <w:r w:rsidRPr="00C15D19">
              <w:rPr>
                <w:rFonts w:cs="Arial"/>
                <w:sz w:val="24"/>
                <w:szCs w:val="24"/>
              </w:rPr>
              <w:t xml:space="preserve">Nothing –  award remains the same </w:t>
            </w:r>
          </w:p>
        </w:tc>
      </w:tr>
      <w:tr w:rsidR="0096772E" w:rsidRPr="00C15D19" w:rsidTr="00361241">
        <w:tc>
          <w:tcPr>
            <w:tcW w:w="2410" w:type="dxa"/>
          </w:tcPr>
          <w:p w:rsidR="0096772E" w:rsidRPr="00C15D19" w:rsidRDefault="0096772E" w:rsidP="00ED53B1">
            <w:pPr>
              <w:rPr>
                <w:rFonts w:cs="Arial"/>
                <w:sz w:val="24"/>
                <w:szCs w:val="24"/>
              </w:rPr>
            </w:pPr>
            <w:r w:rsidRPr="00C15D19">
              <w:rPr>
                <w:rFonts w:cs="Arial"/>
                <w:sz w:val="24"/>
                <w:szCs w:val="24"/>
              </w:rPr>
              <w:t>New occupier</w:t>
            </w:r>
          </w:p>
        </w:tc>
        <w:tc>
          <w:tcPr>
            <w:tcW w:w="4961" w:type="dxa"/>
          </w:tcPr>
          <w:p w:rsidR="0096772E" w:rsidRPr="00C15D19" w:rsidRDefault="0096772E" w:rsidP="00ED53B1">
            <w:pPr>
              <w:rPr>
                <w:rFonts w:cs="Arial"/>
                <w:sz w:val="24"/>
                <w:szCs w:val="24"/>
              </w:rPr>
            </w:pPr>
            <w:r w:rsidRPr="00C15D19">
              <w:rPr>
                <w:rFonts w:cs="Arial"/>
                <w:sz w:val="24"/>
                <w:szCs w:val="24"/>
              </w:rPr>
              <w:t xml:space="preserve">DRR ends –  pro rata award to original applicants occupation </w:t>
            </w:r>
          </w:p>
        </w:tc>
      </w:tr>
      <w:tr w:rsidR="0096772E" w:rsidRPr="00C15D19" w:rsidTr="00361241">
        <w:tc>
          <w:tcPr>
            <w:tcW w:w="2410" w:type="dxa"/>
          </w:tcPr>
          <w:p w:rsidR="0096772E" w:rsidRPr="00C15D19" w:rsidRDefault="0096772E" w:rsidP="00ED53B1">
            <w:pPr>
              <w:rPr>
                <w:rFonts w:cs="Arial"/>
                <w:sz w:val="24"/>
                <w:szCs w:val="24"/>
              </w:rPr>
            </w:pPr>
            <w:r w:rsidRPr="00C15D19">
              <w:rPr>
                <w:rFonts w:cs="Arial"/>
                <w:sz w:val="24"/>
                <w:szCs w:val="24"/>
              </w:rPr>
              <w:t>Property becomes empty</w:t>
            </w:r>
          </w:p>
        </w:tc>
        <w:tc>
          <w:tcPr>
            <w:tcW w:w="4961" w:type="dxa"/>
          </w:tcPr>
          <w:p w:rsidR="0096772E" w:rsidRPr="00C15D19" w:rsidRDefault="0096772E" w:rsidP="00ED53B1">
            <w:pPr>
              <w:rPr>
                <w:rFonts w:cs="Arial"/>
                <w:sz w:val="24"/>
                <w:szCs w:val="24"/>
              </w:rPr>
            </w:pPr>
            <w:r w:rsidRPr="00C15D19">
              <w:rPr>
                <w:rFonts w:cs="Arial"/>
                <w:sz w:val="24"/>
                <w:szCs w:val="24"/>
              </w:rPr>
              <w:t>DRR ends–  pro rata award to original applicants occupation</w:t>
            </w:r>
          </w:p>
        </w:tc>
      </w:tr>
    </w:tbl>
    <w:p w:rsidR="0096772E" w:rsidRPr="00C15D19" w:rsidRDefault="0096772E" w:rsidP="0096772E">
      <w:pPr>
        <w:rPr>
          <w:rFonts w:asciiTheme="minorHAnsi" w:hAnsiTheme="minorHAnsi" w:cs="Arial"/>
          <w:sz w:val="24"/>
          <w:szCs w:val="24"/>
        </w:rPr>
      </w:pPr>
    </w:p>
    <w:p w:rsidR="0096772E" w:rsidRDefault="0096772E" w:rsidP="0096772E">
      <w:pPr>
        <w:pStyle w:val="ListParagraph"/>
        <w:numPr>
          <w:ilvl w:val="0"/>
          <w:numId w:val="37"/>
        </w:numPr>
        <w:rPr>
          <w:rFonts w:asciiTheme="minorHAnsi" w:hAnsiTheme="minorHAnsi" w:cs="Arial"/>
          <w:b/>
          <w:sz w:val="24"/>
          <w:szCs w:val="24"/>
        </w:rPr>
      </w:pPr>
      <w:r w:rsidRPr="00C15D19">
        <w:rPr>
          <w:rFonts w:asciiTheme="minorHAnsi" w:hAnsiTheme="minorHAnsi" w:cs="Arial"/>
          <w:b/>
          <w:sz w:val="24"/>
          <w:szCs w:val="24"/>
        </w:rPr>
        <w:tab/>
        <w:t>Length of award</w:t>
      </w:r>
    </w:p>
    <w:p w:rsidR="00C15D19" w:rsidRDefault="00C15D19" w:rsidP="00C15D19">
      <w:pPr>
        <w:pStyle w:val="ListParagraph"/>
        <w:ind w:left="360"/>
        <w:rPr>
          <w:rFonts w:asciiTheme="minorHAnsi" w:hAnsiTheme="minorHAnsi" w:cs="Arial"/>
          <w:b/>
          <w:sz w:val="24"/>
          <w:szCs w:val="24"/>
        </w:rPr>
      </w:pPr>
    </w:p>
    <w:p w:rsidR="00C15D19" w:rsidRPr="00C15D19" w:rsidRDefault="00C15D19" w:rsidP="00C15D19">
      <w:pPr>
        <w:pStyle w:val="ListParagraph"/>
        <w:numPr>
          <w:ilvl w:val="1"/>
          <w:numId w:val="37"/>
        </w:numPr>
        <w:rPr>
          <w:rFonts w:asciiTheme="minorHAnsi" w:hAnsiTheme="minorHAnsi" w:cs="Arial"/>
          <w:sz w:val="24"/>
          <w:szCs w:val="24"/>
        </w:rPr>
      </w:pPr>
      <w:r w:rsidRPr="00C15D19">
        <w:rPr>
          <w:rFonts w:asciiTheme="minorHAnsi" w:hAnsiTheme="minorHAnsi" w:cs="Arial"/>
          <w:sz w:val="24"/>
          <w:szCs w:val="24"/>
        </w:rPr>
        <w:t xml:space="preserve"> Awards will be made for the financial year 2017 – 2018 or until </w:t>
      </w:r>
    </w:p>
    <w:p w:rsidR="00C15D19" w:rsidRPr="00C15D19" w:rsidRDefault="00C15D19" w:rsidP="00C15D19">
      <w:pPr>
        <w:pStyle w:val="ListParagraph"/>
        <w:ind w:left="792"/>
        <w:rPr>
          <w:rFonts w:asciiTheme="minorHAnsi" w:hAnsiTheme="minorHAnsi" w:cs="Arial"/>
          <w:b/>
          <w:sz w:val="24"/>
          <w:szCs w:val="24"/>
        </w:rPr>
      </w:pPr>
    </w:p>
    <w:p w:rsidR="0096772E" w:rsidRPr="00C15D19" w:rsidRDefault="0096772E" w:rsidP="0096772E">
      <w:pPr>
        <w:pStyle w:val="ListParagraph"/>
        <w:numPr>
          <w:ilvl w:val="0"/>
          <w:numId w:val="42"/>
        </w:numPr>
        <w:rPr>
          <w:rFonts w:asciiTheme="minorHAnsi" w:hAnsiTheme="minorHAnsi" w:cs="Arial"/>
          <w:sz w:val="24"/>
          <w:szCs w:val="24"/>
        </w:rPr>
      </w:pPr>
      <w:r w:rsidRPr="00C15D19">
        <w:rPr>
          <w:rFonts w:asciiTheme="minorHAnsi" w:hAnsiTheme="minorHAnsi" w:cs="Arial"/>
          <w:sz w:val="24"/>
          <w:szCs w:val="24"/>
        </w:rPr>
        <w:t xml:space="preserve">a change of owner </w:t>
      </w:r>
    </w:p>
    <w:p w:rsidR="0096772E" w:rsidRPr="00C15D19" w:rsidRDefault="0096772E" w:rsidP="0096772E">
      <w:pPr>
        <w:pStyle w:val="ListParagraph"/>
        <w:numPr>
          <w:ilvl w:val="0"/>
          <w:numId w:val="42"/>
        </w:numPr>
        <w:rPr>
          <w:rFonts w:asciiTheme="minorHAnsi" w:hAnsiTheme="minorHAnsi" w:cs="Arial"/>
          <w:sz w:val="24"/>
          <w:szCs w:val="24"/>
        </w:rPr>
      </w:pPr>
      <w:r w:rsidRPr="00C15D19">
        <w:rPr>
          <w:rFonts w:asciiTheme="minorHAnsi" w:hAnsiTheme="minorHAnsi" w:cs="Arial"/>
          <w:sz w:val="24"/>
          <w:szCs w:val="24"/>
        </w:rPr>
        <w:t>the property becomes  empty</w:t>
      </w:r>
    </w:p>
    <w:p w:rsidR="0096772E" w:rsidRDefault="0096772E" w:rsidP="0096772E">
      <w:pPr>
        <w:pStyle w:val="ListParagraph"/>
        <w:numPr>
          <w:ilvl w:val="0"/>
          <w:numId w:val="42"/>
        </w:numPr>
        <w:rPr>
          <w:rFonts w:asciiTheme="minorHAnsi" w:hAnsiTheme="minorHAnsi" w:cs="Arial"/>
          <w:sz w:val="24"/>
          <w:szCs w:val="24"/>
        </w:rPr>
      </w:pPr>
      <w:r w:rsidRPr="00C15D19">
        <w:rPr>
          <w:rFonts w:asciiTheme="minorHAnsi" w:hAnsiTheme="minorHAnsi" w:cs="Arial"/>
          <w:sz w:val="24"/>
          <w:szCs w:val="24"/>
        </w:rPr>
        <w:t xml:space="preserve">change in RV excludes from entitlement </w:t>
      </w:r>
    </w:p>
    <w:p w:rsidR="00C15D19" w:rsidRPr="00C15D19" w:rsidRDefault="00C15D19" w:rsidP="00C15D19">
      <w:pPr>
        <w:pStyle w:val="ListParagraph"/>
        <w:ind w:left="1800"/>
        <w:rPr>
          <w:rFonts w:asciiTheme="minorHAnsi" w:hAnsiTheme="minorHAnsi" w:cs="Arial"/>
          <w:sz w:val="24"/>
          <w:szCs w:val="24"/>
        </w:rPr>
      </w:pPr>
    </w:p>
    <w:p w:rsidR="00C15D19" w:rsidRPr="00C15D19" w:rsidRDefault="00C15D19" w:rsidP="00C15D19">
      <w:pPr>
        <w:pStyle w:val="ListParagraph"/>
        <w:numPr>
          <w:ilvl w:val="0"/>
          <w:numId w:val="37"/>
        </w:numPr>
        <w:rPr>
          <w:rFonts w:asciiTheme="minorHAnsi" w:hAnsiTheme="minorHAnsi" w:cs="Arial"/>
          <w:b/>
          <w:sz w:val="24"/>
          <w:szCs w:val="24"/>
        </w:rPr>
      </w:pPr>
      <w:r w:rsidRPr="00C15D19">
        <w:rPr>
          <w:rFonts w:asciiTheme="minorHAnsi" w:hAnsiTheme="minorHAnsi" w:cs="Arial"/>
          <w:b/>
          <w:sz w:val="24"/>
          <w:szCs w:val="24"/>
        </w:rPr>
        <w:t xml:space="preserve">   Application Process</w:t>
      </w:r>
    </w:p>
    <w:p w:rsidR="00C15D19" w:rsidRDefault="00C15D19" w:rsidP="00C15D19">
      <w:pPr>
        <w:pStyle w:val="ListParagraph"/>
        <w:ind w:left="360"/>
        <w:rPr>
          <w:rFonts w:asciiTheme="minorHAnsi" w:hAnsiTheme="minorHAnsi" w:cs="Arial"/>
          <w:sz w:val="24"/>
          <w:szCs w:val="24"/>
        </w:rPr>
      </w:pPr>
    </w:p>
    <w:p w:rsidR="00C15D19" w:rsidRDefault="00C15D19" w:rsidP="00C15D19">
      <w:pPr>
        <w:pStyle w:val="ListParagraph"/>
        <w:numPr>
          <w:ilvl w:val="1"/>
          <w:numId w:val="37"/>
        </w:numPr>
        <w:rPr>
          <w:rFonts w:asciiTheme="minorHAnsi" w:hAnsiTheme="minorHAnsi" w:cs="Arial"/>
          <w:sz w:val="24"/>
          <w:szCs w:val="24"/>
        </w:rPr>
      </w:pPr>
      <w:r>
        <w:rPr>
          <w:rFonts w:asciiTheme="minorHAnsi" w:hAnsiTheme="minorHAnsi" w:cs="Arial"/>
          <w:sz w:val="24"/>
          <w:szCs w:val="24"/>
        </w:rPr>
        <w:t xml:space="preserve">  A simple application form will be sent to those organisations identified as meeting the criteria for an award.</w:t>
      </w:r>
    </w:p>
    <w:p w:rsidR="00C15D19" w:rsidRDefault="00C15D19" w:rsidP="00C15D19">
      <w:pPr>
        <w:pStyle w:val="ListParagraph"/>
        <w:ind w:left="792"/>
        <w:rPr>
          <w:rFonts w:asciiTheme="minorHAnsi" w:hAnsiTheme="minorHAnsi" w:cs="Arial"/>
          <w:sz w:val="24"/>
          <w:szCs w:val="24"/>
        </w:rPr>
      </w:pPr>
    </w:p>
    <w:p w:rsidR="00C15D19" w:rsidRDefault="00C15D19" w:rsidP="00C15D19">
      <w:pPr>
        <w:pStyle w:val="ListParagraph"/>
        <w:numPr>
          <w:ilvl w:val="1"/>
          <w:numId w:val="37"/>
        </w:numPr>
        <w:rPr>
          <w:rFonts w:asciiTheme="minorHAnsi" w:hAnsiTheme="minorHAnsi" w:cs="Arial"/>
          <w:sz w:val="24"/>
          <w:szCs w:val="24"/>
        </w:rPr>
      </w:pPr>
      <w:r>
        <w:rPr>
          <w:rFonts w:asciiTheme="minorHAnsi" w:hAnsiTheme="minorHAnsi" w:cs="Arial"/>
          <w:sz w:val="24"/>
          <w:szCs w:val="24"/>
        </w:rPr>
        <w:t>The form will require an organisation for declare that they are below State Aid levels and meet the criteria</w:t>
      </w:r>
    </w:p>
    <w:p w:rsidR="00361241" w:rsidRPr="00361241" w:rsidRDefault="00361241" w:rsidP="00361241">
      <w:pPr>
        <w:pStyle w:val="ListParagraph"/>
        <w:rPr>
          <w:rFonts w:asciiTheme="minorHAnsi" w:hAnsiTheme="minorHAnsi" w:cs="Arial"/>
          <w:sz w:val="24"/>
          <w:szCs w:val="24"/>
        </w:rPr>
      </w:pPr>
    </w:p>
    <w:p w:rsidR="00361241" w:rsidRDefault="00361241" w:rsidP="00C15D19">
      <w:pPr>
        <w:pStyle w:val="ListParagraph"/>
        <w:numPr>
          <w:ilvl w:val="1"/>
          <w:numId w:val="37"/>
        </w:numPr>
        <w:rPr>
          <w:rFonts w:asciiTheme="minorHAnsi" w:hAnsiTheme="minorHAnsi" w:cs="Arial"/>
          <w:sz w:val="24"/>
          <w:szCs w:val="24"/>
        </w:rPr>
      </w:pPr>
      <w:r>
        <w:rPr>
          <w:rFonts w:asciiTheme="minorHAnsi" w:hAnsiTheme="minorHAnsi" w:cs="Arial"/>
          <w:sz w:val="24"/>
          <w:szCs w:val="24"/>
        </w:rPr>
        <w:t>Upon receipt of the signed application form awards will be granted.</w:t>
      </w:r>
    </w:p>
    <w:p w:rsidR="00361241" w:rsidRPr="00361241" w:rsidRDefault="00361241" w:rsidP="00361241">
      <w:pPr>
        <w:pStyle w:val="ListParagraph"/>
        <w:rPr>
          <w:rFonts w:asciiTheme="minorHAnsi" w:hAnsiTheme="minorHAnsi" w:cs="Arial"/>
          <w:sz w:val="24"/>
          <w:szCs w:val="24"/>
        </w:rPr>
      </w:pPr>
    </w:p>
    <w:p w:rsidR="00361241" w:rsidRPr="00361241" w:rsidRDefault="00361241" w:rsidP="00361241">
      <w:pPr>
        <w:pStyle w:val="ListParagraph"/>
        <w:numPr>
          <w:ilvl w:val="0"/>
          <w:numId w:val="37"/>
        </w:numPr>
        <w:rPr>
          <w:rFonts w:asciiTheme="minorHAnsi" w:hAnsiTheme="minorHAnsi" w:cs="Arial"/>
          <w:b/>
          <w:sz w:val="24"/>
          <w:szCs w:val="24"/>
        </w:rPr>
      </w:pPr>
      <w:r w:rsidRPr="00361241">
        <w:rPr>
          <w:rFonts w:asciiTheme="minorHAnsi" w:hAnsiTheme="minorHAnsi" w:cs="Arial"/>
          <w:b/>
          <w:sz w:val="24"/>
          <w:szCs w:val="24"/>
        </w:rPr>
        <w:t>Review and Appeals process</w:t>
      </w:r>
    </w:p>
    <w:p w:rsidR="00361241" w:rsidRDefault="00361241" w:rsidP="00361241">
      <w:pPr>
        <w:pStyle w:val="ListParagraph"/>
        <w:ind w:left="360"/>
        <w:rPr>
          <w:rFonts w:asciiTheme="minorHAnsi" w:hAnsiTheme="minorHAnsi" w:cs="Arial"/>
          <w:sz w:val="24"/>
          <w:szCs w:val="24"/>
        </w:rPr>
      </w:pPr>
    </w:p>
    <w:p w:rsidR="00361241" w:rsidRDefault="00361241" w:rsidP="00361241">
      <w:pPr>
        <w:pStyle w:val="ListParagraph"/>
        <w:numPr>
          <w:ilvl w:val="1"/>
          <w:numId w:val="37"/>
        </w:numPr>
        <w:rPr>
          <w:rFonts w:asciiTheme="minorHAnsi" w:hAnsiTheme="minorHAnsi" w:cs="Arial"/>
          <w:sz w:val="24"/>
          <w:szCs w:val="24"/>
        </w:rPr>
      </w:pPr>
      <w:r>
        <w:rPr>
          <w:rFonts w:asciiTheme="minorHAnsi" w:hAnsiTheme="minorHAnsi" w:cs="Arial"/>
          <w:sz w:val="24"/>
          <w:szCs w:val="24"/>
        </w:rPr>
        <w:t xml:space="preserve">Section 47 of the Local Government Act 1988 does not require there to be an appeals process </w:t>
      </w:r>
    </w:p>
    <w:p w:rsidR="00361241" w:rsidRDefault="00361241" w:rsidP="00361241">
      <w:pPr>
        <w:pStyle w:val="ListParagraph"/>
        <w:ind w:left="792"/>
        <w:rPr>
          <w:rFonts w:asciiTheme="minorHAnsi" w:hAnsiTheme="minorHAnsi" w:cs="Arial"/>
          <w:sz w:val="24"/>
          <w:szCs w:val="24"/>
        </w:rPr>
      </w:pPr>
    </w:p>
    <w:p w:rsidR="00361241" w:rsidRDefault="00361241" w:rsidP="00361241">
      <w:pPr>
        <w:pStyle w:val="ListParagraph"/>
        <w:numPr>
          <w:ilvl w:val="1"/>
          <w:numId w:val="37"/>
        </w:numPr>
        <w:rPr>
          <w:rFonts w:asciiTheme="minorHAnsi" w:hAnsiTheme="minorHAnsi" w:cs="Arial"/>
          <w:sz w:val="24"/>
          <w:szCs w:val="24"/>
        </w:rPr>
      </w:pPr>
      <w:r>
        <w:rPr>
          <w:rFonts w:asciiTheme="minorHAnsi" w:hAnsiTheme="minorHAnsi" w:cs="Arial"/>
          <w:sz w:val="24"/>
          <w:szCs w:val="24"/>
        </w:rPr>
        <w:t>However to ensure that the policy is applied in a transparent manner there will be a review process</w:t>
      </w:r>
    </w:p>
    <w:p w:rsidR="00361241" w:rsidRPr="00361241" w:rsidRDefault="00361241" w:rsidP="00361241">
      <w:pPr>
        <w:pStyle w:val="ListParagraph"/>
        <w:rPr>
          <w:rFonts w:asciiTheme="minorHAnsi" w:hAnsiTheme="minorHAnsi" w:cs="Arial"/>
          <w:sz w:val="24"/>
          <w:szCs w:val="24"/>
        </w:rPr>
      </w:pPr>
    </w:p>
    <w:p w:rsidR="00361241" w:rsidRDefault="00361241" w:rsidP="00361241">
      <w:pPr>
        <w:pStyle w:val="ListParagraph"/>
        <w:numPr>
          <w:ilvl w:val="1"/>
          <w:numId w:val="37"/>
        </w:numPr>
        <w:rPr>
          <w:rFonts w:asciiTheme="minorHAnsi" w:hAnsiTheme="minorHAnsi" w:cs="Arial"/>
          <w:sz w:val="24"/>
          <w:szCs w:val="24"/>
        </w:rPr>
      </w:pPr>
      <w:r>
        <w:rPr>
          <w:rFonts w:asciiTheme="minorHAnsi" w:hAnsiTheme="minorHAnsi" w:cs="Arial"/>
          <w:sz w:val="24"/>
          <w:szCs w:val="24"/>
        </w:rPr>
        <w:t>Organisations will be able to make representations to the Head of Revenues &amp; Benefit who will review the decision made</w:t>
      </w:r>
    </w:p>
    <w:p w:rsidR="00361241" w:rsidRPr="00361241" w:rsidRDefault="00361241" w:rsidP="00361241">
      <w:pPr>
        <w:pStyle w:val="ListParagraph"/>
        <w:rPr>
          <w:rFonts w:asciiTheme="minorHAnsi" w:hAnsiTheme="minorHAnsi" w:cs="Arial"/>
          <w:sz w:val="24"/>
          <w:szCs w:val="24"/>
        </w:rPr>
      </w:pPr>
    </w:p>
    <w:p w:rsidR="00361241" w:rsidRPr="00C15D19" w:rsidRDefault="00361241" w:rsidP="00361241">
      <w:pPr>
        <w:pStyle w:val="ListParagraph"/>
        <w:numPr>
          <w:ilvl w:val="1"/>
          <w:numId w:val="37"/>
        </w:numPr>
        <w:rPr>
          <w:rFonts w:asciiTheme="minorHAnsi" w:hAnsiTheme="minorHAnsi" w:cs="Arial"/>
          <w:sz w:val="24"/>
          <w:szCs w:val="24"/>
        </w:rPr>
      </w:pPr>
      <w:r>
        <w:rPr>
          <w:rFonts w:asciiTheme="minorHAnsi" w:hAnsiTheme="minorHAnsi" w:cs="Arial"/>
          <w:sz w:val="24"/>
          <w:szCs w:val="24"/>
        </w:rPr>
        <w:t>The Head of Revenues &amp; Benefit’s decision will be final</w:t>
      </w:r>
    </w:p>
    <w:p w:rsidR="0097020B" w:rsidRPr="00C15D19" w:rsidRDefault="0097020B" w:rsidP="0096772E">
      <w:pPr>
        <w:rPr>
          <w:rFonts w:asciiTheme="minorHAnsi" w:hAnsiTheme="minorHAnsi" w:cs="Arial"/>
          <w:sz w:val="24"/>
          <w:szCs w:val="24"/>
        </w:rPr>
      </w:pPr>
      <w:r w:rsidRPr="00C15D19">
        <w:rPr>
          <w:rFonts w:asciiTheme="minorHAnsi" w:hAnsiTheme="minorHAnsi" w:cs="Arial"/>
          <w:sz w:val="24"/>
          <w:szCs w:val="24"/>
        </w:rPr>
        <w:br w:type="page"/>
      </w:r>
    </w:p>
    <w:p w:rsidR="0097020B" w:rsidRDefault="0097020B">
      <w:pPr>
        <w:widowControl w:val="0"/>
        <w:autoSpaceDE w:val="0"/>
        <w:autoSpaceDN w:val="0"/>
        <w:adjustRightInd w:val="0"/>
        <w:spacing w:after="0" w:line="217" w:lineRule="exact"/>
        <w:rPr>
          <w:rFonts w:ascii="Arial" w:hAnsi="Arial" w:cs="Arial"/>
          <w:sz w:val="24"/>
          <w:szCs w:val="24"/>
        </w:rPr>
      </w:pPr>
    </w:p>
    <w:p w:rsidR="0097020B" w:rsidRDefault="0097020B">
      <w:pPr>
        <w:widowControl w:val="0"/>
        <w:numPr>
          <w:ilvl w:val="0"/>
          <w:numId w:val="10"/>
        </w:numPr>
        <w:tabs>
          <w:tab w:val="clear" w:pos="720"/>
          <w:tab w:val="num" w:pos="716"/>
        </w:tabs>
        <w:overflowPunct w:val="0"/>
        <w:autoSpaceDE w:val="0"/>
        <w:autoSpaceDN w:val="0"/>
        <w:adjustRightInd w:val="0"/>
        <w:spacing w:after="0" w:line="249" w:lineRule="auto"/>
        <w:ind w:left="716" w:hanging="716"/>
        <w:jc w:val="both"/>
        <w:rPr>
          <w:rFonts w:ascii="Arial" w:hAnsi="Arial" w:cs="Arial"/>
          <w:sz w:val="24"/>
          <w:szCs w:val="24"/>
        </w:rPr>
      </w:pPr>
      <w:r>
        <w:rPr>
          <w:rFonts w:ascii="Arial" w:hAnsi="Arial" w:cs="Arial"/>
          <w:sz w:val="24"/>
          <w:szCs w:val="24"/>
        </w:rPr>
        <w:t xml:space="preserve">The Revenues Service will </w:t>
      </w:r>
      <w:r w:rsidR="00EC545E">
        <w:rPr>
          <w:rFonts w:ascii="Arial" w:hAnsi="Arial" w:cs="Arial"/>
          <w:sz w:val="24"/>
          <w:szCs w:val="24"/>
        </w:rPr>
        <w:t xml:space="preserve">review </w:t>
      </w:r>
      <w:r>
        <w:rPr>
          <w:rFonts w:ascii="Arial" w:hAnsi="Arial" w:cs="Arial"/>
          <w:sz w:val="24"/>
          <w:szCs w:val="24"/>
        </w:rPr>
        <w:t xml:space="preserve">the applying organisation’s most recent accounts to gain a clear understanding of their current financial status. If they are seen to have available unrestricted funds and a rolling profit year on year, it will be more than likely that the application will be refused. If however they have, for example, only limited grant funding and operate on a low income or a loss, relief may be granted. </w:t>
      </w:r>
      <w:r w:rsidR="00EC545E">
        <w:rPr>
          <w:rFonts w:ascii="Arial" w:hAnsi="Arial" w:cs="Arial"/>
          <w:sz w:val="24"/>
          <w:szCs w:val="24"/>
        </w:rPr>
        <w:t xml:space="preserve"> We will generally review the following :</w:t>
      </w:r>
    </w:p>
    <w:p w:rsidR="00EC545E" w:rsidRDefault="00EC545E" w:rsidP="00EC545E">
      <w:pPr>
        <w:widowControl w:val="0"/>
        <w:overflowPunct w:val="0"/>
        <w:autoSpaceDE w:val="0"/>
        <w:autoSpaceDN w:val="0"/>
        <w:adjustRightInd w:val="0"/>
        <w:spacing w:after="0" w:line="249" w:lineRule="auto"/>
        <w:ind w:left="716"/>
        <w:jc w:val="both"/>
        <w:rPr>
          <w:rFonts w:ascii="Arial" w:hAnsi="Arial" w:cs="Arial"/>
          <w:sz w:val="24"/>
          <w:szCs w:val="24"/>
        </w:rPr>
      </w:pPr>
    </w:p>
    <w:p w:rsidR="00EC545E" w:rsidRPr="00EC545E" w:rsidRDefault="00EC545E" w:rsidP="00EC545E">
      <w:pPr>
        <w:widowControl w:val="0"/>
        <w:overflowPunct w:val="0"/>
        <w:autoSpaceDE w:val="0"/>
        <w:autoSpaceDN w:val="0"/>
        <w:adjustRightInd w:val="0"/>
        <w:spacing w:after="0" w:line="249" w:lineRule="auto"/>
        <w:ind w:left="1440"/>
        <w:jc w:val="both"/>
        <w:rPr>
          <w:rFonts w:ascii="Arial" w:hAnsi="Arial" w:cs="Arial"/>
          <w:sz w:val="24"/>
          <w:szCs w:val="24"/>
        </w:rPr>
      </w:pPr>
      <w:r w:rsidRPr="00EC545E">
        <w:rPr>
          <w:rFonts w:ascii="Arial" w:hAnsi="Arial" w:cs="Arial"/>
          <w:sz w:val="24"/>
          <w:szCs w:val="24"/>
        </w:rPr>
        <w:t>•</w:t>
      </w:r>
      <w:r w:rsidRPr="00EC545E">
        <w:rPr>
          <w:rFonts w:ascii="Arial" w:hAnsi="Arial" w:cs="Arial"/>
          <w:sz w:val="24"/>
          <w:szCs w:val="24"/>
        </w:rPr>
        <w:tab/>
        <w:t>reviewing the last three years accounts</w:t>
      </w:r>
    </w:p>
    <w:p w:rsidR="00EC545E" w:rsidRPr="00EC545E" w:rsidRDefault="00EC545E" w:rsidP="00EC545E">
      <w:pPr>
        <w:widowControl w:val="0"/>
        <w:overflowPunct w:val="0"/>
        <w:autoSpaceDE w:val="0"/>
        <w:autoSpaceDN w:val="0"/>
        <w:adjustRightInd w:val="0"/>
        <w:spacing w:after="0" w:line="249" w:lineRule="auto"/>
        <w:ind w:left="1440"/>
        <w:jc w:val="both"/>
        <w:rPr>
          <w:rFonts w:ascii="Arial" w:hAnsi="Arial" w:cs="Arial"/>
          <w:sz w:val="24"/>
          <w:szCs w:val="24"/>
        </w:rPr>
      </w:pPr>
      <w:r w:rsidRPr="00EC545E">
        <w:rPr>
          <w:rFonts w:ascii="Arial" w:hAnsi="Arial" w:cs="Arial"/>
          <w:sz w:val="24"/>
          <w:szCs w:val="24"/>
        </w:rPr>
        <w:t>•</w:t>
      </w:r>
      <w:r w:rsidRPr="00EC545E">
        <w:rPr>
          <w:rFonts w:ascii="Arial" w:hAnsi="Arial" w:cs="Arial"/>
          <w:sz w:val="24"/>
          <w:szCs w:val="24"/>
        </w:rPr>
        <w:tab/>
        <w:t>identifying surpluses on the organisations balance sheet</w:t>
      </w:r>
    </w:p>
    <w:p w:rsidR="00EC545E" w:rsidRDefault="00EC545E" w:rsidP="00EC545E">
      <w:pPr>
        <w:widowControl w:val="0"/>
        <w:overflowPunct w:val="0"/>
        <w:autoSpaceDE w:val="0"/>
        <w:autoSpaceDN w:val="0"/>
        <w:adjustRightInd w:val="0"/>
        <w:spacing w:after="0" w:line="249" w:lineRule="auto"/>
        <w:ind w:left="1440"/>
        <w:jc w:val="both"/>
        <w:rPr>
          <w:rFonts w:ascii="Arial" w:hAnsi="Arial" w:cs="Arial"/>
          <w:sz w:val="24"/>
          <w:szCs w:val="24"/>
        </w:rPr>
      </w:pPr>
      <w:r w:rsidRPr="00EC545E">
        <w:rPr>
          <w:rFonts w:ascii="Arial" w:hAnsi="Arial" w:cs="Arial"/>
          <w:sz w:val="24"/>
          <w:szCs w:val="24"/>
        </w:rPr>
        <w:t>•</w:t>
      </w:r>
      <w:r w:rsidRPr="00EC545E">
        <w:rPr>
          <w:rFonts w:ascii="Arial" w:hAnsi="Arial" w:cs="Arial"/>
          <w:sz w:val="24"/>
          <w:szCs w:val="24"/>
        </w:rPr>
        <w:tab/>
        <w:t>whatfunds are “restricted”</w:t>
      </w:r>
    </w:p>
    <w:p w:rsidR="0097020B" w:rsidRDefault="0097020B">
      <w:pPr>
        <w:widowControl w:val="0"/>
        <w:autoSpaceDE w:val="0"/>
        <w:autoSpaceDN w:val="0"/>
        <w:adjustRightInd w:val="0"/>
        <w:spacing w:after="0" w:line="223" w:lineRule="exact"/>
        <w:rPr>
          <w:rFonts w:ascii="Arial" w:hAnsi="Arial" w:cs="Arial"/>
          <w:sz w:val="24"/>
          <w:szCs w:val="24"/>
        </w:rPr>
      </w:pPr>
    </w:p>
    <w:p w:rsidR="0097020B" w:rsidRDefault="0097020B" w:rsidP="008C5DA3">
      <w:pPr>
        <w:widowControl w:val="0"/>
        <w:numPr>
          <w:ilvl w:val="0"/>
          <w:numId w:val="10"/>
        </w:numPr>
        <w:overflowPunct w:val="0"/>
        <w:autoSpaceDE w:val="0"/>
        <w:autoSpaceDN w:val="0"/>
        <w:adjustRightInd w:val="0"/>
        <w:spacing w:after="0" w:line="277" w:lineRule="auto"/>
        <w:ind w:left="716" w:hanging="716"/>
        <w:jc w:val="both"/>
        <w:rPr>
          <w:rFonts w:ascii="Arial" w:hAnsi="Arial" w:cs="Arial"/>
          <w:sz w:val="24"/>
          <w:szCs w:val="24"/>
        </w:rPr>
      </w:pPr>
      <w:r w:rsidRPr="008C5DA3">
        <w:rPr>
          <w:rFonts w:ascii="Arial" w:hAnsi="Arial" w:cs="Arial"/>
          <w:sz w:val="24"/>
          <w:szCs w:val="24"/>
        </w:rPr>
        <w:t xml:space="preserve">Applications submitted will not be affected by any previous awards of relief made to the organisation and will be judged on the current financial year only. </w:t>
      </w:r>
    </w:p>
    <w:p w:rsidR="0097020B" w:rsidRPr="008C5DA3" w:rsidRDefault="0097020B" w:rsidP="008C5DA3">
      <w:pPr>
        <w:widowControl w:val="0"/>
        <w:overflowPunct w:val="0"/>
        <w:autoSpaceDE w:val="0"/>
        <w:autoSpaceDN w:val="0"/>
        <w:adjustRightInd w:val="0"/>
        <w:spacing w:after="0" w:line="277" w:lineRule="auto"/>
        <w:jc w:val="both"/>
        <w:rPr>
          <w:rFonts w:ascii="Arial" w:hAnsi="Arial" w:cs="Arial"/>
          <w:sz w:val="24"/>
          <w:szCs w:val="24"/>
        </w:rPr>
      </w:pPr>
    </w:p>
    <w:p w:rsidR="0097020B" w:rsidRDefault="0097020B">
      <w:pPr>
        <w:widowControl w:val="0"/>
        <w:numPr>
          <w:ilvl w:val="0"/>
          <w:numId w:val="10"/>
        </w:numPr>
        <w:tabs>
          <w:tab w:val="clear" w:pos="720"/>
          <w:tab w:val="num" w:pos="716"/>
        </w:tabs>
        <w:overflowPunct w:val="0"/>
        <w:autoSpaceDE w:val="0"/>
        <w:autoSpaceDN w:val="0"/>
        <w:adjustRightInd w:val="0"/>
        <w:spacing w:after="0" w:line="248" w:lineRule="auto"/>
        <w:ind w:left="716" w:hanging="716"/>
        <w:jc w:val="both"/>
        <w:rPr>
          <w:rFonts w:ascii="Arial" w:hAnsi="Arial" w:cs="Arial"/>
          <w:sz w:val="24"/>
          <w:szCs w:val="24"/>
        </w:rPr>
      </w:pPr>
      <w:r>
        <w:rPr>
          <w:rFonts w:ascii="Arial" w:hAnsi="Arial" w:cs="Arial"/>
          <w:sz w:val="24"/>
          <w:szCs w:val="24"/>
        </w:rPr>
        <w:t xml:space="preserve">Ratepayers will be informed of the outcome of their application, whether successful or unsuccessful, by letter. If an organisation does not accept the amount awarded as being correct or that their application has been refused, they have the right of appeal against the decision. A </w:t>
      </w:r>
      <w:r w:rsidR="001A5EA1">
        <w:rPr>
          <w:rFonts w:ascii="Arial" w:hAnsi="Arial" w:cs="Arial"/>
          <w:sz w:val="24"/>
          <w:szCs w:val="24"/>
        </w:rPr>
        <w:t xml:space="preserve">Senior Officer w </w:t>
      </w:r>
      <w:r>
        <w:rPr>
          <w:rFonts w:ascii="Arial" w:hAnsi="Arial" w:cs="Arial"/>
          <w:sz w:val="24"/>
          <w:szCs w:val="24"/>
        </w:rPr>
        <w:t xml:space="preserve">ll review the first award or refusal and come to a conclusion as to whether the appeal should be upheld or refused. </w:t>
      </w:r>
    </w:p>
    <w:p w:rsidR="0097020B" w:rsidRDefault="0097020B" w:rsidP="00482974">
      <w:pPr>
        <w:rPr>
          <w:rFonts w:ascii="Arial" w:hAnsi="Arial" w:cs="Arial"/>
          <w:sz w:val="24"/>
          <w:szCs w:val="24"/>
        </w:rPr>
      </w:pPr>
      <w:bookmarkStart w:id="3" w:name="page9"/>
      <w:bookmarkEnd w:id="3"/>
    </w:p>
    <w:p w:rsidR="0097020B" w:rsidRDefault="0097020B" w:rsidP="00482974">
      <w:pPr>
        <w:rPr>
          <w:rFonts w:ascii="Arial" w:hAnsi="Arial" w:cs="Arial"/>
          <w:sz w:val="24"/>
          <w:szCs w:val="24"/>
        </w:rPr>
      </w:pPr>
      <w:r w:rsidRPr="00482974">
        <w:rPr>
          <w:rFonts w:ascii="Arial" w:hAnsi="Arial" w:cs="Arial"/>
          <w:sz w:val="24"/>
          <w:szCs w:val="24"/>
        </w:rPr>
        <w:t>4.19</w:t>
      </w:r>
      <w:r>
        <w:rPr>
          <w:rFonts w:ascii="Times New Roman" w:hAnsi="Times New Roman"/>
          <w:sz w:val="24"/>
          <w:szCs w:val="24"/>
        </w:rPr>
        <w:tab/>
      </w:r>
      <w:r>
        <w:rPr>
          <w:rFonts w:ascii="Arial" w:hAnsi="Arial" w:cs="Arial"/>
          <w:sz w:val="24"/>
          <w:szCs w:val="24"/>
        </w:rPr>
        <w:t>As a billing authority, the</w:t>
      </w:r>
      <w:r w:rsidR="001A5EA1">
        <w:rPr>
          <w:rFonts w:ascii="Arial" w:hAnsi="Arial" w:cs="Arial"/>
          <w:sz w:val="24"/>
          <w:szCs w:val="24"/>
        </w:rPr>
        <w:t xml:space="preserve"> Council</w:t>
      </w:r>
      <w:r>
        <w:rPr>
          <w:rFonts w:ascii="Arial" w:hAnsi="Arial" w:cs="Arial"/>
          <w:sz w:val="24"/>
          <w:szCs w:val="24"/>
        </w:rPr>
        <w:t xml:space="preserve"> must consider the financial effects of decisions to </w:t>
      </w:r>
      <w:r w:rsidR="001A5EA1">
        <w:rPr>
          <w:rFonts w:ascii="Arial" w:hAnsi="Arial" w:cs="Arial"/>
          <w:sz w:val="24"/>
          <w:szCs w:val="24"/>
        </w:rPr>
        <w:tab/>
      </w:r>
      <w:r>
        <w:rPr>
          <w:rFonts w:ascii="Arial" w:hAnsi="Arial" w:cs="Arial"/>
          <w:sz w:val="24"/>
          <w:szCs w:val="24"/>
        </w:rPr>
        <w:t xml:space="preserve">grant relief to any organisation. It has a commitment to constituents to ensure that </w:t>
      </w:r>
      <w:r w:rsidR="001A5EA1">
        <w:rPr>
          <w:rFonts w:ascii="Arial" w:hAnsi="Arial" w:cs="Arial"/>
          <w:sz w:val="24"/>
          <w:szCs w:val="24"/>
        </w:rPr>
        <w:tab/>
      </w:r>
      <w:r>
        <w:rPr>
          <w:rFonts w:ascii="Arial" w:hAnsi="Arial" w:cs="Arial"/>
          <w:sz w:val="24"/>
          <w:szCs w:val="24"/>
        </w:rPr>
        <w:t xml:space="preserve">the funding it provides to organisations will have direct benefits for the community. </w:t>
      </w:r>
    </w:p>
    <w:p w:rsidR="0097020B" w:rsidRPr="00482974" w:rsidRDefault="0097020B" w:rsidP="00482974">
      <w:pPr>
        <w:pStyle w:val="ListParagraph"/>
        <w:widowControl w:val="0"/>
        <w:numPr>
          <w:ilvl w:val="1"/>
          <w:numId w:val="32"/>
        </w:numPr>
        <w:overflowPunct w:val="0"/>
        <w:autoSpaceDE w:val="0"/>
        <w:autoSpaceDN w:val="0"/>
        <w:adjustRightInd w:val="0"/>
        <w:spacing w:after="0" w:line="252" w:lineRule="auto"/>
        <w:jc w:val="both"/>
        <w:rPr>
          <w:rFonts w:ascii="Arial" w:hAnsi="Arial" w:cs="Arial"/>
          <w:sz w:val="24"/>
          <w:szCs w:val="24"/>
        </w:rPr>
      </w:pPr>
      <w:r w:rsidRPr="00482974">
        <w:rPr>
          <w:rFonts w:ascii="Arial" w:hAnsi="Arial" w:cs="Arial"/>
          <w:sz w:val="24"/>
          <w:szCs w:val="24"/>
        </w:rPr>
        <w:t xml:space="preserve">If an organisation is seen to have available “unrestricted funds” and the balance sheet </w:t>
      </w:r>
      <w:r>
        <w:rPr>
          <w:rFonts w:ascii="Arial" w:hAnsi="Arial" w:cs="Arial"/>
          <w:sz w:val="24"/>
          <w:szCs w:val="24"/>
        </w:rPr>
        <w:tab/>
      </w:r>
      <w:r w:rsidRPr="00482974">
        <w:rPr>
          <w:rFonts w:ascii="Arial" w:hAnsi="Arial" w:cs="Arial"/>
          <w:sz w:val="24"/>
          <w:szCs w:val="24"/>
        </w:rPr>
        <w:t xml:space="preserve">and/or the operating statement show the organisation to have surplus funds with which </w:t>
      </w:r>
      <w:r>
        <w:rPr>
          <w:rFonts w:ascii="Arial" w:hAnsi="Arial" w:cs="Arial"/>
          <w:sz w:val="24"/>
          <w:szCs w:val="24"/>
        </w:rPr>
        <w:tab/>
      </w:r>
      <w:r w:rsidRPr="00482974">
        <w:rPr>
          <w:rFonts w:ascii="Arial" w:hAnsi="Arial" w:cs="Arial"/>
          <w:sz w:val="24"/>
          <w:szCs w:val="24"/>
        </w:rPr>
        <w:t xml:space="preserve">it can pay their liability, it will be more likely that the application will be refused. </w:t>
      </w:r>
    </w:p>
    <w:p w:rsidR="0097020B" w:rsidRDefault="0097020B">
      <w:pPr>
        <w:widowControl w:val="0"/>
        <w:autoSpaceDE w:val="0"/>
        <w:autoSpaceDN w:val="0"/>
        <w:adjustRightInd w:val="0"/>
        <w:spacing w:after="0" w:line="360"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540"/>
        <w:gridCol w:w="9440"/>
      </w:tblGrid>
      <w:tr w:rsidR="0097020B" w:rsidRPr="00F113DD">
        <w:trPr>
          <w:trHeight w:val="331"/>
        </w:trPr>
        <w:tc>
          <w:tcPr>
            <w:tcW w:w="5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rPr>
                <w:rFonts w:ascii="Times New Roman" w:hAnsi="Times New Roman"/>
                <w:sz w:val="24"/>
                <w:szCs w:val="24"/>
              </w:rPr>
            </w:pPr>
            <w:r w:rsidRPr="00F113DD">
              <w:rPr>
                <w:rFonts w:ascii="Arial" w:hAnsi="Arial" w:cs="Arial"/>
                <w:b/>
                <w:bCs/>
                <w:sz w:val="24"/>
                <w:szCs w:val="24"/>
              </w:rPr>
              <w:t>5</w:t>
            </w:r>
          </w:p>
        </w:tc>
        <w:tc>
          <w:tcPr>
            <w:tcW w:w="94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ind w:left="180"/>
              <w:rPr>
                <w:rFonts w:ascii="Times New Roman" w:hAnsi="Times New Roman"/>
                <w:sz w:val="24"/>
                <w:szCs w:val="24"/>
              </w:rPr>
            </w:pPr>
            <w:r w:rsidRPr="00F113DD">
              <w:rPr>
                <w:rFonts w:ascii="Arial" w:hAnsi="Arial" w:cs="Arial"/>
                <w:b/>
                <w:bCs/>
                <w:sz w:val="24"/>
                <w:szCs w:val="24"/>
              </w:rPr>
              <w:t>CHANGE OF CIRCUMSTANCES</w:t>
            </w:r>
          </w:p>
        </w:tc>
      </w:tr>
      <w:tr w:rsidR="0097020B" w:rsidRPr="00F113DD">
        <w:trPr>
          <w:trHeight w:val="358"/>
        </w:trPr>
        <w:tc>
          <w:tcPr>
            <w:tcW w:w="5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rPr>
                <w:rFonts w:ascii="Arial" w:hAnsi="Arial" w:cs="Arial"/>
                <w:sz w:val="24"/>
                <w:szCs w:val="24"/>
              </w:rPr>
            </w:pPr>
          </w:p>
          <w:p w:rsidR="0097020B" w:rsidRPr="00F113DD" w:rsidRDefault="0097020B">
            <w:pPr>
              <w:widowControl w:val="0"/>
              <w:autoSpaceDE w:val="0"/>
              <w:autoSpaceDN w:val="0"/>
              <w:adjustRightInd w:val="0"/>
              <w:spacing w:after="0" w:line="240" w:lineRule="auto"/>
              <w:rPr>
                <w:rFonts w:ascii="Times New Roman" w:hAnsi="Times New Roman"/>
                <w:sz w:val="24"/>
                <w:szCs w:val="24"/>
              </w:rPr>
            </w:pPr>
            <w:r w:rsidRPr="00F113DD">
              <w:rPr>
                <w:rFonts w:ascii="Arial" w:hAnsi="Arial" w:cs="Arial"/>
                <w:sz w:val="24"/>
                <w:szCs w:val="24"/>
              </w:rPr>
              <w:t>5.1</w:t>
            </w:r>
          </w:p>
        </w:tc>
        <w:tc>
          <w:tcPr>
            <w:tcW w:w="94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ind w:left="180"/>
              <w:rPr>
                <w:rFonts w:ascii="Times New Roman" w:hAnsi="Times New Roman"/>
                <w:sz w:val="24"/>
                <w:szCs w:val="24"/>
              </w:rPr>
            </w:pPr>
            <w:r w:rsidRPr="00F113DD">
              <w:rPr>
                <w:rFonts w:ascii="Arial" w:hAnsi="Arial" w:cs="Arial"/>
                <w:sz w:val="24"/>
                <w:szCs w:val="24"/>
              </w:rPr>
              <w:t xml:space="preserve">If an organisation has a change of circumstances within the financial year, the Council </w:t>
            </w:r>
          </w:p>
        </w:tc>
      </w:tr>
      <w:tr w:rsidR="0097020B" w:rsidRPr="00F113DD">
        <w:trPr>
          <w:trHeight w:val="319"/>
        </w:trPr>
        <w:tc>
          <w:tcPr>
            <w:tcW w:w="5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rPr>
                <w:rFonts w:ascii="Times New Roman" w:hAnsi="Times New Roman"/>
                <w:sz w:val="24"/>
                <w:szCs w:val="24"/>
              </w:rPr>
            </w:pPr>
          </w:p>
        </w:tc>
        <w:tc>
          <w:tcPr>
            <w:tcW w:w="94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ind w:left="180"/>
              <w:rPr>
                <w:rFonts w:ascii="Times New Roman" w:hAnsi="Times New Roman"/>
                <w:sz w:val="24"/>
                <w:szCs w:val="24"/>
              </w:rPr>
            </w:pPr>
            <w:r w:rsidRPr="00F113DD">
              <w:rPr>
                <w:rFonts w:ascii="Arial" w:hAnsi="Arial" w:cs="Arial"/>
                <w:sz w:val="24"/>
                <w:szCs w:val="24"/>
              </w:rPr>
              <w:t>must be notified and appropriate action taken.</w:t>
            </w:r>
          </w:p>
        </w:tc>
      </w:tr>
      <w:tr w:rsidR="0097020B" w:rsidRPr="00F113DD">
        <w:trPr>
          <w:trHeight w:val="509"/>
        </w:trPr>
        <w:tc>
          <w:tcPr>
            <w:tcW w:w="5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rPr>
                <w:rFonts w:ascii="Times New Roman" w:hAnsi="Times New Roman"/>
                <w:sz w:val="24"/>
                <w:szCs w:val="24"/>
              </w:rPr>
            </w:pPr>
            <w:r w:rsidRPr="00F113DD">
              <w:rPr>
                <w:rFonts w:ascii="Arial" w:hAnsi="Arial" w:cs="Arial"/>
                <w:sz w:val="24"/>
                <w:szCs w:val="24"/>
              </w:rPr>
              <w:t>5.2</w:t>
            </w:r>
          </w:p>
        </w:tc>
        <w:tc>
          <w:tcPr>
            <w:tcW w:w="94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ind w:left="180"/>
              <w:rPr>
                <w:rFonts w:ascii="Times New Roman" w:hAnsi="Times New Roman"/>
                <w:sz w:val="24"/>
                <w:szCs w:val="24"/>
              </w:rPr>
            </w:pPr>
            <w:r w:rsidRPr="00F113DD">
              <w:rPr>
                <w:rFonts w:ascii="Arial" w:hAnsi="Arial" w:cs="Arial"/>
                <w:sz w:val="24"/>
                <w:szCs w:val="24"/>
              </w:rPr>
              <w:t>A review of a previous decision can be made on the basis of the new application and</w:t>
            </w:r>
          </w:p>
        </w:tc>
      </w:tr>
      <w:tr w:rsidR="0097020B" w:rsidRPr="00F113DD">
        <w:trPr>
          <w:trHeight w:val="317"/>
        </w:trPr>
        <w:tc>
          <w:tcPr>
            <w:tcW w:w="5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rPr>
                <w:rFonts w:ascii="Times New Roman" w:hAnsi="Times New Roman"/>
                <w:sz w:val="24"/>
                <w:szCs w:val="24"/>
              </w:rPr>
            </w:pPr>
          </w:p>
        </w:tc>
        <w:tc>
          <w:tcPr>
            <w:tcW w:w="94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ind w:left="180"/>
              <w:rPr>
                <w:rFonts w:ascii="Times New Roman" w:hAnsi="Times New Roman"/>
                <w:sz w:val="24"/>
                <w:szCs w:val="24"/>
              </w:rPr>
            </w:pPr>
            <w:r w:rsidRPr="00F113DD">
              <w:rPr>
                <w:rFonts w:ascii="Arial" w:hAnsi="Arial" w:cs="Arial"/>
                <w:sz w:val="24"/>
                <w:szCs w:val="24"/>
              </w:rPr>
              <w:t>information provided.</w:t>
            </w:r>
          </w:p>
        </w:tc>
      </w:tr>
      <w:tr w:rsidR="0097020B" w:rsidRPr="00F113DD">
        <w:trPr>
          <w:trHeight w:val="705"/>
        </w:trPr>
        <w:tc>
          <w:tcPr>
            <w:tcW w:w="5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rPr>
                <w:rFonts w:ascii="Times New Roman" w:hAnsi="Times New Roman"/>
                <w:sz w:val="24"/>
                <w:szCs w:val="24"/>
              </w:rPr>
            </w:pPr>
            <w:r w:rsidRPr="00F113DD">
              <w:rPr>
                <w:rFonts w:ascii="Arial" w:hAnsi="Arial" w:cs="Arial"/>
                <w:b/>
                <w:bCs/>
                <w:sz w:val="24"/>
                <w:szCs w:val="24"/>
              </w:rPr>
              <w:t>6</w:t>
            </w:r>
          </w:p>
        </w:tc>
        <w:tc>
          <w:tcPr>
            <w:tcW w:w="944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ind w:left="180"/>
              <w:rPr>
                <w:rFonts w:ascii="Times New Roman" w:hAnsi="Times New Roman"/>
                <w:sz w:val="24"/>
                <w:szCs w:val="24"/>
              </w:rPr>
            </w:pPr>
            <w:r w:rsidRPr="00F113DD">
              <w:rPr>
                <w:rFonts w:ascii="Arial" w:hAnsi="Arial" w:cs="Arial"/>
                <w:b/>
                <w:bCs/>
                <w:sz w:val="24"/>
                <w:szCs w:val="24"/>
              </w:rPr>
              <w:t>LENGTH OF RELIEF</w:t>
            </w:r>
          </w:p>
        </w:tc>
      </w:tr>
    </w:tbl>
    <w:p w:rsidR="0097020B" w:rsidRDefault="0097020B" w:rsidP="00482974">
      <w:pPr>
        <w:widowControl w:val="0"/>
        <w:overflowPunct w:val="0"/>
        <w:autoSpaceDE w:val="0"/>
        <w:autoSpaceDN w:val="0"/>
        <w:adjustRightInd w:val="0"/>
        <w:spacing w:after="0" w:line="240" w:lineRule="auto"/>
        <w:jc w:val="both"/>
        <w:rPr>
          <w:rFonts w:ascii="Arial" w:hAnsi="Arial" w:cs="Arial"/>
          <w:sz w:val="24"/>
          <w:szCs w:val="24"/>
        </w:rPr>
      </w:pPr>
    </w:p>
    <w:p w:rsidR="0097020B" w:rsidRDefault="0097020B">
      <w:pPr>
        <w:widowControl w:val="0"/>
        <w:numPr>
          <w:ilvl w:val="0"/>
          <w:numId w:val="12"/>
        </w:numPr>
        <w:overflowPunct w:val="0"/>
        <w:autoSpaceDE w:val="0"/>
        <w:autoSpaceDN w:val="0"/>
        <w:adjustRightInd w:val="0"/>
        <w:spacing w:after="0" w:line="240" w:lineRule="auto"/>
        <w:ind w:hanging="716"/>
        <w:jc w:val="both"/>
        <w:rPr>
          <w:rFonts w:ascii="Arial" w:hAnsi="Arial" w:cs="Arial"/>
          <w:sz w:val="24"/>
          <w:szCs w:val="24"/>
        </w:rPr>
      </w:pPr>
      <w:r>
        <w:rPr>
          <w:rFonts w:ascii="Arial" w:hAnsi="Arial" w:cs="Arial"/>
          <w:sz w:val="24"/>
          <w:szCs w:val="24"/>
        </w:rPr>
        <w:t xml:space="preserve">In all cases, the Discretionary Rate Relief will only be granted for one financial year. </w:t>
      </w:r>
    </w:p>
    <w:p w:rsidR="0097020B" w:rsidRDefault="0097020B">
      <w:pPr>
        <w:widowControl w:val="0"/>
        <w:autoSpaceDE w:val="0"/>
        <w:autoSpaceDN w:val="0"/>
        <w:adjustRightInd w:val="0"/>
        <w:spacing w:after="0" w:line="246" w:lineRule="exact"/>
        <w:rPr>
          <w:rFonts w:ascii="Arial" w:hAnsi="Arial" w:cs="Arial"/>
          <w:sz w:val="24"/>
          <w:szCs w:val="24"/>
        </w:rPr>
      </w:pPr>
    </w:p>
    <w:p w:rsidR="0097020B" w:rsidRDefault="0097020B">
      <w:pPr>
        <w:widowControl w:val="0"/>
        <w:numPr>
          <w:ilvl w:val="0"/>
          <w:numId w:val="12"/>
        </w:numPr>
        <w:overflowPunct w:val="0"/>
        <w:autoSpaceDE w:val="0"/>
        <w:autoSpaceDN w:val="0"/>
        <w:adjustRightInd w:val="0"/>
        <w:spacing w:after="0" w:line="236" w:lineRule="auto"/>
        <w:ind w:hanging="716"/>
        <w:jc w:val="both"/>
        <w:rPr>
          <w:rFonts w:ascii="Arial" w:hAnsi="Arial" w:cs="Arial"/>
          <w:sz w:val="24"/>
          <w:szCs w:val="24"/>
        </w:rPr>
      </w:pPr>
      <w:r>
        <w:rPr>
          <w:rFonts w:ascii="Arial" w:hAnsi="Arial" w:cs="Arial"/>
          <w:sz w:val="24"/>
          <w:szCs w:val="24"/>
        </w:rPr>
        <w:t>Relief will be granted from the 1</w:t>
      </w:r>
      <w:r>
        <w:rPr>
          <w:rFonts w:ascii="Arial" w:hAnsi="Arial" w:cs="Arial"/>
          <w:sz w:val="31"/>
          <w:szCs w:val="31"/>
          <w:vertAlign w:val="superscript"/>
        </w:rPr>
        <w:t>st</w:t>
      </w:r>
      <w:r>
        <w:rPr>
          <w:rFonts w:ascii="Arial" w:hAnsi="Arial" w:cs="Arial"/>
          <w:sz w:val="24"/>
          <w:szCs w:val="24"/>
        </w:rPr>
        <w:t xml:space="preserve"> of April of the applying year, until the 31</w:t>
      </w:r>
      <w:r>
        <w:rPr>
          <w:rFonts w:ascii="Arial" w:hAnsi="Arial" w:cs="Arial"/>
          <w:sz w:val="31"/>
          <w:szCs w:val="31"/>
          <w:vertAlign w:val="superscript"/>
        </w:rPr>
        <w:t>st</w:t>
      </w:r>
      <w:r>
        <w:rPr>
          <w:rFonts w:ascii="Arial" w:hAnsi="Arial" w:cs="Arial"/>
          <w:sz w:val="24"/>
          <w:szCs w:val="24"/>
        </w:rPr>
        <w:t xml:space="preserve"> of March of that financial year. </w:t>
      </w:r>
    </w:p>
    <w:p w:rsidR="0097020B" w:rsidRDefault="0097020B">
      <w:pPr>
        <w:widowControl w:val="0"/>
        <w:autoSpaceDE w:val="0"/>
        <w:autoSpaceDN w:val="0"/>
        <w:adjustRightInd w:val="0"/>
        <w:spacing w:after="0" w:line="235" w:lineRule="exact"/>
        <w:rPr>
          <w:rFonts w:ascii="Arial" w:hAnsi="Arial" w:cs="Arial"/>
          <w:sz w:val="24"/>
          <w:szCs w:val="24"/>
        </w:rPr>
      </w:pPr>
    </w:p>
    <w:p w:rsidR="0097020B" w:rsidRDefault="0097020B">
      <w:pPr>
        <w:widowControl w:val="0"/>
        <w:numPr>
          <w:ilvl w:val="0"/>
          <w:numId w:val="12"/>
        </w:numPr>
        <w:overflowPunct w:val="0"/>
        <w:autoSpaceDE w:val="0"/>
        <w:autoSpaceDN w:val="0"/>
        <w:adjustRightInd w:val="0"/>
        <w:spacing w:after="0" w:line="249" w:lineRule="auto"/>
        <w:ind w:hanging="716"/>
        <w:jc w:val="both"/>
        <w:rPr>
          <w:rFonts w:ascii="Arial" w:hAnsi="Arial" w:cs="Arial"/>
          <w:sz w:val="24"/>
          <w:szCs w:val="24"/>
        </w:rPr>
      </w:pPr>
      <w:r>
        <w:rPr>
          <w:rFonts w:ascii="Arial" w:hAnsi="Arial" w:cs="Arial"/>
          <w:sz w:val="24"/>
          <w:szCs w:val="24"/>
        </w:rPr>
        <w:lastRenderedPageBreak/>
        <w:t xml:space="preserve">A review of the Discretionary Rate Relief granted will be undertaken on a yearly basis. A new application form and evidence will need to be submitted by the organisations concerned. The relief will remain on the account unless the new application is refused, then the relief will be removed from the beginning of that financial year and a bill issued for the full year’s liability of Non-Domestic Rates. </w:t>
      </w:r>
    </w:p>
    <w:p w:rsidR="0097020B" w:rsidRDefault="0097020B" w:rsidP="008C5DA3">
      <w:pPr>
        <w:pStyle w:val="ListParagraph"/>
        <w:rPr>
          <w:rFonts w:ascii="Arial" w:hAnsi="Arial" w:cs="Arial"/>
          <w:sz w:val="24"/>
          <w:szCs w:val="24"/>
        </w:rPr>
      </w:pPr>
    </w:p>
    <w:p w:rsidR="0097020B" w:rsidRDefault="0097020B" w:rsidP="008C5DA3">
      <w:pPr>
        <w:widowControl w:val="0"/>
        <w:overflowPunct w:val="0"/>
        <w:autoSpaceDE w:val="0"/>
        <w:autoSpaceDN w:val="0"/>
        <w:adjustRightInd w:val="0"/>
        <w:spacing w:after="0" w:line="249" w:lineRule="auto"/>
        <w:ind w:left="720"/>
        <w:jc w:val="both"/>
        <w:rPr>
          <w:rFonts w:ascii="Arial" w:hAnsi="Arial" w:cs="Arial"/>
          <w:sz w:val="24"/>
          <w:szCs w:val="24"/>
        </w:rPr>
      </w:pPr>
    </w:p>
    <w:p w:rsidR="0097020B" w:rsidRDefault="0097020B">
      <w:pPr>
        <w:widowControl w:val="0"/>
        <w:autoSpaceDE w:val="0"/>
        <w:autoSpaceDN w:val="0"/>
        <w:adjustRightInd w:val="0"/>
        <w:spacing w:after="0" w:line="224" w:lineRule="exact"/>
        <w:rPr>
          <w:rFonts w:ascii="Arial" w:hAnsi="Arial" w:cs="Arial"/>
          <w:sz w:val="24"/>
          <w:szCs w:val="24"/>
        </w:rPr>
      </w:pPr>
    </w:p>
    <w:p w:rsidR="0097020B" w:rsidRPr="008C5DA3" w:rsidRDefault="0097020B" w:rsidP="008C5DA3">
      <w:pPr>
        <w:rPr>
          <w:rFonts w:ascii="Arial" w:hAnsi="Arial" w:cs="Arial"/>
          <w:sz w:val="24"/>
          <w:szCs w:val="24"/>
        </w:rPr>
      </w:pPr>
      <w:r>
        <w:rPr>
          <w:rFonts w:ascii="Arial" w:hAnsi="Arial" w:cs="Arial"/>
          <w:sz w:val="24"/>
          <w:szCs w:val="24"/>
        </w:rPr>
        <w:t>6.4</w:t>
      </w:r>
      <w:r>
        <w:rPr>
          <w:rFonts w:ascii="Arial" w:hAnsi="Arial" w:cs="Arial"/>
          <w:sz w:val="24"/>
          <w:szCs w:val="24"/>
        </w:rPr>
        <w:tab/>
      </w:r>
      <w:r w:rsidRPr="008C5DA3">
        <w:rPr>
          <w:rFonts w:ascii="Arial" w:hAnsi="Arial" w:cs="Arial"/>
          <w:sz w:val="24"/>
          <w:szCs w:val="24"/>
        </w:rPr>
        <w:t xml:space="preserve">The fact that charitable and non-profit organisations have been previously </w:t>
      </w:r>
      <w:r>
        <w:rPr>
          <w:rFonts w:ascii="Arial" w:hAnsi="Arial" w:cs="Arial"/>
          <w:sz w:val="24"/>
          <w:szCs w:val="24"/>
        </w:rPr>
        <w:tab/>
      </w:r>
      <w:r w:rsidRPr="008C5DA3">
        <w:rPr>
          <w:rFonts w:ascii="Arial" w:hAnsi="Arial" w:cs="Arial"/>
          <w:sz w:val="24"/>
          <w:szCs w:val="24"/>
        </w:rPr>
        <w:t xml:space="preserve">unsuccessful will be no bar to their being able to submit new applications for </w:t>
      </w:r>
      <w:r>
        <w:rPr>
          <w:rFonts w:ascii="Arial" w:hAnsi="Arial" w:cs="Arial"/>
          <w:sz w:val="24"/>
          <w:szCs w:val="24"/>
        </w:rPr>
        <w:tab/>
      </w:r>
      <w:r w:rsidRPr="008C5DA3">
        <w:rPr>
          <w:rFonts w:ascii="Arial" w:hAnsi="Arial" w:cs="Arial"/>
          <w:sz w:val="24"/>
          <w:szCs w:val="24"/>
        </w:rPr>
        <w:t xml:space="preserve">Discretionary Rate Relief at the beginning of each financial year. </w:t>
      </w:r>
    </w:p>
    <w:p w:rsidR="0097020B" w:rsidRPr="008C5DA3" w:rsidRDefault="0097020B" w:rsidP="008C5DA3">
      <w:pPr>
        <w:rPr>
          <w:rFonts w:ascii="Arial" w:hAnsi="Arial" w:cs="Arial"/>
          <w:sz w:val="24"/>
          <w:szCs w:val="24"/>
        </w:rPr>
      </w:pPr>
    </w:p>
    <w:p w:rsidR="0097020B" w:rsidRDefault="0097020B">
      <w:pPr>
        <w:widowControl w:val="0"/>
        <w:tabs>
          <w:tab w:val="left" w:pos="700"/>
        </w:tabs>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7</w:t>
      </w:r>
      <w:r>
        <w:rPr>
          <w:rFonts w:ascii="Times New Roman" w:hAnsi="Times New Roman"/>
          <w:sz w:val="24"/>
          <w:szCs w:val="24"/>
        </w:rPr>
        <w:tab/>
      </w:r>
      <w:r>
        <w:rPr>
          <w:rFonts w:ascii="Arial" w:hAnsi="Arial" w:cs="Arial"/>
          <w:b/>
          <w:bCs/>
          <w:sz w:val="24"/>
          <w:szCs w:val="24"/>
        </w:rPr>
        <w:t>BACKDATING</w:t>
      </w:r>
    </w:p>
    <w:p w:rsidR="0097020B" w:rsidRDefault="0097020B" w:rsidP="00482974">
      <w:pPr>
        <w:widowControl w:val="0"/>
        <w:overflowPunct w:val="0"/>
        <w:autoSpaceDE w:val="0"/>
        <w:autoSpaceDN w:val="0"/>
        <w:adjustRightInd w:val="0"/>
        <w:spacing w:after="0" w:line="275" w:lineRule="auto"/>
        <w:jc w:val="both"/>
        <w:rPr>
          <w:rFonts w:ascii="Arial" w:hAnsi="Arial" w:cs="Arial"/>
          <w:sz w:val="24"/>
          <w:szCs w:val="24"/>
        </w:rPr>
      </w:pPr>
    </w:p>
    <w:p w:rsidR="0097020B" w:rsidRDefault="0097020B">
      <w:pPr>
        <w:widowControl w:val="0"/>
        <w:numPr>
          <w:ilvl w:val="0"/>
          <w:numId w:val="13"/>
        </w:numPr>
        <w:overflowPunct w:val="0"/>
        <w:autoSpaceDE w:val="0"/>
        <w:autoSpaceDN w:val="0"/>
        <w:adjustRightInd w:val="0"/>
        <w:spacing w:after="0" w:line="275" w:lineRule="auto"/>
        <w:ind w:hanging="716"/>
        <w:jc w:val="both"/>
        <w:rPr>
          <w:rFonts w:ascii="Arial" w:hAnsi="Arial" w:cs="Arial"/>
          <w:sz w:val="24"/>
          <w:szCs w:val="24"/>
        </w:rPr>
      </w:pPr>
      <w:r>
        <w:rPr>
          <w:rFonts w:ascii="Arial" w:hAnsi="Arial" w:cs="Arial"/>
          <w:sz w:val="24"/>
          <w:szCs w:val="24"/>
        </w:rPr>
        <w:t xml:space="preserve">An application for </w:t>
      </w:r>
      <w:r>
        <w:rPr>
          <w:rFonts w:ascii="Arial" w:hAnsi="Arial" w:cs="Arial"/>
          <w:sz w:val="23"/>
          <w:szCs w:val="23"/>
        </w:rPr>
        <w:t xml:space="preserve">Discretionary Rate Relief </w:t>
      </w:r>
      <w:r>
        <w:rPr>
          <w:rFonts w:ascii="Arial" w:hAnsi="Arial" w:cs="Arial"/>
          <w:sz w:val="24"/>
          <w:szCs w:val="24"/>
        </w:rPr>
        <w:t xml:space="preserve">cannot be made more than six months after the financial year to which it relates. </w:t>
      </w:r>
    </w:p>
    <w:p w:rsidR="0097020B" w:rsidRDefault="0097020B">
      <w:pPr>
        <w:widowControl w:val="0"/>
        <w:autoSpaceDE w:val="0"/>
        <w:autoSpaceDN w:val="0"/>
        <w:adjustRightInd w:val="0"/>
        <w:spacing w:after="0" w:line="165" w:lineRule="exact"/>
        <w:rPr>
          <w:rFonts w:ascii="Arial" w:hAnsi="Arial" w:cs="Arial"/>
          <w:sz w:val="24"/>
          <w:szCs w:val="24"/>
        </w:rPr>
      </w:pPr>
    </w:p>
    <w:p w:rsidR="0097020B" w:rsidRPr="006F2A11" w:rsidRDefault="0097020B" w:rsidP="006F2A11">
      <w:pPr>
        <w:widowControl w:val="0"/>
        <w:numPr>
          <w:ilvl w:val="0"/>
          <w:numId w:val="13"/>
        </w:numPr>
        <w:overflowPunct w:val="0"/>
        <w:autoSpaceDE w:val="0"/>
        <w:autoSpaceDN w:val="0"/>
        <w:adjustRightInd w:val="0"/>
        <w:spacing w:after="0" w:line="236" w:lineRule="auto"/>
        <w:ind w:hanging="716"/>
        <w:jc w:val="both"/>
        <w:rPr>
          <w:rFonts w:ascii="Arial" w:hAnsi="Arial" w:cs="Arial"/>
          <w:sz w:val="24"/>
          <w:szCs w:val="24"/>
        </w:rPr>
      </w:pPr>
      <w:r w:rsidRPr="006F2A11">
        <w:rPr>
          <w:rFonts w:ascii="Arial" w:hAnsi="Arial" w:cs="Arial"/>
          <w:sz w:val="24"/>
          <w:szCs w:val="24"/>
        </w:rPr>
        <w:t>Applications received after the 1</w:t>
      </w:r>
      <w:r w:rsidRPr="006F2A11">
        <w:rPr>
          <w:rFonts w:ascii="Arial" w:hAnsi="Arial" w:cs="Arial"/>
          <w:sz w:val="31"/>
          <w:szCs w:val="31"/>
          <w:vertAlign w:val="superscript"/>
        </w:rPr>
        <w:t>st</w:t>
      </w:r>
      <w:r w:rsidRPr="006F2A11">
        <w:rPr>
          <w:rFonts w:ascii="Arial" w:hAnsi="Arial" w:cs="Arial"/>
          <w:sz w:val="24"/>
          <w:szCs w:val="24"/>
        </w:rPr>
        <w:t xml:space="preserve"> of October can only be considered for relief in the financial year which they are received. </w:t>
      </w:r>
    </w:p>
    <w:p w:rsidR="0097020B" w:rsidRDefault="0097020B">
      <w:pPr>
        <w:widowControl w:val="0"/>
        <w:autoSpaceDE w:val="0"/>
        <w:autoSpaceDN w:val="0"/>
        <w:adjustRightInd w:val="0"/>
        <w:spacing w:after="0" w:line="179" w:lineRule="exact"/>
        <w:rPr>
          <w:rFonts w:ascii="Arial" w:hAnsi="Arial" w:cs="Arial"/>
          <w:sz w:val="24"/>
          <w:szCs w:val="24"/>
        </w:rPr>
      </w:pPr>
    </w:p>
    <w:p w:rsidR="0097020B" w:rsidRDefault="0097020B" w:rsidP="00764A98">
      <w:pPr>
        <w:widowControl w:val="0"/>
        <w:numPr>
          <w:ilvl w:val="0"/>
          <w:numId w:val="13"/>
        </w:numPr>
        <w:overflowPunct w:val="0"/>
        <w:autoSpaceDE w:val="0"/>
        <w:autoSpaceDN w:val="0"/>
        <w:adjustRightInd w:val="0"/>
        <w:spacing w:after="0" w:line="239" w:lineRule="auto"/>
        <w:ind w:hanging="716"/>
        <w:jc w:val="both"/>
        <w:rPr>
          <w:rFonts w:ascii="Arial" w:hAnsi="Arial" w:cs="Arial"/>
          <w:sz w:val="24"/>
          <w:szCs w:val="24"/>
        </w:rPr>
      </w:pPr>
      <w:r>
        <w:rPr>
          <w:rFonts w:ascii="Arial" w:hAnsi="Arial" w:cs="Arial"/>
          <w:sz w:val="24"/>
          <w:szCs w:val="24"/>
        </w:rPr>
        <w:t>When an application for the previous financial year is received before the 1</w:t>
      </w:r>
      <w:r>
        <w:rPr>
          <w:rFonts w:ascii="Arial" w:hAnsi="Arial" w:cs="Arial"/>
          <w:sz w:val="31"/>
          <w:szCs w:val="31"/>
          <w:vertAlign w:val="superscript"/>
        </w:rPr>
        <w:t>st</w:t>
      </w:r>
      <w:r>
        <w:rPr>
          <w:rFonts w:ascii="Arial" w:hAnsi="Arial" w:cs="Arial"/>
          <w:sz w:val="24"/>
          <w:szCs w:val="24"/>
        </w:rPr>
        <w:t xml:space="preserve"> of October, the organisation must provide reasons as to why an application was not made earlier. These circumstances will be taken into account when considering the granting of relief for a back-dated period. </w:t>
      </w:r>
    </w:p>
    <w:p w:rsidR="0097020B" w:rsidRDefault="0097020B">
      <w:pPr>
        <w:widowControl w:val="0"/>
        <w:autoSpaceDE w:val="0"/>
        <w:autoSpaceDN w:val="0"/>
        <w:adjustRightInd w:val="0"/>
        <w:spacing w:after="0" w:line="360" w:lineRule="exact"/>
        <w:rPr>
          <w:rFonts w:ascii="Times New Roman" w:hAnsi="Times New Roman"/>
          <w:sz w:val="24"/>
          <w:szCs w:val="24"/>
        </w:rPr>
      </w:pPr>
    </w:p>
    <w:p w:rsidR="0097020B" w:rsidRDefault="0097020B">
      <w:pPr>
        <w:widowControl w:val="0"/>
        <w:tabs>
          <w:tab w:val="num" w:pos="700"/>
        </w:tabs>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8</w:t>
      </w:r>
      <w:r>
        <w:rPr>
          <w:rFonts w:ascii="Times New Roman" w:hAnsi="Times New Roman"/>
          <w:sz w:val="24"/>
          <w:szCs w:val="24"/>
        </w:rPr>
        <w:tab/>
      </w:r>
      <w:r>
        <w:rPr>
          <w:rFonts w:ascii="Arial" w:hAnsi="Arial" w:cs="Arial"/>
          <w:b/>
          <w:bCs/>
          <w:sz w:val="24"/>
          <w:szCs w:val="24"/>
        </w:rPr>
        <w:t>PUBLICITY</w:t>
      </w:r>
    </w:p>
    <w:p w:rsidR="0097020B" w:rsidRDefault="0097020B" w:rsidP="00482974">
      <w:pPr>
        <w:widowControl w:val="0"/>
        <w:overflowPunct w:val="0"/>
        <w:autoSpaceDE w:val="0"/>
        <w:autoSpaceDN w:val="0"/>
        <w:adjustRightInd w:val="0"/>
        <w:spacing w:after="0" w:line="240" w:lineRule="auto"/>
        <w:jc w:val="both"/>
        <w:rPr>
          <w:rFonts w:ascii="Arial" w:hAnsi="Arial" w:cs="Arial"/>
          <w:sz w:val="24"/>
          <w:szCs w:val="24"/>
        </w:rPr>
      </w:pPr>
    </w:p>
    <w:p w:rsidR="0097020B" w:rsidRDefault="0097020B" w:rsidP="008C5DA3">
      <w:pPr>
        <w:widowControl w:val="0"/>
        <w:numPr>
          <w:ilvl w:val="0"/>
          <w:numId w:val="14"/>
        </w:numPr>
        <w:overflowPunct w:val="0"/>
        <w:autoSpaceDE w:val="0"/>
        <w:autoSpaceDN w:val="0"/>
        <w:adjustRightInd w:val="0"/>
        <w:spacing w:after="0" w:line="240" w:lineRule="auto"/>
        <w:ind w:hanging="716"/>
        <w:jc w:val="both"/>
        <w:rPr>
          <w:rFonts w:ascii="Arial" w:hAnsi="Arial" w:cs="Arial"/>
          <w:sz w:val="24"/>
          <w:szCs w:val="24"/>
        </w:rPr>
      </w:pPr>
      <w:r w:rsidRPr="008C5DA3">
        <w:rPr>
          <w:rFonts w:ascii="Arial" w:hAnsi="Arial" w:cs="Arial"/>
          <w:sz w:val="24"/>
          <w:szCs w:val="24"/>
        </w:rPr>
        <w:t xml:space="preserve">The Revenues Service will publicise the Charitable Discretionary Rate Relief scheme. A copy of this policy statement will be made available for inspection and will be posted on the Council’s website. </w:t>
      </w:r>
    </w:p>
    <w:p w:rsidR="0097020B" w:rsidRDefault="0097020B">
      <w:pPr>
        <w:rPr>
          <w:rFonts w:ascii="Arial" w:hAnsi="Arial" w:cs="Arial"/>
          <w:sz w:val="24"/>
          <w:szCs w:val="24"/>
        </w:rPr>
      </w:pPr>
      <w:r>
        <w:rPr>
          <w:rFonts w:ascii="Arial" w:hAnsi="Arial" w:cs="Arial"/>
          <w:sz w:val="24"/>
          <w:szCs w:val="24"/>
        </w:rPr>
        <w:br w:type="page"/>
      </w:r>
    </w:p>
    <w:p w:rsidR="0097020B" w:rsidRDefault="0097020B" w:rsidP="00130AB6">
      <w:pPr>
        <w:pBdr>
          <w:top w:val="single" w:sz="4" w:space="1" w:color="auto"/>
          <w:left w:val="single" w:sz="4" w:space="4" w:color="auto"/>
          <w:bottom w:val="single" w:sz="4" w:space="1" w:color="auto"/>
          <w:right w:val="single" w:sz="4" w:space="4" w:color="auto"/>
        </w:pBdr>
        <w:jc w:val="center"/>
        <w:rPr>
          <w:rFonts w:ascii="Arial" w:hAnsi="Arial" w:cs="Arial"/>
          <w:b/>
          <w:bCs/>
          <w:sz w:val="28"/>
          <w:szCs w:val="28"/>
        </w:rPr>
      </w:pPr>
      <w:bookmarkStart w:id="4" w:name="page11"/>
      <w:bookmarkEnd w:id="4"/>
      <w:r>
        <w:rPr>
          <w:rFonts w:ascii="Arial" w:hAnsi="Arial" w:cs="Arial"/>
          <w:b/>
          <w:bCs/>
          <w:sz w:val="28"/>
          <w:szCs w:val="28"/>
        </w:rPr>
        <w:lastRenderedPageBreak/>
        <w:t>Procedure for Administering</w:t>
      </w:r>
    </w:p>
    <w:p w:rsidR="0097020B" w:rsidRDefault="0097020B" w:rsidP="00130AB6">
      <w:pPr>
        <w:pBdr>
          <w:top w:val="single" w:sz="4" w:space="1" w:color="auto"/>
          <w:left w:val="single" w:sz="4" w:space="4" w:color="auto"/>
          <w:bottom w:val="single" w:sz="4" w:space="1" w:color="auto"/>
          <w:right w:val="single" w:sz="4" w:space="4" w:color="auto"/>
        </w:pBdr>
        <w:jc w:val="center"/>
        <w:rPr>
          <w:rFonts w:ascii="Arial" w:hAnsi="Arial" w:cs="Arial"/>
          <w:b/>
          <w:bCs/>
          <w:sz w:val="28"/>
          <w:szCs w:val="28"/>
        </w:rPr>
      </w:pPr>
      <w:r>
        <w:rPr>
          <w:rFonts w:ascii="Arial" w:hAnsi="Arial" w:cs="Arial"/>
          <w:b/>
          <w:bCs/>
          <w:sz w:val="28"/>
          <w:szCs w:val="28"/>
        </w:rPr>
        <w:t>National Non Domestic Rate Relief</w:t>
      </w:r>
    </w:p>
    <w:p w:rsidR="0097020B" w:rsidRDefault="0097020B" w:rsidP="00130AB6">
      <w:pPr>
        <w:jc w:val="center"/>
        <w:rPr>
          <w:rFonts w:ascii="Arial" w:hAnsi="Arial" w:cs="Arial"/>
          <w:b/>
          <w:bCs/>
          <w:sz w:val="28"/>
          <w:szCs w:val="28"/>
        </w:rPr>
      </w:pPr>
    </w:p>
    <w:p w:rsidR="0097020B" w:rsidRDefault="0097020B" w:rsidP="00130AB6">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36"/>
          <w:szCs w:val="36"/>
        </w:rPr>
        <w:t>PROCEDURE</w:t>
      </w:r>
    </w:p>
    <w:p w:rsidR="0097020B" w:rsidRDefault="0097020B" w:rsidP="00130AB6">
      <w:pPr>
        <w:widowControl w:val="0"/>
        <w:autoSpaceDE w:val="0"/>
        <w:autoSpaceDN w:val="0"/>
        <w:adjustRightInd w:val="0"/>
        <w:spacing w:after="0" w:line="247" w:lineRule="exact"/>
        <w:rPr>
          <w:rFonts w:ascii="Times New Roman" w:hAnsi="Times New Roman"/>
          <w:sz w:val="24"/>
          <w:szCs w:val="24"/>
        </w:rPr>
      </w:pPr>
    </w:p>
    <w:p w:rsidR="0097020B" w:rsidRDefault="0097020B" w:rsidP="003E4852">
      <w:pPr>
        <w:widowControl w:val="0"/>
        <w:numPr>
          <w:ilvl w:val="0"/>
          <w:numId w:val="2"/>
        </w:numPr>
        <w:overflowPunct w:val="0"/>
        <w:autoSpaceDE w:val="0"/>
        <w:autoSpaceDN w:val="0"/>
        <w:adjustRightInd w:val="0"/>
        <w:spacing w:after="0" w:line="240" w:lineRule="auto"/>
        <w:ind w:hanging="294"/>
        <w:jc w:val="both"/>
        <w:rPr>
          <w:rFonts w:ascii="Arial" w:hAnsi="Arial" w:cs="Arial"/>
          <w:sz w:val="24"/>
          <w:szCs w:val="24"/>
        </w:rPr>
      </w:pPr>
      <w:r>
        <w:rPr>
          <w:rFonts w:ascii="Arial" w:hAnsi="Arial" w:cs="Arial"/>
          <w:sz w:val="24"/>
          <w:szCs w:val="24"/>
        </w:rPr>
        <w:tab/>
        <w:t xml:space="preserve">Who can apply for Discretionary Rate Relief? </w:t>
      </w:r>
    </w:p>
    <w:p w:rsidR="0097020B" w:rsidRDefault="0097020B" w:rsidP="003E4852">
      <w:pPr>
        <w:widowControl w:val="0"/>
        <w:overflowPunct w:val="0"/>
        <w:autoSpaceDE w:val="0"/>
        <w:autoSpaceDN w:val="0"/>
        <w:adjustRightInd w:val="0"/>
        <w:spacing w:after="0" w:line="240" w:lineRule="auto"/>
        <w:jc w:val="both"/>
        <w:rPr>
          <w:rFonts w:ascii="Arial" w:hAnsi="Arial" w:cs="Arial"/>
          <w:sz w:val="24"/>
          <w:szCs w:val="24"/>
        </w:rPr>
      </w:pPr>
    </w:p>
    <w:p w:rsidR="0097020B" w:rsidRDefault="0097020B" w:rsidP="003E4852">
      <w:pPr>
        <w:pStyle w:val="ListParagraph"/>
        <w:widowControl w:val="0"/>
        <w:numPr>
          <w:ilvl w:val="0"/>
          <w:numId w:val="2"/>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3E4852">
        <w:rPr>
          <w:rFonts w:ascii="Arial" w:hAnsi="Arial" w:cs="Arial"/>
          <w:sz w:val="24"/>
          <w:szCs w:val="24"/>
        </w:rPr>
        <w:t>Qualifying criter</w:t>
      </w:r>
      <w:r>
        <w:rPr>
          <w:rFonts w:ascii="Arial" w:hAnsi="Arial" w:cs="Arial"/>
          <w:sz w:val="24"/>
          <w:szCs w:val="24"/>
        </w:rPr>
        <w:t>i</w:t>
      </w:r>
      <w:r w:rsidRPr="003E4852">
        <w:rPr>
          <w:rFonts w:ascii="Arial" w:hAnsi="Arial" w:cs="Arial"/>
          <w:sz w:val="24"/>
          <w:szCs w:val="24"/>
        </w:rPr>
        <w:t>a</w:t>
      </w:r>
    </w:p>
    <w:p w:rsidR="0097020B" w:rsidRPr="003E4852" w:rsidRDefault="0097020B" w:rsidP="003E4852">
      <w:pPr>
        <w:pStyle w:val="ListParagraph"/>
        <w:rPr>
          <w:rFonts w:ascii="Arial" w:hAnsi="Arial" w:cs="Arial"/>
          <w:sz w:val="24"/>
          <w:szCs w:val="24"/>
        </w:rPr>
      </w:pPr>
    </w:p>
    <w:p w:rsidR="0097020B" w:rsidRDefault="0097020B" w:rsidP="003E4852">
      <w:pPr>
        <w:pStyle w:val="ListParagraph"/>
        <w:widowControl w:val="0"/>
        <w:numPr>
          <w:ilvl w:val="0"/>
          <w:numId w:val="2"/>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3E4852">
        <w:rPr>
          <w:rFonts w:ascii="Arial" w:hAnsi="Arial" w:cs="Arial"/>
          <w:sz w:val="24"/>
          <w:szCs w:val="24"/>
        </w:rPr>
        <w:t xml:space="preserve">How does an organisation apply for Discretionary Rate Relief? </w:t>
      </w:r>
    </w:p>
    <w:p w:rsidR="0097020B" w:rsidRPr="003E4852" w:rsidRDefault="0097020B" w:rsidP="003E4852">
      <w:pPr>
        <w:pStyle w:val="ListParagraph"/>
        <w:rPr>
          <w:rFonts w:ascii="Arial" w:hAnsi="Arial" w:cs="Arial"/>
          <w:sz w:val="24"/>
          <w:szCs w:val="24"/>
        </w:rPr>
      </w:pPr>
    </w:p>
    <w:p w:rsidR="0097020B" w:rsidRDefault="0097020B" w:rsidP="003E4852">
      <w:pPr>
        <w:pStyle w:val="ListParagraph"/>
        <w:widowControl w:val="0"/>
        <w:numPr>
          <w:ilvl w:val="0"/>
          <w:numId w:val="2"/>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3E4852">
        <w:rPr>
          <w:rFonts w:ascii="Arial" w:hAnsi="Arial" w:cs="Arial"/>
          <w:sz w:val="24"/>
          <w:szCs w:val="24"/>
        </w:rPr>
        <w:t xml:space="preserve">How do we receive Discretionary Rate Relief applications? </w:t>
      </w:r>
    </w:p>
    <w:p w:rsidR="0097020B" w:rsidRPr="003E4852" w:rsidRDefault="0097020B" w:rsidP="003E4852">
      <w:pPr>
        <w:pStyle w:val="ListParagraph"/>
        <w:rPr>
          <w:rFonts w:ascii="Arial" w:hAnsi="Arial" w:cs="Arial"/>
          <w:sz w:val="24"/>
          <w:szCs w:val="24"/>
        </w:rPr>
      </w:pPr>
    </w:p>
    <w:p w:rsidR="0097020B" w:rsidRDefault="0097020B" w:rsidP="003E4852">
      <w:pPr>
        <w:pStyle w:val="ListParagraph"/>
        <w:widowControl w:val="0"/>
        <w:numPr>
          <w:ilvl w:val="0"/>
          <w:numId w:val="2"/>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3E4852">
        <w:rPr>
          <w:rFonts w:ascii="Arial" w:hAnsi="Arial" w:cs="Arial"/>
          <w:sz w:val="24"/>
          <w:szCs w:val="24"/>
        </w:rPr>
        <w:t xml:space="preserve">How are Discretionary Rate Relief applications dealt with? </w:t>
      </w:r>
    </w:p>
    <w:p w:rsidR="0097020B" w:rsidRPr="003E4852" w:rsidRDefault="0097020B" w:rsidP="003E4852">
      <w:pPr>
        <w:pStyle w:val="ListParagraph"/>
        <w:rPr>
          <w:rFonts w:ascii="Arial" w:hAnsi="Arial" w:cs="Arial"/>
          <w:sz w:val="24"/>
          <w:szCs w:val="24"/>
        </w:rPr>
      </w:pPr>
    </w:p>
    <w:p w:rsidR="0097020B" w:rsidRDefault="0097020B" w:rsidP="003E4852">
      <w:pPr>
        <w:pStyle w:val="ListParagraph"/>
        <w:widowControl w:val="0"/>
        <w:numPr>
          <w:ilvl w:val="0"/>
          <w:numId w:val="2"/>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3E4852">
        <w:rPr>
          <w:rFonts w:ascii="Arial" w:hAnsi="Arial" w:cs="Arial"/>
          <w:sz w:val="24"/>
          <w:szCs w:val="24"/>
        </w:rPr>
        <w:t xml:space="preserve">Organisation granted Discretionary Rate Relief </w:t>
      </w:r>
    </w:p>
    <w:p w:rsidR="0097020B" w:rsidRPr="003E4852" w:rsidRDefault="0097020B" w:rsidP="003E4852">
      <w:pPr>
        <w:pStyle w:val="ListParagraph"/>
        <w:rPr>
          <w:rFonts w:ascii="Arial" w:hAnsi="Arial" w:cs="Arial"/>
          <w:sz w:val="24"/>
          <w:szCs w:val="24"/>
        </w:rPr>
      </w:pPr>
    </w:p>
    <w:p w:rsidR="0097020B" w:rsidRPr="008C5DA3" w:rsidRDefault="0097020B" w:rsidP="008C5DA3">
      <w:pPr>
        <w:pStyle w:val="ListParagraph"/>
        <w:widowControl w:val="0"/>
        <w:numPr>
          <w:ilvl w:val="0"/>
          <w:numId w:val="2"/>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8C5DA3">
        <w:rPr>
          <w:rFonts w:ascii="Arial" w:hAnsi="Arial" w:cs="Arial"/>
          <w:sz w:val="24"/>
          <w:szCs w:val="24"/>
        </w:rPr>
        <w:t xml:space="preserve">Organisation not granted Discretionary Rate Relief </w:t>
      </w:r>
    </w:p>
    <w:p w:rsidR="0097020B" w:rsidRDefault="0097020B" w:rsidP="00130AB6">
      <w:pPr>
        <w:widowControl w:val="0"/>
        <w:autoSpaceDE w:val="0"/>
        <w:autoSpaceDN w:val="0"/>
        <w:adjustRightInd w:val="0"/>
        <w:spacing w:after="0" w:line="198" w:lineRule="exact"/>
        <w:rPr>
          <w:rFonts w:ascii="Arial" w:hAnsi="Arial" w:cs="Arial"/>
          <w:sz w:val="24"/>
          <w:szCs w:val="24"/>
        </w:rPr>
      </w:pPr>
    </w:p>
    <w:p w:rsidR="0097020B" w:rsidRPr="008C5DA3" w:rsidRDefault="0097020B" w:rsidP="008C5DA3">
      <w:pPr>
        <w:pStyle w:val="ListParagraph"/>
        <w:widowControl w:val="0"/>
        <w:numPr>
          <w:ilvl w:val="0"/>
          <w:numId w:val="2"/>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8C5DA3">
        <w:rPr>
          <w:rFonts w:ascii="Arial" w:hAnsi="Arial" w:cs="Arial"/>
          <w:sz w:val="24"/>
          <w:szCs w:val="24"/>
        </w:rPr>
        <w:t xml:space="preserve">Keeping a record of Grants </w:t>
      </w:r>
    </w:p>
    <w:p w:rsidR="0097020B" w:rsidRDefault="0097020B" w:rsidP="008C5DA3">
      <w:pPr>
        <w:widowControl w:val="0"/>
        <w:overflowPunct w:val="0"/>
        <w:autoSpaceDE w:val="0"/>
        <w:autoSpaceDN w:val="0"/>
        <w:adjustRightInd w:val="0"/>
        <w:spacing w:after="0" w:line="240" w:lineRule="auto"/>
        <w:jc w:val="both"/>
        <w:rPr>
          <w:rFonts w:ascii="Arial" w:hAnsi="Arial" w:cs="Arial"/>
          <w:sz w:val="24"/>
          <w:szCs w:val="24"/>
        </w:rPr>
      </w:pPr>
    </w:p>
    <w:p w:rsidR="0097020B" w:rsidRPr="008C5DA3" w:rsidRDefault="0097020B" w:rsidP="008C5DA3">
      <w:pPr>
        <w:pStyle w:val="ListParagraph"/>
        <w:widowControl w:val="0"/>
        <w:numPr>
          <w:ilvl w:val="0"/>
          <w:numId w:val="2"/>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8C5DA3">
        <w:rPr>
          <w:rFonts w:ascii="Arial" w:hAnsi="Arial" w:cs="Arial"/>
          <w:sz w:val="24"/>
          <w:szCs w:val="24"/>
        </w:rPr>
        <w:t xml:space="preserve">The right to Appeal </w:t>
      </w:r>
    </w:p>
    <w:p w:rsidR="0097020B" w:rsidRDefault="0097020B" w:rsidP="00130AB6">
      <w:pPr>
        <w:jc w:val="center"/>
        <w:rPr>
          <w:rFonts w:ascii="Arial" w:hAnsi="Arial" w:cs="Arial"/>
          <w:b/>
          <w:bCs/>
          <w:sz w:val="28"/>
          <w:szCs w:val="28"/>
        </w:rPr>
      </w:pPr>
    </w:p>
    <w:p w:rsidR="0097020B" w:rsidRDefault="0097020B" w:rsidP="00130AB6">
      <w:pPr>
        <w:jc w:val="center"/>
        <w:rPr>
          <w:rFonts w:ascii="Arial" w:hAnsi="Arial" w:cs="Arial"/>
          <w:b/>
          <w:bCs/>
          <w:sz w:val="28"/>
          <w:szCs w:val="28"/>
        </w:rPr>
      </w:pPr>
    </w:p>
    <w:p w:rsidR="0097020B" w:rsidRDefault="0097020B">
      <w:pPr>
        <w:widowControl w:val="0"/>
        <w:autoSpaceDE w:val="0"/>
        <w:autoSpaceDN w:val="0"/>
        <w:adjustRightInd w:val="0"/>
        <w:spacing w:after="0" w:line="240" w:lineRule="auto"/>
        <w:ind w:left="4000"/>
        <w:rPr>
          <w:rFonts w:ascii="Times New Roman" w:hAnsi="Times New Roman"/>
          <w:sz w:val="24"/>
          <w:szCs w:val="24"/>
        </w:rPr>
      </w:pPr>
      <w:r>
        <w:rPr>
          <w:rFonts w:ascii="Arial" w:hAnsi="Arial" w:cs="Arial"/>
          <w:b/>
          <w:bCs/>
          <w:sz w:val="28"/>
          <w:szCs w:val="28"/>
        </w:rPr>
        <w:br w:type="page"/>
      </w:r>
      <w:r>
        <w:rPr>
          <w:rFonts w:ascii="Arial" w:hAnsi="Arial" w:cs="Arial"/>
          <w:b/>
          <w:bCs/>
          <w:sz w:val="28"/>
          <w:szCs w:val="28"/>
        </w:rPr>
        <w:lastRenderedPageBreak/>
        <w:t>PROCEDURES</w:t>
      </w:r>
    </w:p>
    <w:p w:rsidR="0097020B" w:rsidRDefault="0097020B">
      <w:pPr>
        <w:widowControl w:val="0"/>
        <w:autoSpaceDE w:val="0"/>
        <w:autoSpaceDN w:val="0"/>
        <w:adjustRightInd w:val="0"/>
        <w:spacing w:after="0" w:line="278" w:lineRule="exact"/>
        <w:rPr>
          <w:rFonts w:ascii="Times New Roman" w:hAnsi="Times New Roman"/>
          <w:sz w:val="24"/>
          <w:szCs w:val="24"/>
        </w:rPr>
      </w:pPr>
    </w:p>
    <w:p w:rsidR="0097020B" w:rsidRPr="00764A98" w:rsidRDefault="0097020B" w:rsidP="00764A98">
      <w:pPr>
        <w:pStyle w:val="ListParagraph"/>
        <w:widowControl w:val="0"/>
        <w:numPr>
          <w:ilvl w:val="0"/>
          <w:numId w:val="24"/>
        </w:numPr>
        <w:tabs>
          <w:tab w:val="num" w:pos="700"/>
        </w:tabs>
        <w:autoSpaceDE w:val="0"/>
        <w:autoSpaceDN w:val="0"/>
        <w:adjustRightInd w:val="0"/>
        <w:spacing w:after="0" w:line="240" w:lineRule="auto"/>
        <w:ind w:hanging="720"/>
        <w:rPr>
          <w:rFonts w:ascii="Arial" w:hAnsi="Arial" w:cs="Arial"/>
          <w:b/>
          <w:bCs/>
          <w:sz w:val="24"/>
          <w:szCs w:val="24"/>
        </w:rPr>
      </w:pPr>
      <w:r w:rsidRPr="00764A98">
        <w:rPr>
          <w:rFonts w:ascii="Arial" w:hAnsi="Arial" w:cs="Arial"/>
          <w:b/>
          <w:bCs/>
          <w:sz w:val="24"/>
          <w:szCs w:val="24"/>
        </w:rPr>
        <w:t>WHO CAN APPLY FOR CHARITABLE DISCRETIONARY RATE RELIEF?</w:t>
      </w:r>
    </w:p>
    <w:p w:rsidR="0097020B" w:rsidRPr="00764A98" w:rsidRDefault="0097020B" w:rsidP="00764A98">
      <w:pPr>
        <w:widowControl w:val="0"/>
        <w:tabs>
          <w:tab w:val="num" w:pos="700"/>
        </w:tabs>
        <w:autoSpaceDE w:val="0"/>
        <w:autoSpaceDN w:val="0"/>
        <w:adjustRightInd w:val="0"/>
        <w:spacing w:after="0" w:line="240" w:lineRule="auto"/>
        <w:rPr>
          <w:rFonts w:ascii="Times New Roman" w:hAnsi="Times New Roman"/>
          <w:sz w:val="24"/>
          <w:szCs w:val="24"/>
        </w:rPr>
      </w:pPr>
    </w:p>
    <w:p w:rsidR="0097020B" w:rsidRDefault="0097020B">
      <w:pPr>
        <w:widowControl w:val="0"/>
        <w:autoSpaceDE w:val="0"/>
        <w:autoSpaceDN w:val="0"/>
        <w:adjustRightInd w:val="0"/>
        <w:spacing w:after="0" w:line="137" w:lineRule="exact"/>
        <w:rPr>
          <w:rFonts w:ascii="Times New Roman" w:hAnsi="Times New Roman"/>
          <w:sz w:val="24"/>
          <w:szCs w:val="24"/>
        </w:rPr>
      </w:pPr>
    </w:p>
    <w:p w:rsidR="0097020B" w:rsidRDefault="0097020B">
      <w:pPr>
        <w:widowControl w:val="0"/>
        <w:numPr>
          <w:ilvl w:val="0"/>
          <w:numId w:val="15"/>
        </w:numPr>
        <w:overflowPunct w:val="0"/>
        <w:autoSpaceDE w:val="0"/>
        <w:autoSpaceDN w:val="0"/>
        <w:adjustRightInd w:val="0"/>
        <w:spacing w:after="0" w:line="275" w:lineRule="auto"/>
        <w:ind w:right="20" w:hanging="716"/>
        <w:jc w:val="both"/>
        <w:rPr>
          <w:rFonts w:ascii="Arial" w:hAnsi="Arial" w:cs="Arial"/>
          <w:sz w:val="24"/>
          <w:szCs w:val="24"/>
        </w:rPr>
      </w:pPr>
      <w:r>
        <w:rPr>
          <w:rFonts w:ascii="Arial" w:hAnsi="Arial" w:cs="Arial"/>
          <w:sz w:val="24"/>
          <w:szCs w:val="24"/>
        </w:rPr>
        <w:t xml:space="preserve">The Local Government Finance Act 1988– Permits the billing authority to grant discretionary relief to charities and other organisations of prescribed types. </w:t>
      </w:r>
    </w:p>
    <w:p w:rsidR="0097020B" w:rsidRDefault="0097020B">
      <w:pPr>
        <w:widowControl w:val="0"/>
        <w:autoSpaceDE w:val="0"/>
        <w:autoSpaceDN w:val="0"/>
        <w:adjustRightInd w:val="0"/>
        <w:spacing w:after="0" w:line="196" w:lineRule="exact"/>
        <w:rPr>
          <w:rFonts w:ascii="Times New Roman" w:hAnsi="Times New Roman"/>
          <w:sz w:val="24"/>
          <w:szCs w:val="24"/>
        </w:rPr>
      </w:pPr>
    </w:p>
    <w:p w:rsidR="0097020B" w:rsidRDefault="0097020B" w:rsidP="00764A98">
      <w:pPr>
        <w:pStyle w:val="ListParagraph"/>
        <w:widowControl w:val="0"/>
        <w:numPr>
          <w:ilvl w:val="1"/>
          <w:numId w:val="23"/>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764A98">
        <w:rPr>
          <w:rFonts w:ascii="Arial" w:hAnsi="Arial" w:cs="Arial"/>
          <w:sz w:val="24"/>
          <w:szCs w:val="24"/>
        </w:rPr>
        <w:t xml:space="preserve">Qualifying Categories: </w:t>
      </w:r>
    </w:p>
    <w:p w:rsidR="0097020B" w:rsidRPr="00764A98" w:rsidRDefault="0097020B" w:rsidP="00764A98">
      <w:pPr>
        <w:pStyle w:val="ListParagraph"/>
        <w:widowControl w:val="0"/>
        <w:overflowPunct w:val="0"/>
        <w:autoSpaceDE w:val="0"/>
        <w:autoSpaceDN w:val="0"/>
        <w:adjustRightInd w:val="0"/>
        <w:spacing w:after="0" w:line="240" w:lineRule="auto"/>
        <w:ind w:left="360"/>
        <w:jc w:val="both"/>
        <w:rPr>
          <w:rFonts w:ascii="Arial" w:hAnsi="Arial" w:cs="Arial"/>
          <w:sz w:val="24"/>
          <w:szCs w:val="24"/>
        </w:rPr>
      </w:pPr>
    </w:p>
    <w:p w:rsidR="0097020B" w:rsidRDefault="0097020B">
      <w:pPr>
        <w:widowControl w:val="0"/>
        <w:autoSpaceDE w:val="0"/>
        <w:autoSpaceDN w:val="0"/>
        <w:adjustRightInd w:val="0"/>
        <w:spacing w:after="0" w:line="93" w:lineRule="exact"/>
        <w:rPr>
          <w:rFonts w:ascii="Arial" w:hAnsi="Arial" w:cs="Arial"/>
          <w:sz w:val="24"/>
          <w:szCs w:val="24"/>
        </w:rPr>
      </w:pPr>
    </w:p>
    <w:p w:rsidR="0097020B" w:rsidRPr="00482974" w:rsidRDefault="0097020B" w:rsidP="00482974">
      <w:pPr>
        <w:pStyle w:val="ListParagraph"/>
        <w:widowControl w:val="0"/>
        <w:numPr>
          <w:ilvl w:val="0"/>
          <w:numId w:val="33"/>
        </w:numPr>
        <w:overflowPunct w:val="0"/>
        <w:autoSpaceDE w:val="0"/>
        <w:autoSpaceDN w:val="0"/>
        <w:adjustRightInd w:val="0"/>
        <w:spacing w:after="0" w:line="240" w:lineRule="auto"/>
        <w:ind w:left="1080"/>
        <w:jc w:val="both"/>
        <w:rPr>
          <w:rFonts w:ascii="Symbol" w:hAnsi="Symbol" w:cs="Symbol"/>
          <w:sz w:val="24"/>
          <w:szCs w:val="24"/>
        </w:rPr>
      </w:pPr>
      <w:r w:rsidRPr="00482974">
        <w:rPr>
          <w:rFonts w:ascii="Arial" w:hAnsi="Arial" w:cs="Arial"/>
          <w:i/>
          <w:iCs/>
          <w:sz w:val="24"/>
          <w:szCs w:val="24"/>
        </w:rPr>
        <w:t xml:space="preserve">An organisation already receiving 80% Mandatory Relief </w:t>
      </w:r>
    </w:p>
    <w:p w:rsidR="0097020B" w:rsidRDefault="0097020B" w:rsidP="00482974">
      <w:pPr>
        <w:widowControl w:val="0"/>
        <w:autoSpaceDE w:val="0"/>
        <w:autoSpaceDN w:val="0"/>
        <w:adjustRightInd w:val="0"/>
        <w:spacing w:after="0" w:line="136" w:lineRule="exact"/>
        <w:rPr>
          <w:rFonts w:ascii="Symbol" w:hAnsi="Symbol" w:cs="Symbol"/>
          <w:sz w:val="24"/>
          <w:szCs w:val="24"/>
        </w:rPr>
      </w:pPr>
    </w:p>
    <w:p w:rsidR="0097020B" w:rsidRPr="00EC545E" w:rsidRDefault="0097020B" w:rsidP="00482974">
      <w:pPr>
        <w:pStyle w:val="ListParagraph"/>
        <w:widowControl w:val="0"/>
        <w:numPr>
          <w:ilvl w:val="0"/>
          <w:numId w:val="33"/>
        </w:numPr>
        <w:overflowPunct w:val="0"/>
        <w:autoSpaceDE w:val="0"/>
        <w:autoSpaceDN w:val="0"/>
        <w:adjustRightInd w:val="0"/>
        <w:spacing w:after="0" w:line="240" w:lineRule="auto"/>
        <w:ind w:left="1080"/>
        <w:jc w:val="both"/>
        <w:rPr>
          <w:rFonts w:ascii="Symbol" w:hAnsi="Symbol" w:cs="Symbol"/>
          <w:sz w:val="24"/>
          <w:szCs w:val="24"/>
        </w:rPr>
      </w:pPr>
      <w:r w:rsidRPr="00482974">
        <w:rPr>
          <w:rFonts w:ascii="Arial" w:hAnsi="Arial" w:cs="Arial"/>
          <w:i/>
          <w:iCs/>
          <w:sz w:val="24"/>
          <w:szCs w:val="24"/>
        </w:rPr>
        <w:t xml:space="preserve">Charitable and non-profit organisations not entitled to Mandatory Relief for example: </w:t>
      </w:r>
    </w:p>
    <w:p w:rsidR="00EC545E" w:rsidRPr="00EC545E" w:rsidRDefault="00EC545E" w:rsidP="00EC545E">
      <w:pPr>
        <w:pStyle w:val="ListParagraph"/>
        <w:rPr>
          <w:rFonts w:ascii="Symbol" w:hAnsi="Symbol" w:cs="Symbol"/>
          <w:sz w:val="24"/>
          <w:szCs w:val="24"/>
        </w:rPr>
      </w:pPr>
    </w:p>
    <w:p w:rsidR="00EC545E" w:rsidRPr="00EC545E" w:rsidRDefault="00EC545E" w:rsidP="00EC545E">
      <w:pPr>
        <w:pStyle w:val="ListParagraph"/>
        <w:widowControl w:val="0"/>
        <w:overflowPunct w:val="0"/>
        <w:autoSpaceDE w:val="0"/>
        <w:autoSpaceDN w:val="0"/>
        <w:adjustRightInd w:val="0"/>
        <w:spacing w:after="0" w:line="240" w:lineRule="auto"/>
        <w:ind w:left="1080"/>
        <w:jc w:val="both"/>
        <w:rPr>
          <w:rFonts w:ascii="Symbol" w:hAnsi="Symbol" w:cs="Symbol"/>
          <w:sz w:val="24"/>
          <w:szCs w:val="24"/>
        </w:rPr>
      </w:pPr>
    </w:p>
    <w:p w:rsidR="0097020B" w:rsidRDefault="0097020B" w:rsidP="00764A98">
      <w:pPr>
        <w:widowControl w:val="0"/>
        <w:numPr>
          <w:ilvl w:val="2"/>
          <w:numId w:val="16"/>
        </w:numPr>
        <w:tabs>
          <w:tab w:val="clear" w:pos="2160"/>
          <w:tab w:val="num" w:pos="2156"/>
        </w:tabs>
        <w:overflowPunct w:val="0"/>
        <w:autoSpaceDE w:val="0"/>
        <w:autoSpaceDN w:val="0"/>
        <w:adjustRightInd w:val="0"/>
        <w:spacing w:after="0" w:line="240" w:lineRule="auto"/>
        <w:ind w:left="2156" w:hanging="356"/>
        <w:jc w:val="both"/>
        <w:rPr>
          <w:rFonts w:ascii="Arial" w:hAnsi="Arial" w:cs="Arial"/>
          <w:i/>
          <w:iCs/>
          <w:sz w:val="24"/>
          <w:szCs w:val="24"/>
        </w:rPr>
      </w:pPr>
      <w:r>
        <w:rPr>
          <w:rFonts w:ascii="Arial" w:hAnsi="Arial" w:cs="Arial"/>
          <w:i/>
          <w:iCs/>
          <w:sz w:val="24"/>
          <w:szCs w:val="24"/>
        </w:rPr>
        <w:t xml:space="preserve">Exempt or Excepted Organisations </w:t>
      </w:r>
    </w:p>
    <w:p w:rsidR="0097020B" w:rsidRDefault="0097020B" w:rsidP="00764A98">
      <w:pPr>
        <w:widowControl w:val="0"/>
        <w:autoSpaceDE w:val="0"/>
        <w:autoSpaceDN w:val="0"/>
        <w:adjustRightInd w:val="0"/>
        <w:spacing w:after="0" w:line="60" w:lineRule="exact"/>
        <w:ind w:left="356"/>
        <w:rPr>
          <w:rFonts w:ascii="Arial" w:hAnsi="Arial" w:cs="Arial"/>
          <w:i/>
          <w:iCs/>
          <w:sz w:val="24"/>
          <w:szCs w:val="24"/>
        </w:rPr>
      </w:pPr>
    </w:p>
    <w:p w:rsidR="0097020B" w:rsidRDefault="0097020B" w:rsidP="00764A98">
      <w:pPr>
        <w:widowControl w:val="0"/>
        <w:numPr>
          <w:ilvl w:val="2"/>
          <w:numId w:val="16"/>
        </w:numPr>
        <w:tabs>
          <w:tab w:val="clear" w:pos="2160"/>
          <w:tab w:val="num" w:pos="1800"/>
        </w:tabs>
        <w:overflowPunct w:val="0"/>
        <w:autoSpaceDE w:val="0"/>
        <w:autoSpaceDN w:val="0"/>
        <w:adjustRightInd w:val="0"/>
        <w:spacing w:after="0" w:line="240" w:lineRule="auto"/>
        <w:ind w:left="2156" w:hanging="356"/>
        <w:jc w:val="both"/>
        <w:rPr>
          <w:rFonts w:ascii="Arial" w:hAnsi="Arial" w:cs="Arial"/>
          <w:i/>
          <w:iCs/>
          <w:sz w:val="24"/>
          <w:szCs w:val="24"/>
        </w:rPr>
      </w:pPr>
      <w:r>
        <w:rPr>
          <w:rFonts w:ascii="Arial" w:hAnsi="Arial" w:cs="Arial"/>
          <w:i/>
          <w:iCs/>
          <w:sz w:val="24"/>
          <w:szCs w:val="24"/>
        </w:rPr>
        <w:t xml:space="preserve">Community Amateur Sports Club </w:t>
      </w:r>
    </w:p>
    <w:p w:rsidR="0097020B" w:rsidRDefault="0097020B" w:rsidP="00764A98">
      <w:pPr>
        <w:widowControl w:val="0"/>
        <w:autoSpaceDE w:val="0"/>
        <w:autoSpaceDN w:val="0"/>
        <w:adjustRightInd w:val="0"/>
        <w:spacing w:after="0" w:line="60" w:lineRule="exact"/>
        <w:ind w:left="356"/>
        <w:rPr>
          <w:rFonts w:ascii="Arial" w:hAnsi="Arial" w:cs="Arial"/>
          <w:i/>
          <w:iCs/>
          <w:sz w:val="24"/>
          <w:szCs w:val="24"/>
        </w:rPr>
      </w:pPr>
    </w:p>
    <w:p w:rsidR="0097020B" w:rsidRDefault="0097020B" w:rsidP="00764A98">
      <w:pPr>
        <w:widowControl w:val="0"/>
        <w:numPr>
          <w:ilvl w:val="2"/>
          <w:numId w:val="16"/>
        </w:numPr>
        <w:tabs>
          <w:tab w:val="clear" w:pos="2160"/>
          <w:tab w:val="num" w:pos="1800"/>
        </w:tabs>
        <w:overflowPunct w:val="0"/>
        <w:autoSpaceDE w:val="0"/>
        <w:autoSpaceDN w:val="0"/>
        <w:adjustRightInd w:val="0"/>
        <w:spacing w:after="0" w:line="240" w:lineRule="auto"/>
        <w:ind w:left="2156" w:hanging="356"/>
        <w:jc w:val="both"/>
        <w:rPr>
          <w:rFonts w:ascii="Arial" w:hAnsi="Arial" w:cs="Arial"/>
          <w:i/>
          <w:iCs/>
          <w:sz w:val="24"/>
          <w:szCs w:val="24"/>
        </w:rPr>
      </w:pPr>
      <w:r>
        <w:rPr>
          <w:rFonts w:ascii="Arial" w:hAnsi="Arial" w:cs="Arial"/>
          <w:i/>
          <w:iCs/>
          <w:sz w:val="24"/>
          <w:szCs w:val="24"/>
        </w:rPr>
        <w:t xml:space="preserve">Friendly and Industrial and Provident Societies </w:t>
      </w:r>
    </w:p>
    <w:p w:rsidR="0097020B" w:rsidRDefault="0097020B" w:rsidP="00764A98">
      <w:pPr>
        <w:widowControl w:val="0"/>
        <w:overflowPunct w:val="0"/>
        <w:autoSpaceDE w:val="0"/>
        <w:autoSpaceDN w:val="0"/>
        <w:adjustRightInd w:val="0"/>
        <w:spacing w:after="0" w:line="240" w:lineRule="auto"/>
        <w:jc w:val="both"/>
        <w:rPr>
          <w:rFonts w:ascii="Arial" w:hAnsi="Arial" w:cs="Arial"/>
          <w:i/>
          <w:iCs/>
          <w:sz w:val="24"/>
          <w:szCs w:val="24"/>
        </w:rPr>
      </w:pPr>
    </w:p>
    <w:p w:rsidR="0097020B" w:rsidRDefault="0097020B">
      <w:pPr>
        <w:widowControl w:val="0"/>
        <w:autoSpaceDE w:val="0"/>
        <w:autoSpaceDN w:val="0"/>
        <w:adjustRightInd w:val="0"/>
        <w:spacing w:after="0" w:line="280" w:lineRule="exact"/>
        <w:rPr>
          <w:rFonts w:ascii="Arial" w:hAnsi="Arial" w:cs="Arial"/>
          <w:i/>
          <w:iCs/>
          <w:sz w:val="24"/>
          <w:szCs w:val="24"/>
        </w:rPr>
      </w:pPr>
    </w:p>
    <w:p w:rsidR="0097020B" w:rsidRPr="00764A98" w:rsidRDefault="0097020B" w:rsidP="00764A98">
      <w:pPr>
        <w:pStyle w:val="ListParagraph"/>
        <w:widowControl w:val="0"/>
        <w:numPr>
          <w:ilvl w:val="0"/>
          <w:numId w:val="24"/>
        </w:numPr>
        <w:overflowPunct w:val="0"/>
        <w:autoSpaceDE w:val="0"/>
        <w:autoSpaceDN w:val="0"/>
        <w:adjustRightInd w:val="0"/>
        <w:spacing w:after="0" w:line="240" w:lineRule="auto"/>
        <w:ind w:hanging="720"/>
        <w:jc w:val="both"/>
        <w:rPr>
          <w:rFonts w:ascii="Arial" w:hAnsi="Arial" w:cs="Arial"/>
          <w:b/>
          <w:bCs/>
          <w:sz w:val="24"/>
          <w:szCs w:val="24"/>
        </w:rPr>
      </w:pPr>
      <w:r w:rsidRPr="00764A98">
        <w:rPr>
          <w:rFonts w:ascii="Arial" w:hAnsi="Arial" w:cs="Arial"/>
          <w:b/>
          <w:bCs/>
          <w:sz w:val="24"/>
          <w:szCs w:val="24"/>
        </w:rPr>
        <w:t>Qualifying Criteria</w:t>
      </w:r>
    </w:p>
    <w:p w:rsidR="0097020B" w:rsidRDefault="0097020B" w:rsidP="00764A98">
      <w:pPr>
        <w:widowControl w:val="0"/>
        <w:overflowPunct w:val="0"/>
        <w:autoSpaceDE w:val="0"/>
        <w:autoSpaceDN w:val="0"/>
        <w:adjustRightInd w:val="0"/>
        <w:spacing w:after="0" w:line="240" w:lineRule="auto"/>
        <w:ind w:left="720"/>
        <w:jc w:val="both"/>
        <w:rPr>
          <w:rFonts w:ascii="Arial" w:hAnsi="Arial" w:cs="Arial"/>
          <w:b/>
          <w:bCs/>
          <w:sz w:val="24"/>
          <w:szCs w:val="24"/>
        </w:rPr>
      </w:pPr>
    </w:p>
    <w:p w:rsidR="0097020B" w:rsidRDefault="0097020B">
      <w:pPr>
        <w:widowControl w:val="0"/>
        <w:autoSpaceDE w:val="0"/>
        <w:autoSpaceDN w:val="0"/>
        <w:adjustRightInd w:val="0"/>
        <w:spacing w:after="0" w:line="137" w:lineRule="exact"/>
        <w:rPr>
          <w:rFonts w:ascii="Times New Roman" w:hAnsi="Times New Roman"/>
          <w:sz w:val="24"/>
          <w:szCs w:val="24"/>
        </w:rPr>
      </w:pPr>
    </w:p>
    <w:p w:rsidR="0097020B" w:rsidRPr="00764A98" w:rsidRDefault="0097020B" w:rsidP="00764A98">
      <w:pPr>
        <w:pStyle w:val="ListParagraph"/>
        <w:widowControl w:val="0"/>
        <w:numPr>
          <w:ilvl w:val="1"/>
          <w:numId w:val="24"/>
        </w:numPr>
        <w:overflowPunct w:val="0"/>
        <w:autoSpaceDE w:val="0"/>
        <w:autoSpaceDN w:val="0"/>
        <w:adjustRightInd w:val="0"/>
        <w:spacing w:after="0" w:line="247" w:lineRule="auto"/>
        <w:ind w:right="20" w:hanging="825"/>
        <w:jc w:val="both"/>
        <w:rPr>
          <w:rFonts w:ascii="Arial" w:hAnsi="Arial" w:cs="Arial"/>
          <w:sz w:val="24"/>
          <w:szCs w:val="24"/>
        </w:rPr>
      </w:pPr>
      <w:r w:rsidRPr="00764A98">
        <w:rPr>
          <w:rFonts w:ascii="Arial" w:hAnsi="Arial" w:cs="Arial"/>
          <w:sz w:val="24"/>
          <w:szCs w:val="24"/>
        </w:rPr>
        <w:t xml:space="preserve">Property wholly or mainly used for charitable purposes, which is occupied by a registered charity or charity shop. Under Section 64(10) of The Local Government Finance Act 1988 – ‘A hereditament is to be treated as being wholly or mainly used for charitable purposes at any time, at the time, it is wholly or mainly used for the sale of goods donated to a charity and the proceeds of the sale of the goods (after any deduction of expenses) are applied for the purposes of the charity.’ </w:t>
      </w:r>
    </w:p>
    <w:p w:rsidR="0097020B" w:rsidRDefault="0097020B">
      <w:pPr>
        <w:widowControl w:val="0"/>
        <w:autoSpaceDE w:val="0"/>
        <w:autoSpaceDN w:val="0"/>
        <w:adjustRightInd w:val="0"/>
        <w:spacing w:after="0" w:line="227" w:lineRule="exact"/>
        <w:rPr>
          <w:rFonts w:ascii="Arial" w:hAnsi="Arial" w:cs="Arial"/>
          <w:sz w:val="24"/>
          <w:szCs w:val="24"/>
        </w:rPr>
      </w:pPr>
    </w:p>
    <w:p w:rsidR="0097020B" w:rsidRPr="00764A98" w:rsidRDefault="0097020B" w:rsidP="00764A98">
      <w:pPr>
        <w:pStyle w:val="ListParagraph"/>
        <w:widowControl w:val="0"/>
        <w:numPr>
          <w:ilvl w:val="1"/>
          <w:numId w:val="24"/>
        </w:numPr>
        <w:overflowPunct w:val="0"/>
        <w:autoSpaceDE w:val="0"/>
        <w:autoSpaceDN w:val="0"/>
        <w:adjustRightInd w:val="0"/>
        <w:spacing w:after="0" w:line="240" w:lineRule="auto"/>
        <w:ind w:hanging="825"/>
        <w:jc w:val="both"/>
        <w:rPr>
          <w:rFonts w:ascii="Arial" w:hAnsi="Arial" w:cs="Arial"/>
          <w:sz w:val="24"/>
          <w:szCs w:val="24"/>
        </w:rPr>
      </w:pPr>
      <w:r w:rsidRPr="00764A98">
        <w:rPr>
          <w:rFonts w:ascii="Arial" w:hAnsi="Arial" w:cs="Arial"/>
          <w:sz w:val="24"/>
          <w:szCs w:val="24"/>
        </w:rPr>
        <w:t xml:space="preserve">Property, all or part of which is occupied for the purposes of a non-profit making: </w:t>
      </w:r>
    </w:p>
    <w:p w:rsidR="0097020B" w:rsidRDefault="0097020B">
      <w:pPr>
        <w:widowControl w:val="0"/>
        <w:autoSpaceDE w:val="0"/>
        <w:autoSpaceDN w:val="0"/>
        <w:adjustRightInd w:val="0"/>
        <w:spacing w:after="0" w:line="152" w:lineRule="exact"/>
        <w:rPr>
          <w:rFonts w:ascii="Arial" w:hAnsi="Arial" w:cs="Arial"/>
          <w:sz w:val="24"/>
          <w:szCs w:val="24"/>
        </w:rPr>
      </w:pPr>
    </w:p>
    <w:p w:rsidR="0097020B" w:rsidRPr="00764A98" w:rsidRDefault="0097020B" w:rsidP="00764A98">
      <w:pPr>
        <w:pStyle w:val="ListParagraph"/>
        <w:widowControl w:val="0"/>
        <w:numPr>
          <w:ilvl w:val="0"/>
          <w:numId w:val="25"/>
        </w:numPr>
        <w:overflowPunct w:val="0"/>
        <w:autoSpaceDE w:val="0"/>
        <w:autoSpaceDN w:val="0"/>
        <w:adjustRightInd w:val="0"/>
        <w:spacing w:after="0" w:line="262" w:lineRule="auto"/>
        <w:ind w:left="1800" w:right="20"/>
        <w:jc w:val="both"/>
        <w:rPr>
          <w:rFonts w:ascii="Symbol" w:hAnsi="Symbol" w:cs="Symbol"/>
          <w:sz w:val="24"/>
          <w:szCs w:val="24"/>
        </w:rPr>
      </w:pPr>
      <w:r w:rsidRPr="00764A98">
        <w:rPr>
          <w:rFonts w:ascii="Arial" w:hAnsi="Arial" w:cs="Arial"/>
          <w:i/>
          <w:iCs/>
          <w:sz w:val="24"/>
          <w:szCs w:val="24"/>
        </w:rPr>
        <w:t xml:space="preserve">institution or other organisation whose main objects are philanthropic or religious or concerned with social welfare, science, literature or the fine arts; or </w:t>
      </w:r>
    </w:p>
    <w:p w:rsidR="0097020B" w:rsidRDefault="0097020B" w:rsidP="00764A98">
      <w:pPr>
        <w:widowControl w:val="0"/>
        <w:autoSpaceDE w:val="0"/>
        <w:autoSpaceDN w:val="0"/>
        <w:adjustRightInd w:val="0"/>
        <w:spacing w:after="0" w:line="83" w:lineRule="exact"/>
        <w:rPr>
          <w:rFonts w:ascii="Symbol" w:hAnsi="Symbol" w:cs="Symbol"/>
          <w:sz w:val="24"/>
          <w:szCs w:val="24"/>
        </w:rPr>
      </w:pPr>
    </w:p>
    <w:p w:rsidR="0097020B" w:rsidRPr="00764A98" w:rsidRDefault="0097020B" w:rsidP="00764A98">
      <w:pPr>
        <w:pStyle w:val="ListParagraph"/>
        <w:widowControl w:val="0"/>
        <w:numPr>
          <w:ilvl w:val="0"/>
          <w:numId w:val="25"/>
        </w:numPr>
        <w:overflowPunct w:val="0"/>
        <w:autoSpaceDE w:val="0"/>
        <w:autoSpaceDN w:val="0"/>
        <w:adjustRightInd w:val="0"/>
        <w:spacing w:after="0" w:line="240" w:lineRule="auto"/>
        <w:ind w:left="1800"/>
        <w:jc w:val="both"/>
        <w:rPr>
          <w:rFonts w:ascii="Symbol" w:hAnsi="Symbol" w:cs="Symbol"/>
          <w:sz w:val="24"/>
          <w:szCs w:val="24"/>
        </w:rPr>
      </w:pPr>
      <w:r w:rsidRPr="00764A98">
        <w:rPr>
          <w:rFonts w:ascii="Arial" w:hAnsi="Arial" w:cs="Arial"/>
          <w:i/>
          <w:iCs/>
          <w:sz w:val="24"/>
          <w:szCs w:val="24"/>
        </w:rPr>
        <w:t xml:space="preserve">club, society or other organisation and is used for the purposes of recreation. </w:t>
      </w:r>
    </w:p>
    <w:p w:rsidR="0097020B" w:rsidRDefault="0097020B" w:rsidP="00764A98">
      <w:pPr>
        <w:widowControl w:val="0"/>
        <w:autoSpaceDE w:val="0"/>
        <w:autoSpaceDN w:val="0"/>
        <w:adjustRightInd w:val="0"/>
        <w:spacing w:after="0" w:line="260" w:lineRule="exact"/>
        <w:ind w:left="255"/>
        <w:rPr>
          <w:rFonts w:ascii="Symbol" w:hAnsi="Symbol" w:cs="Symbol"/>
          <w:sz w:val="24"/>
          <w:szCs w:val="24"/>
        </w:rPr>
      </w:pPr>
    </w:p>
    <w:p w:rsidR="0097020B" w:rsidRPr="008C5DA3" w:rsidRDefault="0097020B" w:rsidP="008C5DA3">
      <w:pPr>
        <w:pStyle w:val="ListParagraph"/>
        <w:widowControl w:val="0"/>
        <w:numPr>
          <w:ilvl w:val="1"/>
          <w:numId w:val="24"/>
        </w:numPr>
        <w:overflowPunct w:val="0"/>
        <w:autoSpaceDE w:val="0"/>
        <w:autoSpaceDN w:val="0"/>
        <w:adjustRightInd w:val="0"/>
        <w:spacing w:after="0" w:line="240" w:lineRule="auto"/>
        <w:ind w:hanging="825"/>
        <w:jc w:val="both"/>
        <w:rPr>
          <w:rFonts w:ascii="Arial" w:hAnsi="Arial" w:cs="Arial"/>
          <w:sz w:val="24"/>
          <w:szCs w:val="24"/>
        </w:rPr>
      </w:pPr>
      <w:r w:rsidRPr="008C5DA3">
        <w:rPr>
          <w:rFonts w:ascii="Arial" w:hAnsi="Arial" w:cs="Arial"/>
          <w:sz w:val="24"/>
          <w:szCs w:val="24"/>
        </w:rPr>
        <w:t xml:space="preserve">Conditions regarding an occupied hereditament are: </w:t>
      </w:r>
    </w:p>
    <w:p w:rsidR="0097020B" w:rsidRDefault="0097020B">
      <w:pPr>
        <w:widowControl w:val="0"/>
        <w:autoSpaceDE w:val="0"/>
        <w:autoSpaceDN w:val="0"/>
        <w:adjustRightInd w:val="0"/>
        <w:spacing w:after="0" w:line="152" w:lineRule="exact"/>
        <w:rPr>
          <w:rFonts w:ascii="Arial" w:hAnsi="Arial" w:cs="Arial"/>
          <w:sz w:val="24"/>
          <w:szCs w:val="24"/>
        </w:rPr>
      </w:pPr>
    </w:p>
    <w:p w:rsidR="0097020B" w:rsidRPr="00764A98" w:rsidRDefault="0097020B" w:rsidP="00764A98">
      <w:pPr>
        <w:pStyle w:val="ListParagraph"/>
        <w:widowControl w:val="0"/>
        <w:numPr>
          <w:ilvl w:val="0"/>
          <w:numId w:val="26"/>
        </w:numPr>
        <w:overflowPunct w:val="0"/>
        <w:autoSpaceDE w:val="0"/>
        <w:autoSpaceDN w:val="0"/>
        <w:adjustRightInd w:val="0"/>
        <w:spacing w:after="0" w:line="264" w:lineRule="auto"/>
        <w:ind w:left="1800" w:right="20"/>
        <w:jc w:val="both"/>
        <w:rPr>
          <w:rFonts w:ascii="Symbol" w:hAnsi="Symbol" w:cs="Symbol"/>
          <w:sz w:val="24"/>
          <w:szCs w:val="24"/>
        </w:rPr>
      </w:pPr>
      <w:r w:rsidRPr="00764A98">
        <w:rPr>
          <w:rFonts w:ascii="Arial" w:hAnsi="Arial" w:cs="Arial"/>
          <w:i/>
          <w:iCs/>
          <w:sz w:val="24"/>
          <w:szCs w:val="24"/>
        </w:rPr>
        <w:t xml:space="preserve">The Ratepayer is a charity or trustees for a charity, and the hereditament is wholly or mainly used for charitable purposes; or </w:t>
      </w:r>
    </w:p>
    <w:p w:rsidR="0097020B" w:rsidRDefault="0097020B" w:rsidP="00764A98">
      <w:pPr>
        <w:widowControl w:val="0"/>
        <w:autoSpaceDE w:val="0"/>
        <w:autoSpaceDN w:val="0"/>
        <w:adjustRightInd w:val="0"/>
        <w:spacing w:after="0" w:line="78" w:lineRule="exact"/>
        <w:rPr>
          <w:rFonts w:ascii="Symbol" w:hAnsi="Symbol" w:cs="Symbol"/>
          <w:sz w:val="24"/>
          <w:szCs w:val="24"/>
        </w:rPr>
      </w:pPr>
    </w:p>
    <w:p w:rsidR="0097020B" w:rsidRPr="00764A98" w:rsidRDefault="0097020B" w:rsidP="00764A98">
      <w:pPr>
        <w:pStyle w:val="ListParagraph"/>
        <w:widowControl w:val="0"/>
        <w:numPr>
          <w:ilvl w:val="0"/>
          <w:numId w:val="26"/>
        </w:numPr>
        <w:overflowPunct w:val="0"/>
        <w:autoSpaceDE w:val="0"/>
        <w:autoSpaceDN w:val="0"/>
        <w:adjustRightInd w:val="0"/>
        <w:spacing w:after="0" w:line="246" w:lineRule="auto"/>
        <w:ind w:left="1800" w:right="20"/>
        <w:jc w:val="both"/>
        <w:rPr>
          <w:rFonts w:ascii="Symbol" w:hAnsi="Symbol" w:cs="Symbol"/>
          <w:sz w:val="24"/>
          <w:szCs w:val="24"/>
        </w:rPr>
      </w:pPr>
      <w:r w:rsidRPr="00764A98">
        <w:rPr>
          <w:rFonts w:ascii="Arial" w:hAnsi="Arial" w:cs="Arial"/>
          <w:i/>
          <w:iCs/>
          <w:sz w:val="24"/>
          <w:szCs w:val="24"/>
        </w:rPr>
        <w:t>The hereditament is not an excepted hereditament, and all or part of it is occupied for the purposes of one or more institutions or other organisations non</w:t>
      </w:r>
      <w:r>
        <w:rPr>
          <w:rFonts w:ascii="Arial" w:hAnsi="Arial" w:cs="Arial"/>
          <w:i/>
          <w:iCs/>
          <w:sz w:val="24"/>
          <w:szCs w:val="24"/>
        </w:rPr>
        <w:t>e</w:t>
      </w:r>
      <w:r w:rsidRPr="00764A98">
        <w:rPr>
          <w:rFonts w:ascii="Arial" w:hAnsi="Arial" w:cs="Arial"/>
          <w:i/>
          <w:iCs/>
          <w:sz w:val="24"/>
          <w:szCs w:val="24"/>
        </w:rPr>
        <w:t xml:space="preserve"> of which is established or conducted for profit and each of whose main objects are charitable or are otherwise philanthropic or religious or concerned with education, social welfare, science, literature or the fine arts; or </w:t>
      </w:r>
    </w:p>
    <w:p w:rsidR="0097020B" w:rsidRDefault="0097020B" w:rsidP="00764A98">
      <w:pPr>
        <w:widowControl w:val="0"/>
        <w:autoSpaceDE w:val="0"/>
        <w:autoSpaceDN w:val="0"/>
        <w:adjustRightInd w:val="0"/>
        <w:spacing w:after="0" w:line="100" w:lineRule="exact"/>
        <w:rPr>
          <w:rFonts w:ascii="Symbol" w:hAnsi="Symbol" w:cs="Symbol"/>
          <w:sz w:val="24"/>
          <w:szCs w:val="24"/>
        </w:rPr>
      </w:pPr>
    </w:p>
    <w:p w:rsidR="0097020B" w:rsidRPr="006F2A11" w:rsidRDefault="0097020B" w:rsidP="006F2A11">
      <w:pPr>
        <w:pStyle w:val="ListParagraph"/>
        <w:widowControl w:val="0"/>
        <w:numPr>
          <w:ilvl w:val="0"/>
          <w:numId w:val="26"/>
        </w:numPr>
        <w:overflowPunct w:val="0"/>
        <w:autoSpaceDE w:val="0"/>
        <w:autoSpaceDN w:val="0"/>
        <w:adjustRightInd w:val="0"/>
        <w:spacing w:after="0" w:line="252" w:lineRule="auto"/>
        <w:ind w:left="1800" w:right="20"/>
        <w:jc w:val="both"/>
        <w:rPr>
          <w:rFonts w:ascii="Arial" w:hAnsi="Arial" w:cs="Arial"/>
          <w:i/>
          <w:iCs/>
          <w:sz w:val="24"/>
          <w:szCs w:val="24"/>
        </w:rPr>
      </w:pPr>
      <w:r w:rsidRPr="006F2A11">
        <w:rPr>
          <w:rFonts w:ascii="Arial" w:hAnsi="Arial" w:cs="Arial"/>
          <w:i/>
          <w:iCs/>
          <w:sz w:val="24"/>
          <w:szCs w:val="24"/>
        </w:rPr>
        <w:t xml:space="preserve">The hereditament is not an excepted hereditament, it is wholly or mainly used for the purposes of recreation and all or part of it is occupied for the purpose of a club, society or other organisation not established or conducted for profit. </w:t>
      </w:r>
      <w:r w:rsidRPr="006F2A11">
        <w:rPr>
          <w:rFonts w:ascii="Arial" w:hAnsi="Arial" w:cs="Arial"/>
          <w:i/>
          <w:iCs/>
          <w:sz w:val="24"/>
          <w:szCs w:val="24"/>
        </w:rPr>
        <w:br w:type="page"/>
      </w:r>
    </w:p>
    <w:p w:rsidR="0097020B" w:rsidRPr="00764A98" w:rsidRDefault="0097020B" w:rsidP="003B19AC">
      <w:pPr>
        <w:pStyle w:val="ListParagraph"/>
        <w:widowControl w:val="0"/>
        <w:overflowPunct w:val="0"/>
        <w:autoSpaceDE w:val="0"/>
        <w:autoSpaceDN w:val="0"/>
        <w:adjustRightInd w:val="0"/>
        <w:spacing w:after="0" w:line="252" w:lineRule="auto"/>
        <w:ind w:left="1800" w:right="20"/>
        <w:jc w:val="both"/>
        <w:rPr>
          <w:rFonts w:ascii="Symbol" w:hAnsi="Symbol" w:cs="Symbol"/>
          <w:sz w:val="24"/>
          <w:szCs w:val="24"/>
        </w:rPr>
      </w:pPr>
    </w:p>
    <w:p w:rsidR="0097020B" w:rsidRDefault="0097020B">
      <w:pPr>
        <w:widowControl w:val="0"/>
        <w:autoSpaceDE w:val="0"/>
        <w:autoSpaceDN w:val="0"/>
        <w:adjustRightInd w:val="0"/>
        <w:spacing w:after="0" w:line="218" w:lineRule="exact"/>
        <w:rPr>
          <w:rFonts w:ascii="Symbol" w:hAnsi="Symbol" w:cs="Symbol"/>
          <w:sz w:val="24"/>
          <w:szCs w:val="24"/>
        </w:rPr>
      </w:pPr>
    </w:p>
    <w:p w:rsidR="0097020B" w:rsidRDefault="0097020B" w:rsidP="008C5DA3">
      <w:pPr>
        <w:widowControl w:val="0"/>
        <w:numPr>
          <w:ilvl w:val="1"/>
          <w:numId w:val="24"/>
        </w:numPr>
        <w:overflowPunct w:val="0"/>
        <w:autoSpaceDE w:val="0"/>
        <w:autoSpaceDN w:val="0"/>
        <w:adjustRightInd w:val="0"/>
        <w:spacing w:after="0" w:line="275" w:lineRule="auto"/>
        <w:ind w:left="709" w:right="20" w:hanging="709"/>
        <w:jc w:val="both"/>
        <w:rPr>
          <w:rFonts w:ascii="Arial" w:hAnsi="Arial" w:cs="Arial"/>
          <w:sz w:val="24"/>
          <w:szCs w:val="24"/>
        </w:rPr>
      </w:pPr>
      <w:r>
        <w:rPr>
          <w:rFonts w:ascii="Arial" w:hAnsi="Arial" w:cs="Arial"/>
          <w:sz w:val="24"/>
          <w:szCs w:val="24"/>
        </w:rPr>
        <w:t xml:space="preserve">Conditions regarding a part occupied or unoccupied hereditament are: (Under Section 48 of The Local Government Finance Act 1988) </w:t>
      </w:r>
    </w:p>
    <w:p w:rsidR="0097020B" w:rsidRDefault="0097020B" w:rsidP="00764A98">
      <w:pPr>
        <w:widowControl w:val="0"/>
        <w:overflowPunct w:val="0"/>
        <w:autoSpaceDE w:val="0"/>
        <w:autoSpaceDN w:val="0"/>
        <w:adjustRightInd w:val="0"/>
        <w:spacing w:after="0" w:line="275" w:lineRule="auto"/>
        <w:ind w:left="1080" w:right="20"/>
        <w:jc w:val="both"/>
        <w:rPr>
          <w:rFonts w:ascii="Arial" w:hAnsi="Arial" w:cs="Arial"/>
          <w:sz w:val="24"/>
          <w:szCs w:val="24"/>
        </w:rPr>
      </w:pPr>
    </w:p>
    <w:p w:rsidR="0097020B" w:rsidRDefault="0097020B">
      <w:pPr>
        <w:widowControl w:val="0"/>
        <w:autoSpaceDE w:val="0"/>
        <w:autoSpaceDN w:val="0"/>
        <w:adjustRightInd w:val="0"/>
        <w:spacing w:after="0" w:line="71" w:lineRule="exact"/>
        <w:rPr>
          <w:rFonts w:ascii="Arial" w:hAnsi="Arial" w:cs="Arial"/>
          <w:sz w:val="24"/>
          <w:szCs w:val="24"/>
        </w:rPr>
      </w:pPr>
    </w:p>
    <w:p w:rsidR="0097020B" w:rsidRPr="00764A98" w:rsidRDefault="0097020B" w:rsidP="00764A98">
      <w:pPr>
        <w:pStyle w:val="ListParagraph"/>
        <w:widowControl w:val="0"/>
        <w:numPr>
          <w:ilvl w:val="0"/>
          <w:numId w:val="27"/>
        </w:numPr>
        <w:overflowPunct w:val="0"/>
        <w:autoSpaceDE w:val="0"/>
        <w:autoSpaceDN w:val="0"/>
        <w:adjustRightInd w:val="0"/>
        <w:spacing w:after="0" w:line="251" w:lineRule="auto"/>
        <w:ind w:left="1800" w:right="20"/>
        <w:jc w:val="both"/>
        <w:rPr>
          <w:rFonts w:ascii="Symbol" w:hAnsi="Symbol" w:cs="Symbol"/>
          <w:sz w:val="24"/>
          <w:szCs w:val="24"/>
        </w:rPr>
      </w:pPr>
      <w:r w:rsidRPr="00764A98">
        <w:rPr>
          <w:rFonts w:ascii="Arial" w:hAnsi="Arial" w:cs="Arial"/>
          <w:i/>
          <w:iCs/>
          <w:sz w:val="24"/>
          <w:szCs w:val="24"/>
        </w:rPr>
        <w:t xml:space="preserve">A hereditament not in use shall be treated as wholly or mainly used for charitable purposes if it appears when next in use it will be wholly or mainly used for charitable purposes; or </w:t>
      </w:r>
    </w:p>
    <w:p w:rsidR="0097020B" w:rsidRDefault="0097020B" w:rsidP="00764A98">
      <w:pPr>
        <w:widowControl w:val="0"/>
        <w:autoSpaceDE w:val="0"/>
        <w:autoSpaceDN w:val="0"/>
        <w:adjustRightInd w:val="0"/>
        <w:spacing w:after="0" w:line="96" w:lineRule="exact"/>
        <w:rPr>
          <w:rFonts w:ascii="Symbol" w:hAnsi="Symbol" w:cs="Symbol"/>
          <w:sz w:val="24"/>
          <w:szCs w:val="24"/>
        </w:rPr>
      </w:pPr>
    </w:p>
    <w:p w:rsidR="0097020B" w:rsidRPr="00764A98" w:rsidRDefault="0097020B" w:rsidP="00764A98">
      <w:pPr>
        <w:pStyle w:val="ListParagraph"/>
        <w:widowControl w:val="0"/>
        <w:numPr>
          <w:ilvl w:val="0"/>
          <w:numId w:val="27"/>
        </w:numPr>
        <w:overflowPunct w:val="0"/>
        <w:autoSpaceDE w:val="0"/>
        <w:autoSpaceDN w:val="0"/>
        <w:adjustRightInd w:val="0"/>
        <w:spacing w:after="0" w:line="252" w:lineRule="auto"/>
        <w:ind w:left="1800" w:right="20"/>
        <w:jc w:val="both"/>
        <w:rPr>
          <w:rFonts w:ascii="Symbol" w:hAnsi="Symbol" w:cs="Symbol"/>
          <w:sz w:val="24"/>
          <w:szCs w:val="24"/>
        </w:rPr>
      </w:pPr>
      <w:r w:rsidRPr="00764A98">
        <w:rPr>
          <w:rFonts w:ascii="Arial" w:hAnsi="Arial" w:cs="Arial"/>
          <w:i/>
          <w:iCs/>
          <w:sz w:val="24"/>
          <w:szCs w:val="24"/>
        </w:rPr>
        <w:t xml:space="preserve">A hereditament not in use shall be treated as wholly or mainly used for the purposes of recreation if it appears that when next in use it will be used wholly or mainly for the purposes of recreation; or </w:t>
      </w:r>
    </w:p>
    <w:p w:rsidR="0097020B" w:rsidRPr="00764A98" w:rsidRDefault="0097020B" w:rsidP="00764A98">
      <w:pPr>
        <w:pStyle w:val="ListParagraph"/>
        <w:widowControl w:val="0"/>
        <w:numPr>
          <w:ilvl w:val="0"/>
          <w:numId w:val="27"/>
        </w:numPr>
        <w:overflowPunct w:val="0"/>
        <w:autoSpaceDE w:val="0"/>
        <w:autoSpaceDN w:val="0"/>
        <w:adjustRightInd w:val="0"/>
        <w:spacing w:after="0" w:line="252" w:lineRule="auto"/>
        <w:ind w:left="1800"/>
        <w:jc w:val="both"/>
        <w:rPr>
          <w:rFonts w:ascii="Symbol" w:hAnsi="Symbol" w:cs="Symbol"/>
          <w:sz w:val="24"/>
          <w:szCs w:val="24"/>
        </w:rPr>
      </w:pPr>
      <w:r w:rsidRPr="00764A98">
        <w:rPr>
          <w:rFonts w:ascii="Arial" w:hAnsi="Arial" w:cs="Arial"/>
          <w:i/>
          <w:iCs/>
          <w:sz w:val="24"/>
          <w:szCs w:val="24"/>
        </w:rPr>
        <w:t xml:space="preserve">A hereditament which is wholly unoccupied shall be treated as an excepted hereditament if it appears that when any of it is next occupied the hereditament will be an excepted hereditament or </w:t>
      </w:r>
    </w:p>
    <w:p w:rsidR="0097020B" w:rsidRDefault="0097020B" w:rsidP="00764A98">
      <w:pPr>
        <w:widowControl w:val="0"/>
        <w:autoSpaceDE w:val="0"/>
        <w:autoSpaceDN w:val="0"/>
        <w:adjustRightInd w:val="0"/>
        <w:spacing w:after="0" w:line="94" w:lineRule="exact"/>
        <w:rPr>
          <w:rFonts w:ascii="Symbol" w:hAnsi="Symbol" w:cs="Symbol"/>
          <w:sz w:val="24"/>
          <w:szCs w:val="24"/>
        </w:rPr>
      </w:pPr>
    </w:p>
    <w:p w:rsidR="0097020B" w:rsidRPr="00764A98" w:rsidRDefault="0097020B" w:rsidP="00764A98">
      <w:pPr>
        <w:pStyle w:val="ListParagraph"/>
        <w:widowControl w:val="0"/>
        <w:numPr>
          <w:ilvl w:val="0"/>
          <w:numId w:val="27"/>
        </w:numPr>
        <w:overflowPunct w:val="0"/>
        <w:autoSpaceDE w:val="0"/>
        <w:autoSpaceDN w:val="0"/>
        <w:adjustRightInd w:val="0"/>
        <w:spacing w:after="0" w:line="251" w:lineRule="auto"/>
        <w:ind w:left="1800"/>
        <w:jc w:val="both"/>
        <w:rPr>
          <w:rFonts w:ascii="Symbol" w:hAnsi="Symbol" w:cs="Symbol"/>
          <w:sz w:val="24"/>
          <w:szCs w:val="24"/>
        </w:rPr>
      </w:pPr>
      <w:r w:rsidRPr="00764A98">
        <w:rPr>
          <w:rFonts w:ascii="Arial" w:hAnsi="Arial" w:cs="Arial"/>
          <w:i/>
          <w:iCs/>
          <w:sz w:val="24"/>
          <w:szCs w:val="24"/>
        </w:rPr>
        <w:t xml:space="preserve">If a hereditament is wholly unoccupied but it appears that it or any part of it when next occupied will be occupied for particular purposes, the hereditament or part concerned shall be treated as occupied for those purposes. </w:t>
      </w:r>
    </w:p>
    <w:p w:rsidR="0097020B" w:rsidRDefault="0097020B">
      <w:pPr>
        <w:widowControl w:val="0"/>
        <w:autoSpaceDE w:val="0"/>
        <w:autoSpaceDN w:val="0"/>
        <w:adjustRightInd w:val="0"/>
        <w:spacing w:after="0" w:line="360" w:lineRule="exact"/>
        <w:rPr>
          <w:rFonts w:ascii="Times New Roman" w:hAnsi="Times New Roman"/>
          <w:sz w:val="24"/>
          <w:szCs w:val="24"/>
        </w:rPr>
      </w:pPr>
      <w:bookmarkStart w:id="5" w:name="page13"/>
      <w:bookmarkEnd w:id="5"/>
    </w:p>
    <w:p w:rsidR="0097020B" w:rsidRPr="00482974" w:rsidRDefault="0097020B" w:rsidP="00482974">
      <w:pPr>
        <w:widowControl w:val="0"/>
        <w:tabs>
          <w:tab w:val="left" w:pos="700"/>
        </w:tabs>
        <w:autoSpaceDE w:val="0"/>
        <w:autoSpaceDN w:val="0"/>
        <w:adjustRightInd w:val="0"/>
        <w:spacing w:after="0" w:line="240" w:lineRule="auto"/>
        <w:rPr>
          <w:rFonts w:ascii="Arial" w:hAnsi="Arial" w:cs="Arial"/>
          <w:b/>
          <w:bCs/>
          <w:sz w:val="24"/>
          <w:szCs w:val="24"/>
        </w:rPr>
      </w:pPr>
      <w:r>
        <w:rPr>
          <w:rFonts w:ascii="Arial" w:hAnsi="Arial" w:cs="Arial"/>
          <w:b/>
          <w:bCs/>
          <w:sz w:val="24"/>
          <w:szCs w:val="24"/>
        </w:rPr>
        <w:t>11</w:t>
      </w:r>
      <w:r w:rsidRPr="00482974">
        <w:rPr>
          <w:rFonts w:ascii="Arial" w:hAnsi="Arial" w:cs="Arial"/>
          <w:b/>
          <w:bCs/>
          <w:sz w:val="24"/>
          <w:szCs w:val="24"/>
        </w:rPr>
        <w:tab/>
        <w:t>HOW DOES AN ORGANISATION APPLY FOR DISCRETIONARY RATE RELIEF?</w:t>
      </w:r>
    </w:p>
    <w:p w:rsidR="0097020B" w:rsidRPr="00482974" w:rsidRDefault="0097020B" w:rsidP="00482974">
      <w:pPr>
        <w:pStyle w:val="ListParagraph"/>
        <w:widowControl w:val="0"/>
        <w:tabs>
          <w:tab w:val="left" w:pos="700"/>
        </w:tabs>
        <w:autoSpaceDE w:val="0"/>
        <w:autoSpaceDN w:val="0"/>
        <w:adjustRightInd w:val="0"/>
        <w:spacing w:after="0" w:line="240" w:lineRule="auto"/>
        <w:ind w:left="360"/>
        <w:rPr>
          <w:rFonts w:ascii="Times New Roman" w:hAnsi="Times New Roman"/>
          <w:sz w:val="24"/>
          <w:szCs w:val="24"/>
        </w:rPr>
      </w:pPr>
    </w:p>
    <w:p w:rsidR="0097020B" w:rsidRDefault="0097020B">
      <w:pPr>
        <w:widowControl w:val="0"/>
        <w:autoSpaceDE w:val="0"/>
        <w:autoSpaceDN w:val="0"/>
        <w:adjustRightInd w:val="0"/>
        <w:spacing w:after="0" w:line="137" w:lineRule="exact"/>
        <w:rPr>
          <w:rFonts w:ascii="Times New Roman" w:hAnsi="Times New Roman"/>
          <w:sz w:val="24"/>
          <w:szCs w:val="24"/>
        </w:rPr>
      </w:pPr>
    </w:p>
    <w:p w:rsidR="0097020B" w:rsidRDefault="0097020B" w:rsidP="00764A98">
      <w:pPr>
        <w:widowControl w:val="0"/>
        <w:overflowPunct w:val="0"/>
        <w:autoSpaceDE w:val="0"/>
        <w:autoSpaceDN w:val="0"/>
        <w:adjustRightInd w:val="0"/>
        <w:spacing w:after="0" w:line="250" w:lineRule="auto"/>
        <w:jc w:val="both"/>
        <w:rPr>
          <w:rFonts w:ascii="Arial" w:hAnsi="Arial" w:cs="Arial"/>
          <w:sz w:val="24"/>
          <w:szCs w:val="24"/>
        </w:rPr>
      </w:pPr>
      <w:r>
        <w:rPr>
          <w:rFonts w:ascii="Arial" w:hAnsi="Arial" w:cs="Arial"/>
          <w:sz w:val="24"/>
          <w:szCs w:val="24"/>
        </w:rPr>
        <w:t>11.1</w:t>
      </w:r>
      <w:r>
        <w:rPr>
          <w:rFonts w:ascii="Arial" w:hAnsi="Arial" w:cs="Arial"/>
          <w:sz w:val="24"/>
          <w:szCs w:val="24"/>
        </w:rPr>
        <w:tab/>
        <w:t xml:space="preserve">In order to be considered for Charitable Discretionary Rate Relief, an organisation is </w:t>
      </w:r>
      <w:r>
        <w:rPr>
          <w:rFonts w:ascii="Arial" w:hAnsi="Arial" w:cs="Arial"/>
          <w:sz w:val="24"/>
          <w:szCs w:val="24"/>
        </w:rPr>
        <w:tab/>
        <w:t xml:space="preserve">required to complete and return an Application for Charitable Relief and Discretionary </w:t>
      </w:r>
    </w:p>
    <w:p w:rsidR="0097020B" w:rsidRDefault="0097020B">
      <w:pPr>
        <w:widowControl w:val="0"/>
        <w:autoSpaceDE w:val="0"/>
        <w:autoSpaceDN w:val="0"/>
        <w:adjustRightInd w:val="0"/>
        <w:spacing w:after="0" w:line="1" w:lineRule="exact"/>
        <w:rPr>
          <w:rFonts w:ascii="Arial" w:hAnsi="Arial" w:cs="Arial"/>
          <w:sz w:val="24"/>
          <w:szCs w:val="24"/>
        </w:rPr>
      </w:pPr>
    </w:p>
    <w:p w:rsidR="0097020B" w:rsidRDefault="0097020B">
      <w:pPr>
        <w:widowControl w:val="0"/>
        <w:overflowPunct w:val="0"/>
        <w:autoSpaceDE w:val="0"/>
        <w:autoSpaceDN w:val="0"/>
        <w:adjustRightInd w:val="0"/>
        <w:spacing w:after="0" w:line="245" w:lineRule="auto"/>
        <w:ind w:left="720"/>
        <w:jc w:val="both"/>
        <w:rPr>
          <w:rFonts w:ascii="Arial" w:hAnsi="Arial" w:cs="Arial"/>
          <w:sz w:val="24"/>
          <w:szCs w:val="24"/>
        </w:rPr>
      </w:pPr>
      <w:r>
        <w:rPr>
          <w:rFonts w:ascii="Arial" w:hAnsi="Arial" w:cs="Arial"/>
          <w:sz w:val="24"/>
          <w:szCs w:val="24"/>
        </w:rPr>
        <w:t>Relief from the Non- Domestic Rate form</w:t>
      </w:r>
      <w:r w:rsidR="00EC545E">
        <w:rPr>
          <w:rFonts w:ascii="Arial" w:hAnsi="Arial" w:cs="Arial"/>
          <w:sz w:val="24"/>
          <w:szCs w:val="24"/>
        </w:rPr>
        <w:t>, via email or by hard copy.</w:t>
      </w:r>
      <w:r>
        <w:rPr>
          <w:rFonts w:ascii="Arial" w:hAnsi="Arial" w:cs="Arial"/>
          <w:sz w:val="24"/>
          <w:szCs w:val="24"/>
        </w:rPr>
        <w:t>.</w:t>
      </w:r>
    </w:p>
    <w:p w:rsidR="0097020B" w:rsidRDefault="0097020B">
      <w:pPr>
        <w:widowControl w:val="0"/>
        <w:overflowPunct w:val="0"/>
        <w:autoSpaceDE w:val="0"/>
        <w:autoSpaceDN w:val="0"/>
        <w:adjustRightInd w:val="0"/>
        <w:spacing w:after="0" w:line="245" w:lineRule="auto"/>
        <w:ind w:left="720"/>
        <w:jc w:val="both"/>
        <w:rPr>
          <w:rFonts w:ascii="Arial" w:hAnsi="Arial" w:cs="Arial"/>
          <w:sz w:val="24"/>
          <w:szCs w:val="24"/>
        </w:rPr>
      </w:pPr>
      <w:r>
        <w:rPr>
          <w:rFonts w:ascii="Arial" w:hAnsi="Arial" w:cs="Arial"/>
          <w:sz w:val="24"/>
          <w:szCs w:val="24"/>
        </w:rPr>
        <w:t xml:space="preserve"> </w:t>
      </w:r>
    </w:p>
    <w:p w:rsidR="0097020B" w:rsidRDefault="0097020B" w:rsidP="00482974">
      <w:pPr>
        <w:widowControl w:val="0"/>
        <w:overflowPunct w:val="0"/>
        <w:autoSpaceDE w:val="0"/>
        <w:autoSpaceDN w:val="0"/>
        <w:adjustRightInd w:val="0"/>
        <w:spacing w:after="0" w:line="245" w:lineRule="auto"/>
        <w:jc w:val="both"/>
        <w:rPr>
          <w:rFonts w:ascii="Arial" w:hAnsi="Arial" w:cs="Arial"/>
          <w:sz w:val="24"/>
          <w:szCs w:val="24"/>
        </w:rPr>
      </w:pPr>
      <w:r>
        <w:rPr>
          <w:rFonts w:ascii="Arial" w:hAnsi="Arial" w:cs="Arial"/>
          <w:sz w:val="24"/>
          <w:szCs w:val="24"/>
        </w:rPr>
        <w:t>11.2</w:t>
      </w:r>
      <w:r>
        <w:rPr>
          <w:rFonts w:ascii="Arial" w:hAnsi="Arial" w:cs="Arial"/>
          <w:sz w:val="24"/>
          <w:szCs w:val="24"/>
        </w:rPr>
        <w:tab/>
        <w:t xml:space="preserve">Attached to the application must be a certified copy of the organisation’s last three </w:t>
      </w:r>
      <w:r>
        <w:rPr>
          <w:rFonts w:ascii="Arial" w:hAnsi="Arial" w:cs="Arial"/>
          <w:sz w:val="24"/>
          <w:szCs w:val="24"/>
        </w:rPr>
        <w:tab/>
        <w:t xml:space="preserve">years accounts, a copy of the organisation’s constitution and a copy of their charitable </w:t>
      </w:r>
      <w:r>
        <w:rPr>
          <w:rFonts w:ascii="Arial" w:hAnsi="Arial" w:cs="Arial"/>
          <w:sz w:val="24"/>
          <w:szCs w:val="24"/>
        </w:rPr>
        <w:tab/>
        <w:t xml:space="preserve">status certificate, if appropriate. </w:t>
      </w:r>
    </w:p>
    <w:p w:rsidR="00EC545E" w:rsidRDefault="00EC545E" w:rsidP="00482974">
      <w:pPr>
        <w:widowControl w:val="0"/>
        <w:overflowPunct w:val="0"/>
        <w:autoSpaceDE w:val="0"/>
        <w:autoSpaceDN w:val="0"/>
        <w:adjustRightInd w:val="0"/>
        <w:spacing w:after="0" w:line="245" w:lineRule="auto"/>
        <w:jc w:val="both"/>
        <w:rPr>
          <w:rFonts w:ascii="Arial" w:hAnsi="Arial" w:cs="Arial"/>
          <w:sz w:val="24"/>
          <w:szCs w:val="24"/>
        </w:rPr>
      </w:pPr>
    </w:p>
    <w:p w:rsidR="00EC545E" w:rsidRDefault="00EC545E" w:rsidP="00482974">
      <w:pPr>
        <w:widowControl w:val="0"/>
        <w:overflowPunct w:val="0"/>
        <w:autoSpaceDE w:val="0"/>
        <w:autoSpaceDN w:val="0"/>
        <w:adjustRightInd w:val="0"/>
        <w:spacing w:after="0" w:line="245" w:lineRule="auto"/>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9380"/>
      </w:tblGrid>
      <w:tr w:rsidR="0097020B" w:rsidRPr="00F113DD" w:rsidTr="00EC545E">
        <w:trPr>
          <w:trHeight w:val="331"/>
        </w:trPr>
        <w:tc>
          <w:tcPr>
            <w:tcW w:w="20" w:type="dxa"/>
            <w:tcBorders>
              <w:top w:val="nil"/>
              <w:left w:val="nil"/>
              <w:bottom w:val="nil"/>
              <w:right w:val="nil"/>
            </w:tcBorders>
            <w:vAlign w:val="bottom"/>
          </w:tcPr>
          <w:p w:rsidR="00EC545E" w:rsidRPr="00EC545E" w:rsidRDefault="00EC545E">
            <w:pPr>
              <w:widowControl w:val="0"/>
              <w:autoSpaceDE w:val="0"/>
              <w:autoSpaceDN w:val="0"/>
              <w:adjustRightInd w:val="0"/>
              <w:spacing w:after="0" w:line="240" w:lineRule="auto"/>
              <w:rPr>
                <w:rFonts w:ascii="Arial" w:hAnsi="Arial" w:cs="Arial"/>
                <w:b/>
                <w:sz w:val="24"/>
                <w:szCs w:val="24"/>
              </w:rPr>
            </w:pPr>
            <w:r w:rsidRPr="00EC545E">
              <w:rPr>
                <w:rFonts w:ascii="Arial" w:hAnsi="Arial" w:cs="Arial"/>
                <w:b/>
                <w:sz w:val="24"/>
                <w:szCs w:val="24"/>
              </w:rPr>
              <w:t>12</w:t>
            </w:r>
          </w:p>
          <w:p w:rsidR="00EC545E" w:rsidRPr="00F113DD" w:rsidRDefault="00EC545E" w:rsidP="00EC545E">
            <w:pPr>
              <w:widowControl w:val="0"/>
              <w:autoSpaceDE w:val="0"/>
              <w:autoSpaceDN w:val="0"/>
              <w:adjustRightInd w:val="0"/>
              <w:spacing w:after="0" w:line="240" w:lineRule="auto"/>
              <w:rPr>
                <w:rFonts w:ascii="Arial" w:hAnsi="Arial" w:cs="Arial"/>
                <w:b/>
                <w:sz w:val="24"/>
                <w:szCs w:val="24"/>
              </w:rPr>
            </w:pPr>
          </w:p>
        </w:tc>
        <w:tc>
          <w:tcPr>
            <w:tcW w:w="9380" w:type="dxa"/>
            <w:tcBorders>
              <w:top w:val="nil"/>
              <w:left w:val="nil"/>
              <w:bottom w:val="nil"/>
              <w:right w:val="nil"/>
            </w:tcBorders>
            <w:vAlign w:val="bottom"/>
          </w:tcPr>
          <w:p w:rsidR="00EC545E" w:rsidRDefault="00EC545E" w:rsidP="00482974">
            <w:pPr>
              <w:widowControl w:val="0"/>
              <w:autoSpaceDE w:val="0"/>
              <w:autoSpaceDN w:val="0"/>
              <w:adjustRightInd w:val="0"/>
              <w:spacing w:after="0" w:line="240" w:lineRule="auto"/>
              <w:rPr>
                <w:rFonts w:ascii="Arial" w:hAnsi="Arial" w:cs="Arial"/>
                <w:b/>
                <w:bCs/>
                <w:sz w:val="24"/>
                <w:szCs w:val="24"/>
              </w:rPr>
            </w:pPr>
          </w:p>
          <w:p w:rsidR="0097020B" w:rsidRPr="00F113DD" w:rsidRDefault="006F29BB" w:rsidP="00482974">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12.0</w:t>
            </w:r>
            <w:r>
              <w:rPr>
                <w:rFonts w:ascii="Arial" w:hAnsi="Arial" w:cs="Arial"/>
                <w:b/>
                <w:bCs/>
                <w:sz w:val="24"/>
                <w:szCs w:val="24"/>
              </w:rPr>
              <w:tab/>
            </w:r>
            <w:r w:rsidR="0097020B" w:rsidRPr="00F113DD">
              <w:rPr>
                <w:rFonts w:ascii="Arial" w:hAnsi="Arial" w:cs="Arial"/>
                <w:b/>
                <w:bCs/>
                <w:sz w:val="24"/>
                <w:szCs w:val="24"/>
              </w:rPr>
              <w:t>HOW DO WE RECEIVE DISCRETIONARY RATE RELIEF APPLICATIONS?</w:t>
            </w:r>
          </w:p>
          <w:p w:rsidR="0097020B" w:rsidRPr="00F113DD" w:rsidRDefault="0097020B" w:rsidP="00482974">
            <w:pPr>
              <w:widowControl w:val="0"/>
              <w:autoSpaceDE w:val="0"/>
              <w:autoSpaceDN w:val="0"/>
              <w:adjustRightInd w:val="0"/>
              <w:spacing w:after="0" w:line="240" w:lineRule="auto"/>
              <w:rPr>
                <w:rFonts w:ascii="Arial" w:hAnsi="Arial" w:cs="Arial"/>
                <w:b/>
                <w:bCs/>
                <w:sz w:val="24"/>
                <w:szCs w:val="24"/>
              </w:rPr>
            </w:pPr>
          </w:p>
        </w:tc>
      </w:tr>
      <w:tr w:rsidR="0097020B" w:rsidRPr="00F113DD" w:rsidTr="00EC545E">
        <w:trPr>
          <w:trHeight w:val="358"/>
        </w:trPr>
        <w:tc>
          <w:tcPr>
            <w:tcW w:w="20" w:type="dxa"/>
            <w:tcBorders>
              <w:top w:val="nil"/>
              <w:left w:val="nil"/>
              <w:bottom w:val="nil"/>
              <w:right w:val="nil"/>
            </w:tcBorders>
            <w:vAlign w:val="bottom"/>
          </w:tcPr>
          <w:p w:rsidR="0097020B" w:rsidRPr="00F113DD" w:rsidRDefault="0097020B" w:rsidP="00482974">
            <w:pPr>
              <w:widowControl w:val="0"/>
              <w:autoSpaceDE w:val="0"/>
              <w:autoSpaceDN w:val="0"/>
              <w:adjustRightInd w:val="0"/>
              <w:spacing w:after="0" w:line="240" w:lineRule="auto"/>
              <w:rPr>
                <w:rFonts w:ascii="Times New Roman" w:hAnsi="Times New Roman"/>
                <w:sz w:val="24"/>
                <w:szCs w:val="24"/>
              </w:rPr>
            </w:pPr>
          </w:p>
        </w:tc>
        <w:tc>
          <w:tcPr>
            <w:tcW w:w="9380" w:type="dxa"/>
            <w:tcBorders>
              <w:top w:val="nil"/>
              <w:left w:val="nil"/>
              <w:bottom w:val="nil"/>
              <w:right w:val="nil"/>
            </w:tcBorders>
            <w:vAlign w:val="bottom"/>
          </w:tcPr>
          <w:p w:rsidR="00EC545E" w:rsidRDefault="00EC545E" w:rsidP="00EC545E">
            <w:pPr>
              <w:widowControl w:val="0"/>
              <w:autoSpaceDE w:val="0"/>
              <w:autoSpaceDN w:val="0"/>
              <w:adjustRightInd w:val="0"/>
              <w:spacing w:after="0" w:line="240" w:lineRule="auto"/>
              <w:ind w:left="-600" w:firstLine="142"/>
              <w:rPr>
                <w:rFonts w:ascii="Arial" w:hAnsi="Arial" w:cs="Arial"/>
                <w:sz w:val="24"/>
                <w:szCs w:val="24"/>
              </w:rPr>
            </w:pPr>
            <w:r>
              <w:rPr>
                <w:rFonts w:ascii="Arial" w:hAnsi="Arial" w:cs="Arial"/>
                <w:sz w:val="24"/>
                <w:szCs w:val="24"/>
              </w:rPr>
              <w:t xml:space="preserve">12.112.1 </w:t>
            </w:r>
            <w:r>
              <w:rPr>
                <w:rFonts w:ascii="Arial" w:hAnsi="Arial" w:cs="Arial"/>
                <w:sz w:val="24"/>
                <w:szCs w:val="24"/>
              </w:rPr>
              <w:tab/>
              <w:t>A</w:t>
            </w:r>
            <w:r w:rsidR="0097020B" w:rsidRPr="00F113DD">
              <w:rPr>
                <w:rFonts w:ascii="Arial" w:hAnsi="Arial" w:cs="Arial"/>
                <w:sz w:val="24"/>
                <w:szCs w:val="24"/>
              </w:rPr>
              <w:t xml:space="preserve">pplications </w:t>
            </w:r>
            <w:r>
              <w:rPr>
                <w:rFonts w:ascii="Arial" w:hAnsi="Arial" w:cs="Arial"/>
                <w:sz w:val="24"/>
                <w:szCs w:val="24"/>
              </w:rPr>
              <w:t xml:space="preserve">can </w:t>
            </w:r>
            <w:r w:rsidR="0097020B" w:rsidRPr="00F113DD">
              <w:rPr>
                <w:rFonts w:ascii="Arial" w:hAnsi="Arial" w:cs="Arial"/>
                <w:sz w:val="24"/>
                <w:szCs w:val="24"/>
              </w:rPr>
              <w:t xml:space="preserve">be </w:t>
            </w:r>
            <w:r>
              <w:rPr>
                <w:rFonts w:ascii="Arial" w:hAnsi="Arial" w:cs="Arial"/>
                <w:sz w:val="24"/>
                <w:szCs w:val="24"/>
              </w:rPr>
              <w:t>by email (</w:t>
            </w:r>
            <w:hyperlink r:id="rId9" w:history="1">
              <w:r w:rsidRPr="00B74806">
                <w:rPr>
                  <w:rStyle w:val="Hyperlink"/>
                  <w:rFonts w:ascii="Arial" w:hAnsi="Arial" w:cs="Arial"/>
                  <w:sz w:val="24"/>
                  <w:szCs w:val="24"/>
                </w:rPr>
                <w:t>nndr@watford.gov.uk</w:t>
              </w:r>
            </w:hyperlink>
            <w:r>
              <w:rPr>
                <w:rFonts w:ascii="Arial" w:hAnsi="Arial" w:cs="Arial"/>
                <w:sz w:val="24"/>
                <w:szCs w:val="24"/>
              </w:rPr>
              <w:t xml:space="preserve">) or sent directly </w:t>
            </w:r>
            <w:r w:rsidR="0097020B" w:rsidRPr="00F113DD">
              <w:rPr>
                <w:rFonts w:ascii="Arial" w:hAnsi="Arial" w:cs="Arial"/>
                <w:sz w:val="24"/>
                <w:szCs w:val="24"/>
              </w:rPr>
              <w:t xml:space="preserve"> to the </w:t>
            </w:r>
          </w:p>
          <w:p w:rsidR="0097020B" w:rsidRPr="00F113DD" w:rsidRDefault="00EC545E" w:rsidP="00EC545E">
            <w:pPr>
              <w:widowControl w:val="0"/>
              <w:autoSpaceDE w:val="0"/>
              <w:autoSpaceDN w:val="0"/>
              <w:adjustRightInd w:val="0"/>
              <w:spacing w:after="0" w:line="240" w:lineRule="auto"/>
              <w:ind w:left="-600" w:firstLine="142"/>
              <w:rPr>
                <w:rFonts w:ascii="Times New Roman" w:hAnsi="Times New Roman"/>
                <w:sz w:val="24"/>
                <w:szCs w:val="24"/>
              </w:rPr>
            </w:pPr>
            <w:r>
              <w:rPr>
                <w:rFonts w:ascii="Arial" w:hAnsi="Arial" w:cs="Arial"/>
                <w:sz w:val="24"/>
                <w:szCs w:val="24"/>
              </w:rPr>
              <w:tab/>
            </w:r>
            <w:r>
              <w:rPr>
                <w:rFonts w:ascii="Arial" w:hAnsi="Arial" w:cs="Arial"/>
                <w:sz w:val="24"/>
                <w:szCs w:val="24"/>
              </w:rPr>
              <w:tab/>
            </w:r>
            <w:r w:rsidR="0097020B" w:rsidRPr="00F113DD">
              <w:rPr>
                <w:rFonts w:ascii="Arial" w:hAnsi="Arial" w:cs="Arial"/>
                <w:sz w:val="24"/>
                <w:szCs w:val="24"/>
              </w:rPr>
              <w:t>Business Rates</w:t>
            </w:r>
            <w:r>
              <w:rPr>
                <w:rFonts w:ascii="Arial" w:hAnsi="Arial" w:cs="Arial"/>
                <w:sz w:val="24"/>
                <w:szCs w:val="24"/>
              </w:rPr>
              <w:t xml:space="preserve"> team.</w:t>
            </w:r>
          </w:p>
        </w:tc>
      </w:tr>
      <w:tr w:rsidR="0097020B" w:rsidRPr="00F113DD" w:rsidTr="00EC545E">
        <w:trPr>
          <w:trHeight w:val="319"/>
        </w:trPr>
        <w:tc>
          <w:tcPr>
            <w:tcW w:w="20"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rPr>
                <w:rFonts w:ascii="Times New Roman" w:hAnsi="Times New Roman"/>
                <w:sz w:val="24"/>
                <w:szCs w:val="24"/>
              </w:rPr>
            </w:pPr>
          </w:p>
        </w:tc>
        <w:tc>
          <w:tcPr>
            <w:tcW w:w="9380" w:type="dxa"/>
            <w:tcBorders>
              <w:top w:val="nil"/>
              <w:left w:val="nil"/>
              <w:bottom w:val="nil"/>
              <w:right w:val="nil"/>
            </w:tcBorders>
            <w:vAlign w:val="bottom"/>
          </w:tcPr>
          <w:p w:rsidR="0097020B" w:rsidRPr="00F113DD" w:rsidRDefault="0097020B" w:rsidP="00EC545E">
            <w:pPr>
              <w:widowControl w:val="0"/>
              <w:autoSpaceDE w:val="0"/>
              <w:autoSpaceDN w:val="0"/>
              <w:adjustRightInd w:val="0"/>
              <w:spacing w:after="0" w:line="240" w:lineRule="auto"/>
              <w:rPr>
                <w:rFonts w:ascii="Times New Roman" w:hAnsi="Times New Roman"/>
                <w:sz w:val="24"/>
                <w:szCs w:val="24"/>
              </w:rPr>
            </w:pPr>
          </w:p>
        </w:tc>
      </w:tr>
      <w:tr w:rsidR="0097020B" w:rsidRPr="00F113DD" w:rsidTr="00EC545E">
        <w:trPr>
          <w:trHeight w:val="705"/>
        </w:trPr>
        <w:tc>
          <w:tcPr>
            <w:tcW w:w="20" w:type="dxa"/>
            <w:tcBorders>
              <w:top w:val="nil"/>
              <w:left w:val="nil"/>
              <w:bottom w:val="nil"/>
              <w:right w:val="nil"/>
            </w:tcBorders>
            <w:vAlign w:val="bottom"/>
          </w:tcPr>
          <w:p w:rsidR="0097020B" w:rsidRPr="00F113DD" w:rsidRDefault="0097020B" w:rsidP="00482974">
            <w:pPr>
              <w:widowControl w:val="0"/>
              <w:autoSpaceDE w:val="0"/>
              <w:autoSpaceDN w:val="0"/>
              <w:adjustRightInd w:val="0"/>
              <w:spacing w:after="0" w:line="240" w:lineRule="auto"/>
              <w:rPr>
                <w:rFonts w:ascii="Times New Roman" w:hAnsi="Times New Roman"/>
                <w:sz w:val="24"/>
                <w:szCs w:val="24"/>
              </w:rPr>
            </w:pPr>
            <w:r w:rsidRPr="00F113DD">
              <w:rPr>
                <w:rFonts w:ascii="Arial" w:hAnsi="Arial" w:cs="Arial"/>
                <w:b/>
                <w:bCs/>
                <w:sz w:val="24"/>
                <w:szCs w:val="24"/>
              </w:rPr>
              <w:t>13</w:t>
            </w:r>
          </w:p>
        </w:tc>
        <w:tc>
          <w:tcPr>
            <w:tcW w:w="9380" w:type="dxa"/>
            <w:tcBorders>
              <w:top w:val="nil"/>
              <w:left w:val="nil"/>
              <w:bottom w:val="nil"/>
              <w:right w:val="nil"/>
            </w:tcBorders>
            <w:vAlign w:val="bottom"/>
          </w:tcPr>
          <w:p w:rsidR="0097020B" w:rsidRPr="00F113DD" w:rsidRDefault="006F29BB" w:rsidP="006F29BB">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13.0</w:t>
            </w:r>
            <w:r>
              <w:rPr>
                <w:rFonts w:ascii="Arial" w:hAnsi="Arial" w:cs="Arial"/>
                <w:b/>
                <w:bCs/>
                <w:sz w:val="24"/>
                <w:szCs w:val="24"/>
              </w:rPr>
              <w:tab/>
            </w:r>
            <w:r w:rsidR="0097020B" w:rsidRPr="00F113DD">
              <w:rPr>
                <w:rFonts w:ascii="Arial" w:hAnsi="Arial" w:cs="Arial"/>
                <w:b/>
                <w:bCs/>
                <w:sz w:val="24"/>
                <w:szCs w:val="24"/>
              </w:rPr>
              <w:t>HOW ARE DISCRETIONARY RATE RELIEF APPLICATIONS DEALT WITH?</w:t>
            </w:r>
          </w:p>
        </w:tc>
      </w:tr>
    </w:tbl>
    <w:p w:rsidR="0097020B" w:rsidRDefault="0097020B">
      <w:pPr>
        <w:widowControl w:val="0"/>
        <w:autoSpaceDE w:val="0"/>
        <w:autoSpaceDN w:val="0"/>
        <w:adjustRightInd w:val="0"/>
        <w:spacing w:after="0" w:line="82" w:lineRule="exact"/>
        <w:rPr>
          <w:rFonts w:ascii="Times New Roman" w:hAnsi="Times New Roman"/>
          <w:sz w:val="24"/>
          <w:szCs w:val="24"/>
        </w:rPr>
      </w:pPr>
    </w:p>
    <w:p w:rsidR="0097020B" w:rsidRDefault="0097020B" w:rsidP="00482974">
      <w:pPr>
        <w:pStyle w:val="ListParagraph"/>
        <w:widowControl w:val="0"/>
        <w:overflowPunct w:val="0"/>
        <w:autoSpaceDE w:val="0"/>
        <w:autoSpaceDN w:val="0"/>
        <w:adjustRightInd w:val="0"/>
        <w:spacing w:after="0" w:line="257" w:lineRule="auto"/>
        <w:ind w:left="465"/>
        <w:jc w:val="both"/>
        <w:rPr>
          <w:rFonts w:ascii="Arial" w:hAnsi="Arial" w:cs="Arial"/>
          <w:sz w:val="24"/>
          <w:szCs w:val="24"/>
        </w:rPr>
      </w:pPr>
    </w:p>
    <w:p w:rsidR="0097020B" w:rsidRDefault="0097020B" w:rsidP="00482974">
      <w:pPr>
        <w:pStyle w:val="ListParagraph"/>
        <w:widowControl w:val="0"/>
        <w:numPr>
          <w:ilvl w:val="1"/>
          <w:numId w:val="28"/>
        </w:numPr>
        <w:overflowPunct w:val="0"/>
        <w:autoSpaceDE w:val="0"/>
        <w:autoSpaceDN w:val="0"/>
        <w:adjustRightInd w:val="0"/>
        <w:spacing w:after="0" w:line="257" w:lineRule="auto"/>
        <w:jc w:val="both"/>
        <w:rPr>
          <w:rFonts w:ascii="Arial" w:hAnsi="Arial" w:cs="Arial"/>
          <w:sz w:val="24"/>
          <w:szCs w:val="24"/>
        </w:rPr>
      </w:pPr>
      <w:r w:rsidRPr="00482974">
        <w:rPr>
          <w:rFonts w:ascii="Arial" w:hAnsi="Arial" w:cs="Arial"/>
          <w:sz w:val="24"/>
          <w:szCs w:val="24"/>
        </w:rPr>
        <w:t xml:space="preserve">The form should be checked to ensure it has been signed and all relevant questions </w:t>
      </w:r>
      <w:r>
        <w:rPr>
          <w:rFonts w:ascii="Arial" w:hAnsi="Arial" w:cs="Arial"/>
          <w:sz w:val="24"/>
          <w:szCs w:val="24"/>
        </w:rPr>
        <w:tab/>
      </w:r>
      <w:r w:rsidRPr="00482974">
        <w:rPr>
          <w:rFonts w:ascii="Arial" w:hAnsi="Arial" w:cs="Arial"/>
          <w:sz w:val="24"/>
          <w:szCs w:val="24"/>
        </w:rPr>
        <w:t xml:space="preserve">answered. The last three years accounts must be attached, along with the </w:t>
      </w:r>
      <w:r>
        <w:rPr>
          <w:rFonts w:ascii="Arial" w:hAnsi="Arial" w:cs="Arial"/>
          <w:sz w:val="24"/>
          <w:szCs w:val="24"/>
        </w:rPr>
        <w:tab/>
      </w:r>
      <w:r w:rsidRPr="00482974">
        <w:rPr>
          <w:rFonts w:ascii="Arial" w:hAnsi="Arial" w:cs="Arial"/>
          <w:sz w:val="24"/>
          <w:szCs w:val="24"/>
        </w:rPr>
        <w:t xml:space="preserve">organisations Constitution and charity number, if applicable. </w:t>
      </w:r>
    </w:p>
    <w:p w:rsidR="0097020B" w:rsidRDefault="0097020B">
      <w:pPr>
        <w:rPr>
          <w:rFonts w:ascii="Arial" w:hAnsi="Arial" w:cs="Arial"/>
          <w:sz w:val="24"/>
          <w:szCs w:val="24"/>
        </w:rPr>
      </w:pPr>
      <w:r>
        <w:rPr>
          <w:rFonts w:ascii="Arial" w:hAnsi="Arial" w:cs="Arial"/>
          <w:sz w:val="24"/>
          <w:szCs w:val="24"/>
        </w:rPr>
        <w:br w:type="page"/>
      </w:r>
    </w:p>
    <w:p w:rsidR="0097020B" w:rsidRPr="00482974" w:rsidRDefault="0097020B" w:rsidP="008C5DA3">
      <w:pPr>
        <w:pStyle w:val="ListParagraph"/>
        <w:widowControl w:val="0"/>
        <w:overflowPunct w:val="0"/>
        <w:autoSpaceDE w:val="0"/>
        <w:autoSpaceDN w:val="0"/>
        <w:adjustRightInd w:val="0"/>
        <w:spacing w:after="0" w:line="257" w:lineRule="auto"/>
        <w:ind w:left="465"/>
        <w:jc w:val="both"/>
        <w:rPr>
          <w:rFonts w:ascii="Arial" w:hAnsi="Arial" w:cs="Arial"/>
          <w:sz w:val="24"/>
          <w:szCs w:val="24"/>
        </w:rPr>
      </w:pPr>
    </w:p>
    <w:p w:rsidR="0097020B" w:rsidRDefault="0097020B">
      <w:pPr>
        <w:widowControl w:val="0"/>
        <w:autoSpaceDE w:val="0"/>
        <w:autoSpaceDN w:val="0"/>
        <w:adjustRightInd w:val="0"/>
        <w:spacing w:after="0" w:line="217" w:lineRule="exact"/>
        <w:rPr>
          <w:rFonts w:ascii="Arial" w:hAnsi="Arial" w:cs="Arial"/>
          <w:sz w:val="24"/>
          <w:szCs w:val="24"/>
        </w:rPr>
      </w:pPr>
    </w:p>
    <w:p w:rsidR="0097020B" w:rsidRDefault="0097020B" w:rsidP="006F2A11">
      <w:pPr>
        <w:pStyle w:val="ListParagraph"/>
        <w:widowControl w:val="0"/>
        <w:numPr>
          <w:ilvl w:val="1"/>
          <w:numId w:val="28"/>
        </w:numPr>
        <w:overflowPunct w:val="0"/>
        <w:autoSpaceDE w:val="0"/>
        <w:autoSpaceDN w:val="0"/>
        <w:adjustRightInd w:val="0"/>
        <w:spacing w:after="0" w:line="257" w:lineRule="auto"/>
        <w:jc w:val="both"/>
        <w:rPr>
          <w:rFonts w:ascii="Arial" w:hAnsi="Arial" w:cs="Arial"/>
          <w:sz w:val="24"/>
          <w:szCs w:val="24"/>
        </w:rPr>
      </w:pPr>
      <w:r w:rsidRPr="006F2A11">
        <w:rPr>
          <w:rFonts w:ascii="Arial" w:hAnsi="Arial" w:cs="Arial"/>
          <w:sz w:val="24"/>
          <w:szCs w:val="24"/>
        </w:rPr>
        <w:t xml:space="preserve">An assessment of the organisation will then be done based on the ‘Granting Relief’ </w:t>
      </w:r>
      <w:r w:rsidRPr="006F2A11">
        <w:rPr>
          <w:rFonts w:ascii="Arial" w:hAnsi="Arial" w:cs="Arial"/>
          <w:sz w:val="24"/>
          <w:szCs w:val="24"/>
        </w:rPr>
        <w:tab/>
        <w:t xml:space="preserve">section of the Policy for Charitable Discretionary Rate Relief as above. A checklist is to </w:t>
      </w:r>
      <w:r w:rsidRPr="006F2A11">
        <w:rPr>
          <w:rFonts w:ascii="Arial" w:hAnsi="Arial" w:cs="Arial"/>
          <w:sz w:val="24"/>
          <w:szCs w:val="24"/>
        </w:rPr>
        <w:tab/>
        <w:t xml:space="preserve">be completed for each application. </w:t>
      </w:r>
    </w:p>
    <w:p w:rsidR="0097020B" w:rsidRPr="006F2A11" w:rsidRDefault="0097020B" w:rsidP="008C5DA3">
      <w:pPr>
        <w:pStyle w:val="ListParagraph"/>
        <w:widowControl w:val="0"/>
        <w:overflowPunct w:val="0"/>
        <w:autoSpaceDE w:val="0"/>
        <w:autoSpaceDN w:val="0"/>
        <w:adjustRightInd w:val="0"/>
        <w:spacing w:after="0" w:line="257" w:lineRule="auto"/>
        <w:ind w:left="465"/>
        <w:jc w:val="both"/>
        <w:rPr>
          <w:rFonts w:ascii="Arial" w:hAnsi="Arial" w:cs="Arial"/>
          <w:sz w:val="24"/>
          <w:szCs w:val="24"/>
        </w:rPr>
      </w:pPr>
    </w:p>
    <w:p w:rsidR="0097020B" w:rsidRPr="00321A78" w:rsidRDefault="0097020B" w:rsidP="00321A78">
      <w:pPr>
        <w:pStyle w:val="ListParagraph"/>
        <w:widowControl w:val="0"/>
        <w:numPr>
          <w:ilvl w:val="1"/>
          <w:numId w:val="28"/>
        </w:numPr>
        <w:overflowPunct w:val="0"/>
        <w:autoSpaceDE w:val="0"/>
        <w:autoSpaceDN w:val="0"/>
        <w:adjustRightInd w:val="0"/>
        <w:spacing w:after="0" w:line="257" w:lineRule="auto"/>
        <w:jc w:val="both"/>
        <w:rPr>
          <w:rFonts w:ascii="Arial" w:hAnsi="Arial" w:cs="Arial"/>
          <w:sz w:val="24"/>
          <w:szCs w:val="24"/>
        </w:rPr>
      </w:pPr>
      <w:r w:rsidRPr="00321A78">
        <w:rPr>
          <w:rFonts w:ascii="Arial" w:hAnsi="Arial" w:cs="Arial"/>
          <w:sz w:val="24"/>
          <w:szCs w:val="24"/>
        </w:rPr>
        <w:t xml:space="preserve">Brief reasons for the decision should be noted at the bottom of the checklist and the </w:t>
      </w:r>
      <w:r w:rsidRPr="00321A78">
        <w:rPr>
          <w:rFonts w:ascii="Arial" w:hAnsi="Arial" w:cs="Arial"/>
          <w:sz w:val="24"/>
          <w:szCs w:val="24"/>
        </w:rPr>
        <w:tab/>
        <w:t xml:space="preserve">decision clearly marked. This must be signed and dated by the Officer making the </w:t>
      </w:r>
      <w:r w:rsidRPr="00321A78">
        <w:rPr>
          <w:rFonts w:ascii="Arial" w:hAnsi="Arial" w:cs="Arial"/>
          <w:sz w:val="24"/>
          <w:szCs w:val="24"/>
        </w:rPr>
        <w:tab/>
        <w:t xml:space="preserve">decision. </w:t>
      </w:r>
    </w:p>
    <w:p w:rsidR="0097020B" w:rsidRDefault="0097020B">
      <w:pPr>
        <w:widowControl w:val="0"/>
        <w:autoSpaceDE w:val="0"/>
        <w:autoSpaceDN w:val="0"/>
        <w:adjustRightInd w:val="0"/>
        <w:spacing w:after="0" w:line="357"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60"/>
        <w:gridCol w:w="249"/>
        <w:gridCol w:w="8200"/>
      </w:tblGrid>
      <w:tr w:rsidR="0097020B" w:rsidRPr="00F113DD" w:rsidTr="006F29BB">
        <w:trPr>
          <w:trHeight w:val="331"/>
        </w:trPr>
        <w:tc>
          <w:tcPr>
            <w:tcW w:w="460" w:type="dxa"/>
            <w:tcBorders>
              <w:top w:val="nil"/>
              <w:left w:val="nil"/>
              <w:bottom w:val="nil"/>
              <w:right w:val="nil"/>
            </w:tcBorders>
            <w:vAlign w:val="bottom"/>
          </w:tcPr>
          <w:p w:rsidR="0097020B" w:rsidRPr="00F113DD" w:rsidRDefault="0097020B" w:rsidP="00482974">
            <w:pPr>
              <w:widowControl w:val="0"/>
              <w:autoSpaceDE w:val="0"/>
              <w:autoSpaceDN w:val="0"/>
              <w:adjustRightInd w:val="0"/>
              <w:spacing w:after="0" w:line="240" w:lineRule="auto"/>
              <w:rPr>
                <w:rFonts w:ascii="Times New Roman" w:hAnsi="Times New Roman"/>
                <w:sz w:val="24"/>
                <w:szCs w:val="24"/>
              </w:rPr>
            </w:pPr>
            <w:r w:rsidRPr="00F113DD">
              <w:rPr>
                <w:rFonts w:ascii="Arial" w:hAnsi="Arial" w:cs="Arial"/>
                <w:b/>
                <w:bCs/>
                <w:sz w:val="24"/>
                <w:szCs w:val="24"/>
              </w:rPr>
              <w:t>14</w:t>
            </w:r>
          </w:p>
        </w:tc>
        <w:tc>
          <w:tcPr>
            <w:tcW w:w="8449" w:type="dxa"/>
            <w:gridSpan w:val="2"/>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ind w:left="180"/>
              <w:rPr>
                <w:rFonts w:ascii="Times New Roman" w:hAnsi="Times New Roman"/>
                <w:sz w:val="24"/>
                <w:szCs w:val="24"/>
              </w:rPr>
            </w:pPr>
            <w:r w:rsidRPr="00F113DD">
              <w:rPr>
                <w:rFonts w:ascii="Arial" w:hAnsi="Arial" w:cs="Arial"/>
                <w:b/>
                <w:bCs/>
                <w:sz w:val="24"/>
                <w:szCs w:val="24"/>
              </w:rPr>
              <w:t>ORGANISATION GRANTED DISCRETIONARY RATE RELIEF</w:t>
            </w:r>
          </w:p>
        </w:tc>
      </w:tr>
      <w:tr w:rsidR="0097020B" w:rsidRPr="00F113DD" w:rsidTr="006F29BB">
        <w:trPr>
          <w:trHeight w:val="400"/>
        </w:trPr>
        <w:tc>
          <w:tcPr>
            <w:tcW w:w="709" w:type="dxa"/>
            <w:gridSpan w:val="2"/>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rPr>
                <w:rFonts w:ascii="Arial" w:hAnsi="Arial" w:cs="Arial"/>
                <w:sz w:val="24"/>
                <w:szCs w:val="24"/>
              </w:rPr>
            </w:pPr>
          </w:p>
          <w:p w:rsidR="0097020B" w:rsidRPr="00F113DD" w:rsidRDefault="0097020B" w:rsidP="00482974">
            <w:pPr>
              <w:widowControl w:val="0"/>
              <w:autoSpaceDE w:val="0"/>
              <w:autoSpaceDN w:val="0"/>
              <w:adjustRightInd w:val="0"/>
              <w:spacing w:after="0" w:line="240" w:lineRule="auto"/>
              <w:rPr>
                <w:rFonts w:ascii="Times New Roman" w:hAnsi="Times New Roman"/>
                <w:sz w:val="24"/>
                <w:szCs w:val="24"/>
              </w:rPr>
            </w:pPr>
            <w:r w:rsidRPr="00F113DD">
              <w:rPr>
                <w:rFonts w:ascii="Arial" w:hAnsi="Arial" w:cs="Arial"/>
                <w:sz w:val="24"/>
                <w:szCs w:val="24"/>
              </w:rPr>
              <w:t>14.1</w:t>
            </w:r>
          </w:p>
        </w:tc>
        <w:tc>
          <w:tcPr>
            <w:tcW w:w="8200" w:type="dxa"/>
            <w:tcBorders>
              <w:top w:val="nil"/>
              <w:left w:val="nil"/>
              <w:bottom w:val="nil"/>
              <w:right w:val="nil"/>
            </w:tcBorders>
            <w:vAlign w:val="bottom"/>
          </w:tcPr>
          <w:p w:rsidR="0097020B" w:rsidRPr="00F113DD" w:rsidRDefault="006F29BB" w:rsidP="006F29BB">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rPr>
              <w:t>A n</w:t>
            </w:r>
            <w:r w:rsidR="0097020B" w:rsidRPr="00F113DD">
              <w:rPr>
                <w:rFonts w:ascii="Arial" w:hAnsi="Arial" w:cs="Arial"/>
                <w:sz w:val="24"/>
                <w:szCs w:val="24"/>
              </w:rPr>
              <w:t>otification letter</w:t>
            </w:r>
            <w:r>
              <w:rPr>
                <w:rFonts w:ascii="Arial" w:hAnsi="Arial" w:cs="Arial"/>
                <w:sz w:val="24"/>
                <w:szCs w:val="24"/>
              </w:rPr>
              <w:t xml:space="preserve"> will be</w:t>
            </w:r>
            <w:r w:rsidR="0097020B" w:rsidRPr="00F113DD">
              <w:rPr>
                <w:rFonts w:ascii="Arial" w:hAnsi="Arial" w:cs="Arial"/>
                <w:sz w:val="24"/>
                <w:szCs w:val="24"/>
              </w:rPr>
              <w:t xml:space="preserve"> sent to organisation.</w:t>
            </w:r>
          </w:p>
        </w:tc>
      </w:tr>
      <w:tr w:rsidR="0097020B" w:rsidRPr="00F113DD" w:rsidTr="006F29BB">
        <w:trPr>
          <w:trHeight w:val="552"/>
        </w:trPr>
        <w:tc>
          <w:tcPr>
            <w:tcW w:w="709" w:type="dxa"/>
            <w:gridSpan w:val="2"/>
            <w:tcBorders>
              <w:top w:val="nil"/>
              <w:left w:val="nil"/>
              <w:bottom w:val="nil"/>
              <w:right w:val="nil"/>
            </w:tcBorders>
            <w:vAlign w:val="bottom"/>
          </w:tcPr>
          <w:p w:rsidR="0097020B" w:rsidRPr="006F29BB" w:rsidRDefault="006F29BB" w:rsidP="006F29BB">
            <w:pPr>
              <w:widowControl w:val="0"/>
              <w:autoSpaceDE w:val="0"/>
              <w:autoSpaceDN w:val="0"/>
              <w:adjustRightInd w:val="0"/>
              <w:spacing w:after="0" w:line="240" w:lineRule="auto"/>
              <w:rPr>
                <w:rFonts w:ascii="Arial" w:hAnsi="Arial" w:cs="Arial"/>
                <w:sz w:val="24"/>
                <w:szCs w:val="24"/>
              </w:rPr>
            </w:pPr>
            <w:r w:rsidRPr="006F29BB">
              <w:rPr>
                <w:rFonts w:ascii="Arial" w:hAnsi="Arial" w:cs="Arial"/>
                <w:sz w:val="24"/>
                <w:szCs w:val="24"/>
              </w:rPr>
              <w:t>14.2</w:t>
            </w:r>
          </w:p>
        </w:tc>
        <w:tc>
          <w:tcPr>
            <w:tcW w:w="8200" w:type="dxa"/>
            <w:tcBorders>
              <w:top w:val="nil"/>
              <w:left w:val="nil"/>
              <w:bottom w:val="nil"/>
              <w:right w:val="nil"/>
            </w:tcBorders>
            <w:vAlign w:val="bottom"/>
          </w:tcPr>
          <w:p w:rsidR="0097020B" w:rsidRPr="00F113DD" w:rsidRDefault="0097020B" w:rsidP="006F29BB">
            <w:pPr>
              <w:widowControl w:val="0"/>
              <w:autoSpaceDE w:val="0"/>
              <w:autoSpaceDN w:val="0"/>
              <w:adjustRightInd w:val="0"/>
              <w:spacing w:after="0" w:line="240" w:lineRule="auto"/>
              <w:rPr>
                <w:rFonts w:ascii="Arial" w:hAnsi="Arial" w:cs="Arial"/>
                <w:sz w:val="24"/>
                <w:szCs w:val="24"/>
              </w:rPr>
            </w:pPr>
            <w:r w:rsidRPr="006F29BB">
              <w:rPr>
                <w:rFonts w:ascii="Arial" w:hAnsi="Arial" w:cs="Arial"/>
                <w:sz w:val="24"/>
                <w:szCs w:val="24"/>
              </w:rPr>
              <w:t>Relief is loaded onto the Academy system for the appropriate financial year</w:t>
            </w:r>
            <w:r w:rsidRPr="00F113DD">
              <w:rPr>
                <w:rFonts w:ascii="Arial" w:hAnsi="Arial" w:cs="Arial"/>
                <w:w w:val="99"/>
                <w:sz w:val="24"/>
                <w:szCs w:val="24"/>
              </w:rPr>
              <w:t>.</w:t>
            </w:r>
          </w:p>
        </w:tc>
      </w:tr>
      <w:tr w:rsidR="0097020B" w:rsidRPr="00F113DD" w:rsidTr="006F29BB">
        <w:trPr>
          <w:trHeight w:val="705"/>
        </w:trPr>
        <w:tc>
          <w:tcPr>
            <w:tcW w:w="460" w:type="dxa"/>
            <w:tcBorders>
              <w:top w:val="nil"/>
              <w:left w:val="nil"/>
              <w:bottom w:val="nil"/>
              <w:right w:val="nil"/>
            </w:tcBorders>
            <w:vAlign w:val="bottom"/>
          </w:tcPr>
          <w:p w:rsidR="0097020B" w:rsidRPr="00F113DD" w:rsidRDefault="0097020B" w:rsidP="00482974">
            <w:pPr>
              <w:widowControl w:val="0"/>
              <w:autoSpaceDE w:val="0"/>
              <w:autoSpaceDN w:val="0"/>
              <w:adjustRightInd w:val="0"/>
              <w:spacing w:after="0" w:line="240" w:lineRule="auto"/>
              <w:rPr>
                <w:rFonts w:ascii="Times New Roman" w:hAnsi="Times New Roman"/>
                <w:sz w:val="24"/>
                <w:szCs w:val="24"/>
              </w:rPr>
            </w:pPr>
            <w:r w:rsidRPr="00F113DD">
              <w:rPr>
                <w:rFonts w:ascii="Arial" w:hAnsi="Arial" w:cs="Arial"/>
                <w:b/>
                <w:bCs/>
                <w:sz w:val="24"/>
                <w:szCs w:val="24"/>
              </w:rPr>
              <w:t>15</w:t>
            </w:r>
          </w:p>
        </w:tc>
        <w:tc>
          <w:tcPr>
            <w:tcW w:w="249" w:type="dxa"/>
            <w:tcBorders>
              <w:top w:val="nil"/>
              <w:left w:val="nil"/>
              <w:bottom w:val="nil"/>
              <w:right w:val="nil"/>
            </w:tcBorders>
            <w:vAlign w:val="bottom"/>
          </w:tcPr>
          <w:p w:rsidR="0097020B" w:rsidRPr="00F113DD" w:rsidRDefault="0097020B">
            <w:pPr>
              <w:widowControl w:val="0"/>
              <w:autoSpaceDE w:val="0"/>
              <w:autoSpaceDN w:val="0"/>
              <w:adjustRightInd w:val="0"/>
              <w:spacing w:after="0" w:line="240" w:lineRule="auto"/>
              <w:rPr>
                <w:rFonts w:ascii="Times New Roman" w:hAnsi="Times New Roman"/>
                <w:sz w:val="24"/>
                <w:szCs w:val="24"/>
              </w:rPr>
            </w:pPr>
          </w:p>
        </w:tc>
        <w:tc>
          <w:tcPr>
            <w:tcW w:w="8200" w:type="dxa"/>
            <w:tcBorders>
              <w:top w:val="nil"/>
              <w:left w:val="nil"/>
              <w:bottom w:val="nil"/>
              <w:right w:val="nil"/>
            </w:tcBorders>
            <w:vAlign w:val="bottom"/>
          </w:tcPr>
          <w:p w:rsidR="0097020B" w:rsidRPr="00F113DD" w:rsidRDefault="0097020B" w:rsidP="006F29BB">
            <w:pPr>
              <w:widowControl w:val="0"/>
              <w:autoSpaceDE w:val="0"/>
              <w:autoSpaceDN w:val="0"/>
              <w:adjustRightInd w:val="0"/>
              <w:spacing w:after="0" w:line="240" w:lineRule="auto"/>
              <w:rPr>
                <w:rFonts w:ascii="Times New Roman" w:hAnsi="Times New Roman"/>
                <w:sz w:val="24"/>
                <w:szCs w:val="24"/>
              </w:rPr>
            </w:pPr>
            <w:r w:rsidRPr="00F113DD">
              <w:rPr>
                <w:rFonts w:ascii="Arial" w:hAnsi="Arial" w:cs="Arial"/>
                <w:b/>
                <w:bCs/>
                <w:sz w:val="24"/>
                <w:szCs w:val="24"/>
              </w:rPr>
              <w:t>ORGANISATION NOT GRANTED DISCRETIONARY RATE RELIEF</w:t>
            </w:r>
          </w:p>
        </w:tc>
      </w:tr>
    </w:tbl>
    <w:p w:rsidR="0097020B" w:rsidRDefault="0097020B">
      <w:pPr>
        <w:widowControl w:val="0"/>
        <w:autoSpaceDE w:val="0"/>
        <w:autoSpaceDN w:val="0"/>
        <w:adjustRightInd w:val="0"/>
        <w:spacing w:after="0" w:line="82" w:lineRule="exact"/>
        <w:rPr>
          <w:rFonts w:ascii="Times New Roman" w:hAnsi="Times New Roman"/>
          <w:sz w:val="24"/>
          <w:szCs w:val="24"/>
        </w:rPr>
      </w:pPr>
    </w:p>
    <w:p w:rsidR="0097020B" w:rsidRDefault="0097020B">
      <w:pPr>
        <w:widowControl w:val="0"/>
        <w:autoSpaceDE w:val="0"/>
        <w:autoSpaceDN w:val="0"/>
        <w:adjustRightInd w:val="0"/>
        <w:spacing w:after="0" w:line="82" w:lineRule="exact"/>
        <w:rPr>
          <w:rFonts w:ascii="Times New Roman" w:hAnsi="Times New Roman"/>
          <w:sz w:val="24"/>
          <w:szCs w:val="24"/>
        </w:rPr>
      </w:pPr>
    </w:p>
    <w:p w:rsidR="0097020B" w:rsidRDefault="0097020B">
      <w:pPr>
        <w:widowControl w:val="0"/>
        <w:autoSpaceDE w:val="0"/>
        <w:autoSpaceDN w:val="0"/>
        <w:adjustRightInd w:val="0"/>
        <w:spacing w:after="0" w:line="82" w:lineRule="exact"/>
        <w:rPr>
          <w:rFonts w:ascii="Times New Roman" w:hAnsi="Times New Roman"/>
          <w:sz w:val="24"/>
          <w:szCs w:val="24"/>
        </w:rPr>
      </w:pPr>
    </w:p>
    <w:p w:rsidR="0097020B" w:rsidRPr="00482974" w:rsidRDefault="0097020B" w:rsidP="00482974">
      <w:pPr>
        <w:pStyle w:val="ListParagraph"/>
        <w:widowControl w:val="0"/>
        <w:numPr>
          <w:ilvl w:val="1"/>
          <w:numId w:val="34"/>
        </w:numPr>
        <w:overflowPunct w:val="0"/>
        <w:autoSpaceDE w:val="0"/>
        <w:autoSpaceDN w:val="0"/>
        <w:adjustRightInd w:val="0"/>
        <w:spacing w:after="0" w:line="277" w:lineRule="auto"/>
        <w:jc w:val="both"/>
        <w:rPr>
          <w:rFonts w:ascii="Arial" w:hAnsi="Arial" w:cs="Arial"/>
          <w:sz w:val="24"/>
          <w:szCs w:val="24"/>
        </w:rPr>
      </w:pPr>
      <w:r w:rsidRPr="00482974">
        <w:rPr>
          <w:rFonts w:ascii="Arial" w:hAnsi="Arial" w:cs="Arial"/>
          <w:sz w:val="24"/>
          <w:szCs w:val="24"/>
        </w:rPr>
        <w:t xml:space="preserve">A notification letter will be sent to such organisations, in which they will be advised of </w:t>
      </w:r>
      <w:r>
        <w:rPr>
          <w:rFonts w:ascii="Arial" w:hAnsi="Arial" w:cs="Arial"/>
          <w:sz w:val="24"/>
          <w:szCs w:val="24"/>
        </w:rPr>
        <w:tab/>
      </w:r>
      <w:r w:rsidRPr="00482974">
        <w:rPr>
          <w:rFonts w:ascii="Arial" w:hAnsi="Arial" w:cs="Arial"/>
          <w:sz w:val="24"/>
          <w:szCs w:val="24"/>
        </w:rPr>
        <w:t xml:space="preserve">the appeal procedure and will be given one month to reply with reasons for their </w:t>
      </w:r>
      <w:r>
        <w:rPr>
          <w:rFonts w:ascii="Arial" w:hAnsi="Arial" w:cs="Arial"/>
          <w:sz w:val="24"/>
          <w:szCs w:val="24"/>
        </w:rPr>
        <w:tab/>
      </w:r>
      <w:r w:rsidRPr="00482974">
        <w:rPr>
          <w:rFonts w:ascii="Arial" w:hAnsi="Arial" w:cs="Arial"/>
          <w:sz w:val="24"/>
          <w:szCs w:val="24"/>
        </w:rPr>
        <w:t xml:space="preserve">appeal. </w:t>
      </w:r>
    </w:p>
    <w:p w:rsidR="0097020B" w:rsidRDefault="0097020B">
      <w:pPr>
        <w:widowControl w:val="0"/>
        <w:autoSpaceDE w:val="0"/>
        <w:autoSpaceDN w:val="0"/>
        <w:adjustRightInd w:val="0"/>
        <w:spacing w:after="0" w:line="200" w:lineRule="exact"/>
        <w:rPr>
          <w:rFonts w:ascii="Times New Roman" w:hAnsi="Times New Roman"/>
          <w:sz w:val="24"/>
          <w:szCs w:val="24"/>
        </w:rPr>
      </w:pPr>
    </w:p>
    <w:p w:rsidR="0097020B" w:rsidRDefault="0097020B">
      <w:pPr>
        <w:widowControl w:val="0"/>
        <w:autoSpaceDE w:val="0"/>
        <w:autoSpaceDN w:val="0"/>
        <w:adjustRightInd w:val="0"/>
        <w:spacing w:after="0" w:line="221" w:lineRule="exact"/>
        <w:rPr>
          <w:rFonts w:ascii="Times New Roman" w:hAnsi="Times New Roman"/>
          <w:sz w:val="24"/>
          <w:szCs w:val="24"/>
        </w:rPr>
      </w:pPr>
    </w:p>
    <w:p w:rsidR="0097020B" w:rsidRPr="00321A78" w:rsidRDefault="0097020B" w:rsidP="006F29BB">
      <w:pPr>
        <w:pStyle w:val="ListParagraph"/>
        <w:widowControl w:val="0"/>
        <w:numPr>
          <w:ilvl w:val="0"/>
          <w:numId w:val="34"/>
        </w:numPr>
        <w:tabs>
          <w:tab w:val="left" w:pos="620"/>
        </w:tabs>
        <w:autoSpaceDE w:val="0"/>
        <w:autoSpaceDN w:val="0"/>
        <w:adjustRightInd w:val="0"/>
        <w:spacing w:after="0" w:line="240" w:lineRule="auto"/>
        <w:ind w:left="709" w:hanging="709"/>
        <w:rPr>
          <w:rFonts w:ascii="Times New Roman" w:hAnsi="Times New Roman"/>
          <w:sz w:val="24"/>
          <w:szCs w:val="24"/>
        </w:rPr>
      </w:pPr>
      <w:bookmarkStart w:id="6" w:name="page15"/>
      <w:bookmarkEnd w:id="6"/>
      <w:r w:rsidRPr="00321A78">
        <w:rPr>
          <w:rFonts w:ascii="Arial" w:hAnsi="Arial" w:cs="Arial"/>
          <w:b/>
          <w:bCs/>
          <w:sz w:val="24"/>
          <w:szCs w:val="24"/>
        </w:rPr>
        <w:t>KEEPING A RECORD OF GRANTS</w:t>
      </w:r>
    </w:p>
    <w:p w:rsidR="0097020B" w:rsidRPr="00321A78" w:rsidRDefault="0097020B" w:rsidP="00321A78">
      <w:pPr>
        <w:pStyle w:val="ListParagraph"/>
        <w:widowControl w:val="0"/>
        <w:tabs>
          <w:tab w:val="left" w:pos="620"/>
        </w:tabs>
        <w:autoSpaceDE w:val="0"/>
        <w:autoSpaceDN w:val="0"/>
        <w:adjustRightInd w:val="0"/>
        <w:spacing w:after="0" w:line="240" w:lineRule="auto"/>
        <w:ind w:left="465"/>
        <w:rPr>
          <w:rFonts w:ascii="Times New Roman" w:hAnsi="Times New Roman"/>
          <w:sz w:val="24"/>
          <w:szCs w:val="24"/>
        </w:rPr>
      </w:pPr>
    </w:p>
    <w:p w:rsidR="0097020B" w:rsidRDefault="0097020B">
      <w:pPr>
        <w:widowControl w:val="0"/>
        <w:autoSpaceDE w:val="0"/>
        <w:autoSpaceDN w:val="0"/>
        <w:adjustRightInd w:val="0"/>
        <w:spacing w:after="0" w:line="137" w:lineRule="exact"/>
        <w:rPr>
          <w:rFonts w:ascii="Times New Roman" w:hAnsi="Times New Roman"/>
          <w:sz w:val="24"/>
          <w:szCs w:val="24"/>
        </w:rPr>
      </w:pPr>
    </w:p>
    <w:p w:rsidR="0097020B" w:rsidRPr="00321A78" w:rsidRDefault="0097020B" w:rsidP="00321A78">
      <w:pPr>
        <w:pStyle w:val="ListParagraph"/>
        <w:widowControl w:val="0"/>
        <w:numPr>
          <w:ilvl w:val="1"/>
          <w:numId w:val="34"/>
        </w:numPr>
        <w:tabs>
          <w:tab w:val="left" w:pos="700"/>
        </w:tabs>
        <w:overflowPunct w:val="0"/>
        <w:autoSpaceDE w:val="0"/>
        <w:autoSpaceDN w:val="0"/>
        <w:adjustRightInd w:val="0"/>
        <w:spacing w:after="0" w:line="257" w:lineRule="auto"/>
        <w:ind w:right="140"/>
        <w:rPr>
          <w:rFonts w:ascii="Arial" w:hAnsi="Arial" w:cs="Arial"/>
          <w:sz w:val="24"/>
          <w:szCs w:val="24"/>
        </w:rPr>
      </w:pPr>
      <w:r w:rsidRPr="00321A78">
        <w:rPr>
          <w:rFonts w:ascii="Arial" w:hAnsi="Arial" w:cs="Arial"/>
          <w:sz w:val="24"/>
          <w:szCs w:val="24"/>
        </w:rPr>
        <w:t xml:space="preserve">An electronic record is kept of all accounts that have Discretionary Rate Relief applied </w:t>
      </w:r>
      <w:r>
        <w:rPr>
          <w:rFonts w:ascii="Arial" w:hAnsi="Arial" w:cs="Arial"/>
          <w:sz w:val="24"/>
          <w:szCs w:val="24"/>
        </w:rPr>
        <w:tab/>
      </w:r>
      <w:r w:rsidRPr="00321A78">
        <w:rPr>
          <w:rFonts w:ascii="Arial" w:hAnsi="Arial" w:cs="Arial"/>
          <w:sz w:val="24"/>
          <w:szCs w:val="24"/>
        </w:rPr>
        <w:t xml:space="preserve">to their account on the Academy Non Domestic Rate Relief system. A check will be </w:t>
      </w:r>
      <w:r>
        <w:rPr>
          <w:rFonts w:ascii="Arial" w:hAnsi="Arial" w:cs="Arial"/>
          <w:sz w:val="24"/>
          <w:szCs w:val="24"/>
        </w:rPr>
        <w:tab/>
      </w:r>
      <w:r w:rsidRPr="00321A78">
        <w:rPr>
          <w:rFonts w:ascii="Arial" w:hAnsi="Arial" w:cs="Arial"/>
          <w:sz w:val="24"/>
          <w:szCs w:val="24"/>
        </w:rPr>
        <w:t xml:space="preserve">carried out on a regular basis to ensure that no unauthorised relief has been applied </w:t>
      </w:r>
      <w:r>
        <w:rPr>
          <w:rFonts w:ascii="Arial" w:hAnsi="Arial" w:cs="Arial"/>
          <w:sz w:val="24"/>
          <w:szCs w:val="24"/>
        </w:rPr>
        <w:tab/>
      </w:r>
      <w:r w:rsidRPr="00321A78">
        <w:rPr>
          <w:rFonts w:ascii="Arial" w:hAnsi="Arial" w:cs="Arial"/>
          <w:sz w:val="24"/>
          <w:szCs w:val="24"/>
        </w:rPr>
        <w:t>to an account.</w:t>
      </w:r>
    </w:p>
    <w:p w:rsidR="0097020B" w:rsidRPr="00321A78" w:rsidRDefault="0097020B" w:rsidP="00321A78">
      <w:pPr>
        <w:pStyle w:val="ListParagraph"/>
        <w:widowControl w:val="0"/>
        <w:tabs>
          <w:tab w:val="left" w:pos="700"/>
        </w:tabs>
        <w:overflowPunct w:val="0"/>
        <w:autoSpaceDE w:val="0"/>
        <w:autoSpaceDN w:val="0"/>
        <w:adjustRightInd w:val="0"/>
        <w:spacing w:after="0" w:line="257" w:lineRule="auto"/>
        <w:ind w:left="465" w:right="140"/>
        <w:rPr>
          <w:rFonts w:ascii="Times New Roman" w:hAnsi="Times New Roman"/>
          <w:sz w:val="24"/>
          <w:szCs w:val="24"/>
        </w:rPr>
      </w:pPr>
    </w:p>
    <w:p w:rsidR="0097020B" w:rsidRPr="00321A78" w:rsidRDefault="0097020B" w:rsidP="00321A78">
      <w:pPr>
        <w:pStyle w:val="ListParagraph"/>
        <w:widowControl w:val="0"/>
        <w:numPr>
          <w:ilvl w:val="0"/>
          <w:numId w:val="34"/>
        </w:numPr>
        <w:tabs>
          <w:tab w:val="left" w:pos="700"/>
        </w:tabs>
        <w:overflowPunct w:val="0"/>
        <w:autoSpaceDE w:val="0"/>
        <w:autoSpaceDN w:val="0"/>
        <w:adjustRightInd w:val="0"/>
        <w:spacing w:after="0" w:line="257" w:lineRule="auto"/>
        <w:ind w:right="140"/>
        <w:rPr>
          <w:rFonts w:ascii="Times New Roman" w:hAnsi="Times New Roman"/>
          <w:sz w:val="24"/>
          <w:szCs w:val="24"/>
        </w:rPr>
      </w:pPr>
      <w:r w:rsidRPr="00321A78">
        <w:rPr>
          <w:rFonts w:ascii="Arial" w:hAnsi="Arial" w:cs="Arial"/>
          <w:b/>
          <w:bCs/>
          <w:sz w:val="24"/>
          <w:szCs w:val="24"/>
        </w:rPr>
        <w:t>THE RIGHT TO SEEK A REVIEW</w:t>
      </w:r>
    </w:p>
    <w:p w:rsidR="0097020B" w:rsidRDefault="0097020B" w:rsidP="00482974">
      <w:pPr>
        <w:widowControl w:val="0"/>
        <w:overflowPunct w:val="0"/>
        <w:autoSpaceDE w:val="0"/>
        <w:autoSpaceDN w:val="0"/>
        <w:adjustRightInd w:val="0"/>
        <w:spacing w:after="0" w:line="249" w:lineRule="auto"/>
        <w:jc w:val="both"/>
        <w:rPr>
          <w:rFonts w:ascii="Arial" w:hAnsi="Arial" w:cs="Arial"/>
          <w:sz w:val="24"/>
          <w:szCs w:val="24"/>
        </w:rPr>
      </w:pPr>
    </w:p>
    <w:p w:rsidR="0097020B" w:rsidRPr="00D83D27" w:rsidRDefault="0097020B" w:rsidP="00482974">
      <w:pPr>
        <w:widowControl w:val="0"/>
        <w:overflowPunct w:val="0"/>
        <w:autoSpaceDE w:val="0"/>
        <w:autoSpaceDN w:val="0"/>
        <w:adjustRightInd w:val="0"/>
        <w:spacing w:after="0" w:line="249" w:lineRule="auto"/>
        <w:jc w:val="both"/>
        <w:rPr>
          <w:rFonts w:ascii="Arial" w:hAnsi="Arial" w:cs="Arial"/>
          <w:sz w:val="24"/>
          <w:szCs w:val="24"/>
        </w:rPr>
      </w:pPr>
      <w:r>
        <w:rPr>
          <w:rFonts w:ascii="Arial" w:hAnsi="Arial" w:cs="Arial"/>
          <w:sz w:val="24"/>
          <w:szCs w:val="24"/>
        </w:rPr>
        <w:t>17.1</w:t>
      </w:r>
      <w:r>
        <w:rPr>
          <w:rFonts w:ascii="Arial" w:hAnsi="Arial" w:cs="Arial"/>
          <w:sz w:val="24"/>
          <w:szCs w:val="24"/>
        </w:rPr>
        <w:tab/>
        <w:t xml:space="preserve">There is no right of appeal against a Discretionary Rate Relief decision, and although </w:t>
      </w:r>
      <w:r>
        <w:rPr>
          <w:rFonts w:ascii="Arial" w:hAnsi="Arial" w:cs="Arial"/>
          <w:sz w:val="24"/>
          <w:szCs w:val="24"/>
        </w:rPr>
        <w:tab/>
        <w:t xml:space="preserve">there is Guidance for how authorities should deal with appeals against their decisions </w:t>
      </w:r>
      <w:r>
        <w:rPr>
          <w:rFonts w:ascii="Arial" w:hAnsi="Arial" w:cs="Arial"/>
          <w:sz w:val="24"/>
          <w:szCs w:val="24"/>
        </w:rPr>
        <w:tab/>
        <w:t xml:space="preserve">of Discretionary Rate Relief, we have no legal obligation to actually review the decision </w:t>
      </w:r>
      <w:r>
        <w:rPr>
          <w:rFonts w:ascii="Arial" w:hAnsi="Arial" w:cs="Arial"/>
          <w:sz w:val="24"/>
          <w:szCs w:val="24"/>
        </w:rPr>
        <w:tab/>
        <w:t xml:space="preserve">unless it is challenged as not being made in accordance with the written procedure that </w:t>
      </w:r>
      <w:r>
        <w:rPr>
          <w:rFonts w:ascii="Arial" w:hAnsi="Arial" w:cs="Arial"/>
          <w:sz w:val="24"/>
          <w:szCs w:val="24"/>
        </w:rPr>
        <w:tab/>
        <w:t xml:space="preserve">the Council has adopted. Such a challenge must be made </w:t>
      </w:r>
      <w:r w:rsidRPr="00D83D27">
        <w:rPr>
          <w:rFonts w:ascii="Arial" w:hAnsi="Arial" w:cs="Arial"/>
          <w:sz w:val="24"/>
          <w:szCs w:val="24"/>
        </w:rPr>
        <w:t xml:space="preserve">through Judicial Review. </w:t>
      </w:r>
    </w:p>
    <w:p w:rsidR="0097020B" w:rsidRDefault="0097020B">
      <w:pPr>
        <w:widowControl w:val="0"/>
        <w:autoSpaceDE w:val="0"/>
        <w:autoSpaceDN w:val="0"/>
        <w:adjustRightInd w:val="0"/>
        <w:spacing w:after="0" w:line="178" w:lineRule="exact"/>
        <w:rPr>
          <w:rFonts w:ascii="Arial" w:hAnsi="Arial" w:cs="Arial"/>
          <w:sz w:val="24"/>
          <w:szCs w:val="24"/>
        </w:rPr>
      </w:pPr>
    </w:p>
    <w:p w:rsidR="0097020B" w:rsidRDefault="0097020B" w:rsidP="00321A78">
      <w:pPr>
        <w:widowControl w:val="0"/>
        <w:overflowPunct w:val="0"/>
        <w:autoSpaceDE w:val="0"/>
        <w:autoSpaceDN w:val="0"/>
        <w:adjustRightInd w:val="0"/>
        <w:spacing w:after="0" w:line="251" w:lineRule="auto"/>
        <w:ind w:left="720" w:hanging="720"/>
        <w:jc w:val="both"/>
        <w:rPr>
          <w:rFonts w:ascii="Arial" w:hAnsi="Arial" w:cs="Arial"/>
          <w:sz w:val="24"/>
          <w:szCs w:val="24"/>
        </w:rPr>
      </w:pPr>
      <w:r>
        <w:rPr>
          <w:rFonts w:ascii="Arial" w:hAnsi="Arial" w:cs="Arial"/>
          <w:sz w:val="24"/>
          <w:szCs w:val="24"/>
        </w:rPr>
        <w:t>17.2</w:t>
      </w:r>
      <w:r>
        <w:rPr>
          <w:rFonts w:ascii="Arial" w:hAnsi="Arial" w:cs="Arial"/>
          <w:sz w:val="24"/>
          <w:szCs w:val="24"/>
        </w:rPr>
        <w:tab/>
        <w:t xml:space="preserve">The Revenues Service will operate the following policy when dealing with requests to review a decision not to grant Discretionary Rate Relief, or to grant less than full Discretionary Rate Relief or not to backdate Discretionary Rate Relief. </w:t>
      </w:r>
    </w:p>
    <w:p w:rsidR="0097020B" w:rsidRDefault="0097020B">
      <w:pPr>
        <w:widowControl w:val="0"/>
        <w:autoSpaceDE w:val="0"/>
        <w:autoSpaceDN w:val="0"/>
        <w:adjustRightInd w:val="0"/>
        <w:spacing w:after="0" w:line="178" w:lineRule="exact"/>
        <w:rPr>
          <w:rFonts w:ascii="Arial" w:hAnsi="Arial" w:cs="Arial"/>
          <w:sz w:val="24"/>
          <w:szCs w:val="24"/>
        </w:rPr>
      </w:pPr>
    </w:p>
    <w:p w:rsidR="0097020B" w:rsidRDefault="0097020B" w:rsidP="00321A78">
      <w:pPr>
        <w:widowControl w:val="0"/>
        <w:overflowPunct w:val="0"/>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t>17.3</w:t>
      </w:r>
      <w:r>
        <w:rPr>
          <w:rFonts w:ascii="Arial" w:hAnsi="Arial" w:cs="Arial"/>
          <w:sz w:val="24"/>
          <w:szCs w:val="24"/>
        </w:rPr>
        <w:tab/>
        <w:t xml:space="preserve">An organisation (or their appointee or agent) that disagrees with a Discretionary Rate Relief decision may dispute the decision. A request for review shall be delivered in writing to a designated office within one calendar month of the written Discretionary Rate Relief decision being issued. </w:t>
      </w:r>
    </w:p>
    <w:p w:rsidR="0097020B" w:rsidRDefault="0097020B">
      <w:pPr>
        <w:rPr>
          <w:rFonts w:ascii="Arial" w:hAnsi="Arial" w:cs="Arial"/>
          <w:sz w:val="24"/>
          <w:szCs w:val="24"/>
        </w:rPr>
      </w:pPr>
      <w:r>
        <w:rPr>
          <w:rFonts w:ascii="Arial" w:hAnsi="Arial" w:cs="Arial"/>
          <w:sz w:val="24"/>
          <w:szCs w:val="24"/>
        </w:rPr>
        <w:br w:type="page"/>
      </w:r>
    </w:p>
    <w:p w:rsidR="0097020B" w:rsidRDefault="0097020B" w:rsidP="00321A78">
      <w:pPr>
        <w:widowControl w:val="0"/>
        <w:overflowPunct w:val="0"/>
        <w:autoSpaceDE w:val="0"/>
        <w:autoSpaceDN w:val="0"/>
        <w:adjustRightInd w:val="0"/>
        <w:spacing w:after="0" w:line="240" w:lineRule="auto"/>
        <w:ind w:left="720" w:hanging="720"/>
        <w:jc w:val="both"/>
        <w:rPr>
          <w:rFonts w:ascii="Arial" w:hAnsi="Arial" w:cs="Arial"/>
          <w:sz w:val="24"/>
          <w:szCs w:val="24"/>
        </w:rPr>
      </w:pPr>
    </w:p>
    <w:p w:rsidR="0097020B" w:rsidRDefault="0097020B">
      <w:pPr>
        <w:widowControl w:val="0"/>
        <w:autoSpaceDE w:val="0"/>
        <w:autoSpaceDN w:val="0"/>
        <w:adjustRightInd w:val="0"/>
        <w:spacing w:after="0" w:line="182" w:lineRule="exact"/>
        <w:rPr>
          <w:rFonts w:ascii="Arial" w:hAnsi="Arial" w:cs="Arial"/>
          <w:sz w:val="24"/>
          <w:szCs w:val="24"/>
        </w:rPr>
      </w:pPr>
    </w:p>
    <w:p w:rsidR="0097020B" w:rsidRDefault="0097020B" w:rsidP="00321A78">
      <w:pPr>
        <w:widowControl w:val="0"/>
        <w:overflowPunct w:val="0"/>
        <w:autoSpaceDE w:val="0"/>
        <w:autoSpaceDN w:val="0"/>
        <w:adjustRightInd w:val="0"/>
        <w:spacing w:after="0" w:line="257" w:lineRule="auto"/>
        <w:ind w:left="720" w:hanging="720"/>
        <w:jc w:val="both"/>
        <w:rPr>
          <w:rFonts w:ascii="Arial" w:hAnsi="Arial" w:cs="Arial"/>
          <w:sz w:val="24"/>
          <w:szCs w:val="24"/>
        </w:rPr>
      </w:pPr>
      <w:r>
        <w:rPr>
          <w:rFonts w:ascii="Arial" w:hAnsi="Arial" w:cs="Arial"/>
          <w:sz w:val="24"/>
          <w:szCs w:val="24"/>
        </w:rPr>
        <w:t>17.4</w:t>
      </w:r>
      <w:r>
        <w:rPr>
          <w:rFonts w:ascii="Arial" w:hAnsi="Arial" w:cs="Arial"/>
          <w:sz w:val="24"/>
          <w:szCs w:val="24"/>
        </w:rPr>
        <w:tab/>
        <w:t>Initially an Officer from the Revenues Service will explain the decision to the customer by telephone, at interview or in writing.</w:t>
      </w:r>
    </w:p>
    <w:p w:rsidR="0097020B" w:rsidRDefault="0097020B">
      <w:pPr>
        <w:widowControl w:val="0"/>
        <w:autoSpaceDE w:val="0"/>
        <w:autoSpaceDN w:val="0"/>
        <w:adjustRightInd w:val="0"/>
        <w:spacing w:after="0" w:line="170" w:lineRule="exact"/>
        <w:rPr>
          <w:rFonts w:ascii="Arial" w:hAnsi="Arial" w:cs="Arial"/>
          <w:sz w:val="24"/>
          <w:szCs w:val="24"/>
        </w:rPr>
      </w:pPr>
    </w:p>
    <w:p w:rsidR="0097020B" w:rsidRDefault="0097020B" w:rsidP="008C5DA3">
      <w:pPr>
        <w:widowControl w:val="0"/>
        <w:overflowPunct w:val="0"/>
        <w:autoSpaceDE w:val="0"/>
        <w:autoSpaceDN w:val="0"/>
        <w:adjustRightInd w:val="0"/>
        <w:spacing w:after="0" w:line="257" w:lineRule="auto"/>
        <w:ind w:left="720" w:hanging="720"/>
        <w:jc w:val="both"/>
        <w:rPr>
          <w:rFonts w:ascii="Arial" w:hAnsi="Arial" w:cs="Arial"/>
          <w:sz w:val="24"/>
          <w:szCs w:val="24"/>
        </w:rPr>
      </w:pPr>
      <w:r>
        <w:rPr>
          <w:rFonts w:ascii="Arial" w:hAnsi="Arial" w:cs="Arial"/>
          <w:sz w:val="24"/>
          <w:szCs w:val="24"/>
        </w:rPr>
        <w:t>17.5</w:t>
      </w:r>
      <w:r>
        <w:rPr>
          <w:rFonts w:ascii="Arial" w:hAnsi="Arial" w:cs="Arial"/>
          <w:sz w:val="24"/>
          <w:szCs w:val="24"/>
        </w:rPr>
        <w:tab/>
        <w:t xml:space="preserve">If  agreement cannot be reached, the Head of Revenues &amp; Benefits will consider the case, review all the evidence held and will make a decision within 14 days of referral or as soon as is practicable. </w:t>
      </w:r>
    </w:p>
    <w:p w:rsidR="0097020B" w:rsidRDefault="0097020B">
      <w:pPr>
        <w:widowControl w:val="0"/>
        <w:autoSpaceDE w:val="0"/>
        <w:autoSpaceDN w:val="0"/>
        <w:adjustRightInd w:val="0"/>
        <w:spacing w:after="0" w:line="171" w:lineRule="exact"/>
        <w:rPr>
          <w:rFonts w:ascii="Arial" w:hAnsi="Arial" w:cs="Arial"/>
          <w:sz w:val="24"/>
          <w:szCs w:val="24"/>
        </w:rPr>
      </w:pPr>
    </w:p>
    <w:p w:rsidR="0097020B" w:rsidRDefault="0097020B" w:rsidP="003B19AC">
      <w:pPr>
        <w:widowControl w:val="0"/>
        <w:overflowPunct w:val="0"/>
        <w:autoSpaceDE w:val="0"/>
        <w:autoSpaceDN w:val="0"/>
        <w:adjustRightInd w:val="0"/>
        <w:spacing w:after="0" w:line="257" w:lineRule="auto"/>
        <w:ind w:left="720" w:hanging="720"/>
        <w:jc w:val="both"/>
        <w:rPr>
          <w:rFonts w:ascii="Arial" w:hAnsi="Arial" w:cs="Arial"/>
          <w:sz w:val="24"/>
          <w:szCs w:val="24"/>
        </w:rPr>
      </w:pPr>
      <w:r>
        <w:rPr>
          <w:rFonts w:ascii="Arial" w:hAnsi="Arial" w:cs="Arial"/>
          <w:sz w:val="24"/>
          <w:szCs w:val="24"/>
        </w:rPr>
        <w:t>17.6</w:t>
      </w:r>
      <w:r>
        <w:rPr>
          <w:rFonts w:ascii="Arial" w:hAnsi="Arial" w:cs="Arial"/>
          <w:sz w:val="24"/>
          <w:szCs w:val="24"/>
        </w:rPr>
        <w:tab/>
        <w:t xml:space="preserve">Where the Head of Revenues and Benefits decides not to revise the original decision, the Head of Revenues &amp; Benefits will notify the customer of their decision in writing, setting out the reasons for their decision. </w:t>
      </w:r>
    </w:p>
    <w:p w:rsidR="0097020B" w:rsidRDefault="0097020B" w:rsidP="00321A78">
      <w:pPr>
        <w:widowControl w:val="0"/>
        <w:overflowPunct w:val="0"/>
        <w:autoSpaceDE w:val="0"/>
        <w:autoSpaceDN w:val="0"/>
        <w:adjustRightInd w:val="0"/>
        <w:spacing w:after="0" w:line="257" w:lineRule="auto"/>
        <w:ind w:left="720" w:hanging="720"/>
        <w:jc w:val="both"/>
        <w:rPr>
          <w:rFonts w:ascii="Arial" w:hAnsi="Arial" w:cs="Arial"/>
          <w:sz w:val="24"/>
          <w:szCs w:val="24"/>
        </w:rPr>
      </w:pPr>
    </w:p>
    <w:p w:rsidR="0097020B" w:rsidRDefault="0097020B" w:rsidP="00321A78">
      <w:pPr>
        <w:widowControl w:val="0"/>
        <w:overflowPunct w:val="0"/>
        <w:autoSpaceDE w:val="0"/>
        <w:autoSpaceDN w:val="0"/>
        <w:adjustRightInd w:val="0"/>
        <w:spacing w:after="0" w:line="248" w:lineRule="auto"/>
        <w:ind w:left="720" w:hanging="720"/>
        <w:jc w:val="both"/>
        <w:rPr>
          <w:rFonts w:ascii="Arial" w:hAnsi="Arial" w:cs="Arial"/>
          <w:sz w:val="24"/>
          <w:szCs w:val="24"/>
        </w:rPr>
      </w:pPr>
      <w:r>
        <w:rPr>
          <w:rFonts w:ascii="Arial" w:hAnsi="Arial" w:cs="Arial"/>
          <w:sz w:val="24"/>
          <w:szCs w:val="24"/>
        </w:rPr>
        <w:t>17.7</w:t>
      </w:r>
      <w:r>
        <w:rPr>
          <w:rFonts w:ascii="Arial" w:hAnsi="Arial" w:cs="Arial"/>
          <w:sz w:val="24"/>
          <w:szCs w:val="24"/>
        </w:rPr>
        <w:tab/>
        <w:t xml:space="preserve">Where the organisation is still not satisfied, they will be entitled to a further and final review, provided this is requested in writing within one calendar month of the date on the decision letter sent by the Head of Revenues &amp; Benefits. The </w:t>
      </w:r>
      <w:r w:rsidR="006F29BB">
        <w:rPr>
          <w:rFonts w:ascii="Arial" w:hAnsi="Arial" w:cs="Arial"/>
          <w:sz w:val="24"/>
          <w:szCs w:val="24"/>
        </w:rPr>
        <w:t xml:space="preserve">Director of Finance </w:t>
      </w:r>
      <w:r>
        <w:rPr>
          <w:rFonts w:ascii="Arial" w:hAnsi="Arial" w:cs="Arial"/>
          <w:sz w:val="24"/>
          <w:szCs w:val="24"/>
        </w:rPr>
        <w:t xml:space="preserve">will carry out the review. </w:t>
      </w:r>
    </w:p>
    <w:p w:rsidR="0097020B" w:rsidRDefault="0097020B">
      <w:pPr>
        <w:widowControl w:val="0"/>
        <w:autoSpaceDE w:val="0"/>
        <w:autoSpaceDN w:val="0"/>
        <w:adjustRightInd w:val="0"/>
        <w:spacing w:after="0" w:line="183" w:lineRule="exact"/>
        <w:rPr>
          <w:rFonts w:ascii="Arial" w:hAnsi="Arial" w:cs="Arial"/>
          <w:sz w:val="24"/>
          <w:szCs w:val="24"/>
        </w:rPr>
      </w:pPr>
    </w:p>
    <w:p w:rsidR="0097020B" w:rsidRPr="00C81E60" w:rsidRDefault="0097020B" w:rsidP="00321A78">
      <w:pPr>
        <w:widowControl w:val="0"/>
        <w:overflowPunct w:val="0"/>
        <w:autoSpaceDE w:val="0"/>
        <w:autoSpaceDN w:val="0"/>
        <w:adjustRightInd w:val="0"/>
        <w:spacing w:after="0" w:line="240" w:lineRule="auto"/>
        <w:ind w:left="720" w:hanging="720"/>
        <w:jc w:val="both"/>
        <w:rPr>
          <w:rFonts w:ascii="Arial" w:hAnsi="Arial" w:cs="Arial"/>
          <w:sz w:val="24"/>
          <w:szCs w:val="24"/>
        </w:rPr>
      </w:pPr>
      <w:r>
        <w:rPr>
          <w:rFonts w:ascii="Arial" w:hAnsi="Arial" w:cs="Arial"/>
          <w:sz w:val="24"/>
          <w:szCs w:val="24"/>
        </w:rPr>
        <w:t>17.8</w:t>
      </w:r>
      <w:r>
        <w:rPr>
          <w:rFonts w:ascii="Arial" w:hAnsi="Arial" w:cs="Arial"/>
          <w:sz w:val="24"/>
          <w:szCs w:val="24"/>
        </w:rPr>
        <w:tab/>
        <w:t xml:space="preserve">The decision made by the </w:t>
      </w:r>
      <w:r w:rsidR="006F29BB">
        <w:rPr>
          <w:rFonts w:ascii="Arial" w:hAnsi="Arial" w:cs="Arial"/>
          <w:sz w:val="24"/>
          <w:szCs w:val="24"/>
        </w:rPr>
        <w:t xml:space="preserve">Director of Finance </w:t>
      </w:r>
      <w:r>
        <w:rPr>
          <w:rFonts w:ascii="Arial" w:hAnsi="Arial" w:cs="Arial"/>
          <w:sz w:val="24"/>
          <w:szCs w:val="24"/>
        </w:rPr>
        <w:t xml:space="preserve">will be notified in writing to both the Revenues &amp; </w:t>
      </w:r>
      <w:r w:rsidRPr="00C81E60">
        <w:rPr>
          <w:rFonts w:ascii="Arial" w:hAnsi="Arial" w:cs="Arial"/>
          <w:sz w:val="24"/>
          <w:szCs w:val="24"/>
        </w:rPr>
        <w:t xml:space="preserve">Benefits Service and to the organisation concerned. The decision will be final and binding and may only be challenged via the judicial review process or by complaint to the Local Government Ombudsman. </w:t>
      </w:r>
    </w:p>
    <w:p w:rsidR="0097020B" w:rsidRDefault="0097020B">
      <w:pPr>
        <w:widowControl w:val="0"/>
        <w:autoSpaceDE w:val="0"/>
        <w:autoSpaceDN w:val="0"/>
        <w:adjustRightInd w:val="0"/>
        <w:spacing w:after="0" w:line="182" w:lineRule="exact"/>
        <w:rPr>
          <w:rFonts w:ascii="Arial" w:hAnsi="Arial" w:cs="Arial"/>
          <w:sz w:val="24"/>
          <w:szCs w:val="24"/>
        </w:rPr>
      </w:pPr>
    </w:p>
    <w:p w:rsidR="0097020B" w:rsidRDefault="0097020B" w:rsidP="00321A78">
      <w:pPr>
        <w:widowControl w:val="0"/>
        <w:overflowPunct w:val="0"/>
        <w:autoSpaceDE w:val="0"/>
        <w:autoSpaceDN w:val="0"/>
        <w:adjustRightInd w:val="0"/>
        <w:spacing w:after="0" w:line="258" w:lineRule="auto"/>
        <w:ind w:left="720" w:hanging="720"/>
        <w:jc w:val="both"/>
        <w:rPr>
          <w:rFonts w:ascii="Arial" w:hAnsi="Arial" w:cs="Arial"/>
          <w:sz w:val="24"/>
          <w:szCs w:val="24"/>
        </w:rPr>
      </w:pPr>
      <w:r>
        <w:rPr>
          <w:rFonts w:ascii="Arial" w:hAnsi="Arial" w:cs="Arial"/>
          <w:sz w:val="24"/>
          <w:szCs w:val="24"/>
        </w:rPr>
        <w:t>17.9</w:t>
      </w:r>
      <w:r>
        <w:rPr>
          <w:rFonts w:ascii="Arial" w:hAnsi="Arial" w:cs="Arial"/>
          <w:sz w:val="24"/>
          <w:szCs w:val="24"/>
        </w:rPr>
        <w:tab/>
        <w:t xml:space="preserve">The Head of Revenues &amp; Benefits or </w:t>
      </w:r>
      <w:r w:rsidR="006F29BB">
        <w:rPr>
          <w:rFonts w:ascii="Arial" w:hAnsi="Arial" w:cs="Arial"/>
          <w:sz w:val="24"/>
          <w:szCs w:val="24"/>
        </w:rPr>
        <w:t xml:space="preserve"> the Director of Finance </w:t>
      </w:r>
      <w:r>
        <w:rPr>
          <w:rFonts w:ascii="Arial" w:hAnsi="Arial" w:cs="Arial"/>
          <w:sz w:val="24"/>
          <w:szCs w:val="24"/>
        </w:rPr>
        <w:t xml:space="preserve">may extend the time periods for a review in exceptional circumstances. In deciding to extend, they will take into account any delay in seeking independent advice that was outside the control of the organisation. </w:t>
      </w:r>
    </w:p>
    <w:p w:rsidR="0097020B" w:rsidRDefault="0097020B">
      <w:pPr>
        <w:widowControl w:val="0"/>
        <w:autoSpaceDE w:val="0"/>
        <w:autoSpaceDN w:val="0"/>
        <w:adjustRightInd w:val="0"/>
        <w:spacing w:after="0" w:line="167" w:lineRule="exact"/>
        <w:rPr>
          <w:rFonts w:ascii="Arial" w:hAnsi="Arial" w:cs="Arial"/>
          <w:sz w:val="24"/>
          <w:szCs w:val="24"/>
        </w:rPr>
      </w:pPr>
    </w:p>
    <w:p w:rsidR="0097020B" w:rsidRDefault="0097020B" w:rsidP="00321A78">
      <w:pPr>
        <w:widowControl w:val="0"/>
        <w:overflowPunct w:val="0"/>
        <w:autoSpaceDE w:val="0"/>
        <w:autoSpaceDN w:val="0"/>
        <w:adjustRightInd w:val="0"/>
        <w:spacing w:after="0" w:line="277" w:lineRule="auto"/>
        <w:ind w:left="720" w:hanging="720"/>
        <w:jc w:val="both"/>
        <w:rPr>
          <w:rFonts w:ascii="Arial" w:hAnsi="Arial" w:cs="Arial"/>
          <w:sz w:val="24"/>
          <w:szCs w:val="24"/>
        </w:rPr>
      </w:pPr>
      <w:r>
        <w:rPr>
          <w:rFonts w:ascii="Arial" w:hAnsi="Arial" w:cs="Arial"/>
          <w:sz w:val="24"/>
          <w:szCs w:val="24"/>
        </w:rPr>
        <w:t>17.10</w:t>
      </w:r>
      <w:r>
        <w:rPr>
          <w:rFonts w:ascii="Arial" w:hAnsi="Arial" w:cs="Arial"/>
          <w:sz w:val="24"/>
          <w:szCs w:val="24"/>
        </w:rPr>
        <w:tab/>
        <w:t xml:space="preserve">Unless a change of circumstances has occurred, a review may not recommend a reduction in an award already notified for the applicable financial year. </w:t>
      </w:r>
    </w:p>
    <w:p w:rsidR="0097020B" w:rsidRDefault="0097020B">
      <w:pPr>
        <w:widowControl w:val="0"/>
        <w:autoSpaceDE w:val="0"/>
        <w:autoSpaceDN w:val="0"/>
        <w:adjustRightInd w:val="0"/>
        <w:spacing w:after="0" w:line="240" w:lineRule="auto"/>
        <w:rPr>
          <w:rFonts w:ascii="Times New Roman" w:hAnsi="Times New Roman"/>
          <w:sz w:val="24"/>
          <w:szCs w:val="24"/>
        </w:rPr>
      </w:pPr>
    </w:p>
    <w:sectPr w:rsidR="0097020B" w:rsidSect="00C15D19">
      <w:pgSz w:w="11900" w:h="16840"/>
      <w:pgMar w:top="1440" w:right="1440" w:bottom="1440" w:left="1440" w:header="720" w:footer="720" w:gutter="0"/>
      <w:cols w:space="720" w:equalWidth="0">
        <w:col w:w="9500"/>
      </w:cols>
      <w:noEndnote/>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8C3" w:rsidRDefault="007078C3" w:rsidP="006F2A11">
      <w:pPr>
        <w:spacing w:after="0" w:line="240" w:lineRule="auto"/>
      </w:pPr>
      <w:r>
        <w:separator/>
      </w:r>
    </w:p>
  </w:endnote>
  <w:endnote w:type="continuationSeparator" w:id="0">
    <w:p w:rsidR="007078C3" w:rsidRDefault="007078C3" w:rsidP="006F2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20B" w:rsidRDefault="0097020B">
    <w:pPr>
      <w:pStyle w:val="Footer"/>
    </w:pPr>
    <w:r>
      <w:t xml:space="preserve">Page | </w:t>
    </w:r>
    <w:r w:rsidR="00282D33">
      <w:fldChar w:fldCharType="begin"/>
    </w:r>
    <w:r w:rsidR="00282D33">
      <w:instrText xml:space="preserve"> PAGE   \* MERGEFORMAT </w:instrText>
    </w:r>
    <w:r w:rsidR="00282D33">
      <w:fldChar w:fldCharType="separate"/>
    </w:r>
    <w:r w:rsidR="001F1A2D">
      <w:rPr>
        <w:noProof/>
      </w:rPr>
      <w:t>5</w:t>
    </w:r>
    <w:r w:rsidR="00282D33">
      <w:rPr>
        <w:noProof/>
      </w:rPr>
      <w:fldChar w:fldCharType="end"/>
    </w:r>
  </w:p>
  <w:p w:rsidR="0097020B" w:rsidRDefault="009702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8C3" w:rsidRDefault="007078C3" w:rsidP="006F2A11">
      <w:pPr>
        <w:spacing w:after="0" w:line="240" w:lineRule="auto"/>
      </w:pPr>
      <w:r>
        <w:separator/>
      </w:r>
    </w:p>
  </w:footnote>
  <w:footnote w:type="continuationSeparator" w:id="0">
    <w:p w:rsidR="007078C3" w:rsidRDefault="007078C3" w:rsidP="006F2A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30A"/>
    <w:multiLevelType w:val="hybridMultilevel"/>
    <w:tmpl w:val="0000301C"/>
    <w:lvl w:ilvl="0" w:tplc="00000BD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74D"/>
    <w:multiLevelType w:val="hybridMultilevel"/>
    <w:tmpl w:val="00004DC8"/>
    <w:lvl w:ilvl="0" w:tplc="00006443">
      <w:start w:val="19"/>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AD4"/>
    <w:multiLevelType w:val="hybridMultilevel"/>
    <w:tmpl w:val="000063CB"/>
    <w:lvl w:ilvl="0" w:tplc="00006BFC">
      <w:start w:val="1"/>
      <w:numFmt w:val="decimal"/>
      <w:lvlText w:val="9.%1"/>
      <w:lvlJc w:val="left"/>
      <w:pPr>
        <w:tabs>
          <w:tab w:val="num" w:pos="720"/>
        </w:tabs>
        <w:ind w:left="720" w:hanging="360"/>
      </w:pPr>
      <w:rPr>
        <w:rFonts w:cs="Times New Roman"/>
      </w:rPr>
    </w:lvl>
    <w:lvl w:ilvl="1" w:tplc="00007F96">
      <w:start w:val="1"/>
      <w:numFmt w:val="bullet"/>
      <w:lvlText w:val="•"/>
      <w:lvlJc w:val="left"/>
      <w:pPr>
        <w:tabs>
          <w:tab w:val="num" w:pos="1440"/>
        </w:tabs>
        <w:ind w:left="1440" w:hanging="360"/>
      </w:pPr>
    </w:lvl>
    <w:lvl w:ilvl="2" w:tplc="00007FF5">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2CD6"/>
    <w:multiLevelType w:val="hybridMultilevel"/>
    <w:tmpl w:val="000072AE"/>
    <w:lvl w:ilvl="0" w:tplc="00006952">
      <w:start w:val="1"/>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2EA6"/>
    <w:multiLevelType w:val="hybridMultilevel"/>
    <w:tmpl w:val="000012DB"/>
    <w:lvl w:ilvl="0" w:tplc="0000153C">
      <w:start w:val="1"/>
      <w:numFmt w:val="decimal"/>
      <w:lvlText w:val="3.%1"/>
      <w:lvlJc w:val="left"/>
      <w:pPr>
        <w:tabs>
          <w:tab w:val="num" w:pos="720"/>
        </w:tabs>
        <w:ind w:left="720" w:hanging="360"/>
      </w:pPr>
      <w:rPr>
        <w:rFonts w:cs="Times New Roman"/>
      </w:rPr>
    </w:lvl>
    <w:lvl w:ilvl="1" w:tplc="00007E8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305E"/>
    <w:multiLevelType w:val="hybridMultilevel"/>
    <w:tmpl w:val="0000440D"/>
    <w:lvl w:ilvl="0" w:tplc="0000491C">
      <w:start w:val="7"/>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390C"/>
    <w:multiLevelType w:val="hybridMultilevel"/>
    <w:tmpl w:val="00000F3E"/>
    <w:lvl w:ilvl="0" w:tplc="00000099">
      <w:start w:val="1"/>
      <w:numFmt w:val="decimal"/>
      <w:lvlText w:val="4.%1"/>
      <w:lvlJc w:val="left"/>
      <w:pPr>
        <w:tabs>
          <w:tab w:val="num" w:pos="720"/>
        </w:tabs>
        <w:ind w:left="720" w:hanging="360"/>
      </w:pPr>
      <w:rPr>
        <w:rFonts w:cs="Times New Roman"/>
      </w:rPr>
    </w:lvl>
    <w:lvl w:ilvl="1" w:tplc="00000124">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3B25"/>
    <w:multiLevelType w:val="hybridMultilevel"/>
    <w:tmpl w:val="00001E1F"/>
    <w:lvl w:ilvl="0" w:tplc="00006E5D">
      <w:start w:val="1"/>
      <w:numFmt w:val="decimal"/>
      <w:lvlText w:val="9.%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41BB"/>
    <w:multiLevelType w:val="hybridMultilevel"/>
    <w:tmpl w:val="000026E9"/>
    <w:lvl w:ilvl="0" w:tplc="000001EB">
      <w:start w:val="1"/>
      <w:numFmt w:val="decimal"/>
      <w:lvlText w:val="3.%1"/>
      <w:lvlJc w:val="left"/>
      <w:pPr>
        <w:tabs>
          <w:tab w:val="num" w:pos="720"/>
        </w:tabs>
        <w:ind w:left="720" w:hanging="360"/>
      </w:pPr>
      <w:rPr>
        <w:rFonts w:cs="Times New Roman"/>
      </w:rPr>
    </w:lvl>
    <w:lvl w:ilvl="1" w:tplc="00000BB3">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4B40"/>
    <w:multiLevelType w:val="hybridMultilevel"/>
    <w:tmpl w:val="00005878"/>
    <w:lvl w:ilvl="0" w:tplc="00006B36">
      <w:start w:val="1"/>
      <w:numFmt w:val="decimal"/>
      <w:lvlText w:val="1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4D06"/>
    <w:multiLevelType w:val="hybridMultilevel"/>
    <w:tmpl w:val="00004DB7"/>
    <w:lvl w:ilvl="0" w:tplc="00001547">
      <w:start w:val="13"/>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4E45"/>
    <w:multiLevelType w:val="hybridMultilevel"/>
    <w:tmpl w:val="0000323B"/>
    <w:lvl w:ilvl="0" w:tplc="00002213">
      <w:start w:val="1"/>
      <w:numFmt w:val="decimal"/>
      <w:lvlText w:val="9.2.%1"/>
      <w:lvlJc w:val="left"/>
      <w:pPr>
        <w:tabs>
          <w:tab w:val="num" w:pos="720"/>
        </w:tabs>
        <w:ind w:left="720" w:hanging="360"/>
      </w:pPr>
      <w:rPr>
        <w:rFonts w:cs="Times New Roman"/>
      </w:rPr>
    </w:lvl>
    <w:lvl w:ilvl="1" w:tplc="0000260D">
      <w:start w:val="2"/>
      <w:numFmt w:val="decimal"/>
      <w:lvlText w:val="9.%2"/>
      <w:lvlJc w:val="left"/>
      <w:pPr>
        <w:tabs>
          <w:tab w:val="num" w:pos="1440"/>
        </w:tabs>
        <w:ind w:left="1440" w:hanging="360"/>
      </w:pPr>
      <w:rPr>
        <w:rFonts w:cs="Times New Roman"/>
      </w:rPr>
    </w:lvl>
    <w:lvl w:ilvl="2" w:tplc="00006B89">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54DE"/>
    <w:multiLevelType w:val="hybridMultilevel"/>
    <w:tmpl w:val="000039B3"/>
    <w:lvl w:ilvl="0" w:tplc="00002D12">
      <w:start w:val="15"/>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56AE"/>
    <w:multiLevelType w:val="hybridMultilevel"/>
    <w:tmpl w:val="00000732"/>
    <w:lvl w:ilvl="0" w:tplc="00000120">
      <w:start w:val="1"/>
      <w:numFmt w:val="decimal"/>
      <w:lvlText w:val="10.%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5CFD"/>
    <w:multiLevelType w:val="hybridMultilevel"/>
    <w:tmpl w:val="00003E12"/>
    <w:lvl w:ilvl="0" w:tplc="00001A49">
      <w:start w:val="1"/>
      <w:numFmt w:val="decimal"/>
      <w:lvlText w:val="1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5F90"/>
    <w:multiLevelType w:val="hybridMultilevel"/>
    <w:tmpl w:val="00001649"/>
    <w:lvl w:ilvl="0" w:tplc="00006DF1">
      <w:start w:val="3"/>
      <w:numFmt w:val="decimal"/>
      <w:lvlText w:val="1.%1"/>
      <w:lvlJc w:val="left"/>
      <w:pPr>
        <w:tabs>
          <w:tab w:val="num" w:pos="720"/>
        </w:tabs>
        <w:ind w:left="720" w:hanging="360"/>
      </w:pPr>
      <w:rPr>
        <w:rFonts w:cs="Times New Roman"/>
      </w:rPr>
    </w:lvl>
    <w:lvl w:ilvl="1" w:tplc="00005AF1">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66BB"/>
    <w:multiLevelType w:val="hybridMultilevel"/>
    <w:tmpl w:val="0000428B"/>
    <w:lvl w:ilvl="0" w:tplc="000026A6">
      <w:start w:val="1"/>
      <w:numFmt w:val="decimal"/>
      <w:lvlText w:val="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6784"/>
    <w:multiLevelType w:val="hybridMultilevel"/>
    <w:tmpl w:val="00004AE1"/>
    <w:lvl w:ilvl="0" w:tplc="00003D6C">
      <w:start w:val="9"/>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701F"/>
    <w:multiLevelType w:val="hybridMultilevel"/>
    <w:tmpl w:val="00005D03"/>
    <w:lvl w:ilvl="0" w:tplc="00007A5A">
      <w:start w:val="1"/>
      <w:numFmt w:val="decimal"/>
      <w:lvlText w:val="7.%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759A"/>
    <w:multiLevelType w:val="hybridMultilevel"/>
    <w:tmpl w:val="00002350"/>
    <w:lvl w:ilvl="0" w:tplc="000022EE">
      <w:start w:val="1"/>
      <w:numFmt w:val="decimal"/>
      <w:lvlText w:val="1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767D"/>
    <w:multiLevelType w:val="hybridMultilevel"/>
    <w:tmpl w:val="00004509"/>
    <w:lvl w:ilvl="0" w:tplc="00001238">
      <w:start w:val="1"/>
      <w:numFmt w:val="decimal"/>
      <w:lvlText w:val="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16A7D98"/>
    <w:multiLevelType w:val="multilevel"/>
    <w:tmpl w:val="28FA80FE"/>
    <w:lvl w:ilvl="0">
      <w:start w:val="9"/>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04B00B28"/>
    <w:multiLevelType w:val="hybridMultilevel"/>
    <w:tmpl w:val="747EA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04BB2070"/>
    <w:multiLevelType w:val="hybridMultilevel"/>
    <w:tmpl w:val="3A6A5F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05E54392"/>
    <w:multiLevelType w:val="hybridMultilevel"/>
    <w:tmpl w:val="F00A661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06F10A03"/>
    <w:multiLevelType w:val="hybridMultilevel"/>
    <w:tmpl w:val="70304624"/>
    <w:lvl w:ilvl="0" w:tplc="00006952">
      <w:start w:val="1"/>
      <w:numFmt w:val="decimal"/>
      <w:lvlText w:val="1.%1"/>
      <w:lvlJc w:val="left"/>
      <w:pPr>
        <w:ind w:left="360" w:hanging="360"/>
      </w:pPr>
      <w:rPr>
        <w:rFonts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0770170E"/>
    <w:multiLevelType w:val="hybridMultilevel"/>
    <w:tmpl w:val="5D4495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nsid w:val="09E540D7"/>
    <w:multiLevelType w:val="hybridMultilevel"/>
    <w:tmpl w:val="D53272C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nsid w:val="127E10D0"/>
    <w:multiLevelType w:val="multilevel"/>
    <w:tmpl w:val="A03205E2"/>
    <w:lvl w:ilvl="0">
      <w:start w:val="9"/>
      <w:numFmt w:val="decimal"/>
      <w:lvlText w:val="%1."/>
      <w:lvlJc w:val="left"/>
      <w:pPr>
        <w:ind w:left="720" w:hanging="360"/>
      </w:pPr>
      <w:rPr>
        <w:rFonts w:cs="Times New Roman" w:hint="default"/>
      </w:rPr>
    </w:lvl>
    <w:lvl w:ilvl="1">
      <w:start w:val="1"/>
      <w:numFmt w:val="decimal"/>
      <w:isLgl/>
      <w:lvlText w:val="%1.%2"/>
      <w:lvlJc w:val="left"/>
      <w:pPr>
        <w:ind w:left="825" w:hanging="46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nsid w:val="1E752E71"/>
    <w:multiLevelType w:val="hybridMultilevel"/>
    <w:tmpl w:val="C98CBD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1EE3242E"/>
    <w:multiLevelType w:val="multilevel"/>
    <w:tmpl w:val="67A6E910"/>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220E3BB4"/>
    <w:multiLevelType w:val="multilevel"/>
    <w:tmpl w:val="67A6E910"/>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32A36F6"/>
    <w:multiLevelType w:val="hybridMultilevel"/>
    <w:tmpl w:val="8D546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2C0F7BA0"/>
    <w:multiLevelType w:val="hybridMultilevel"/>
    <w:tmpl w:val="E1CA84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2E425652"/>
    <w:multiLevelType w:val="hybridMultilevel"/>
    <w:tmpl w:val="F86A9D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nsid w:val="2F1D2056"/>
    <w:multiLevelType w:val="hybridMultilevel"/>
    <w:tmpl w:val="8F1E11D2"/>
    <w:lvl w:ilvl="0" w:tplc="08090001">
      <w:start w:val="1"/>
      <w:numFmt w:val="bullet"/>
      <w:lvlText w:val=""/>
      <w:lvlJc w:val="left"/>
      <w:pPr>
        <w:ind w:left="2510" w:hanging="360"/>
      </w:pPr>
      <w:rPr>
        <w:rFonts w:ascii="Symbol" w:hAnsi="Symbol" w:hint="default"/>
      </w:rPr>
    </w:lvl>
    <w:lvl w:ilvl="1" w:tplc="08090003" w:tentative="1">
      <w:start w:val="1"/>
      <w:numFmt w:val="bullet"/>
      <w:lvlText w:val="o"/>
      <w:lvlJc w:val="left"/>
      <w:pPr>
        <w:ind w:left="3230" w:hanging="360"/>
      </w:pPr>
      <w:rPr>
        <w:rFonts w:ascii="Courier New" w:hAnsi="Courier New" w:hint="default"/>
      </w:rPr>
    </w:lvl>
    <w:lvl w:ilvl="2" w:tplc="08090005" w:tentative="1">
      <w:start w:val="1"/>
      <w:numFmt w:val="bullet"/>
      <w:lvlText w:val=""/>
      <w:lvlJc w:val="left"/>
      <w:pPr>
        <w:ind w:left="3950" w:hanging="360"/>
      </w:pPr>
      <w:rPr>
        <w:rFonts w:ascii="Wingdings" w:hAnsi="Wingdings" w:hint="default"/>
      </w:rPr>
    </w:lvl>
    <w:lvl w:ilvl="3" w:tplc="08090001" w:tentative="1">
      <w:start w:val="1"/>
      <w:numFmt w:val="bullet"/>
      <w:lvlText w:val=""/>
      <w:lvlJc w:val="left"/>
      <w:pPr>
        <w:ind w:left="4670" w:hanging="360"/>
      </w:pPr>
      <w:rPr>
        <w:rFonts w:ascii="Symbol" w:hAnsi="Symbol" w:hint="default"/>
      </w:rPr>
    </w:lvl>
    <w:lvl w:ilvl="4" w:tplc="08090003" w:tentative="1">
      <w:start w:val="1"/>
      <w:numFmt w:val="bullet"/>
      <w:lvlText w:val="o"/>
      <w:lvlJc w:val="left"/>
      <w:pPr>
        <w:ind w:left="5390" w:hanging="360"/>
      </w:pPr>
      <w:rPr>
        <w:rFonts w:ascii="Courier New" w:hAnsi="Courier New" w:hint="default"/>
      </w:rPr>
    </w:lvl>
    <w:lvl w:ilvl="5" w:tplc="08090005" w:tentative="1">
      <w:start w:val="1"/>
      <w:numFmt w:val="bullet"/>
      <w:lvlText w:val=""/>
      <w:lvlJc w:val="left"/>
      <w:pPr>
        <w:ind w:left="6110" w:hanging="360"/>
      </w:pPr>
      <w:rPr>
        <w:rFonts w:ascii="Wingdings" w:hAnsi="Wingdings" w:hint="default"/>
      </w:rPr>
    </w:lvl>
    <w:lvl w:ilvl="6" w:tplc="08090001" w:tentative="1">
      <w:start w:val="1"/>
      <w:numFmt w:val="bullet"/>
      <w:lvlText w:val=""/>
      <w:lvlJc w:val="left"/>
      <w:pPr>
        <w:ind w:left="6830" w:hanging="360"/>
      </w:pPr>
      <w:rPr>
        <w:rFonts w:ascii="Symbol" w:hAnsi="Symbol" w:hint="default"/>
      </w:rPr>
    </w:lvl>
    <w:lvl w:ilvl="7" w:tplc="08090003" w:tentative="1">
      <w:start w:val="1"/>
      <w:numFmt w:val="bullet"/>
      <w:lvlText w:val="o"/>
      <w:lvlJc w:val="left"/>
      <w:pPr>
        <w:ind w:left="7550" w:hanging="360"/>
      </w:pPr>
      <w:rPr>
        <w:rFonts w:ascii="Courier New" w:hAnsi="Courier New" w:hint="default"/>
      </w:rPr>
    </w:lvl>
    <w:lvl w:ilvl="8" w:tplc="08090005" w:tentative="1">
      <w:start w:val="1"/>
      <w:numFmt w:val="bullet"/>
      <w:lvlText w:val=""/>
      <w:lvlJc w:val="left"/>
      <w:pPr>
        <w:ind w:left="8270" w:hanging="360"/>
      </w:pPr>
      <w:rPr>
        <w:rFonts w:ascii="Wingdings" w:hAnsi="Wingdings" w:hint="default"/>
      </w:rPr>
    </w:lvl>
  </w:abstractNum>
  <w:abstractNum w:abstractNumId="37">
    <w:nsid w:val="308C1D78"/>
    <w:multiLevelType w:val="multilevel"/>
    <w:tmpl w:val="5C161900"/>
    <w:lvl w:ilvl="0">
      <w:start w:val="15"/>
      <w:numFmt w:val="decimal"/>
      <w:lvlText w:val="%1"/>
      <w:lvlJc w:val="left"/>
      <w:pPr>
        <w:ind w:left="465" w:hanging="465"/>
      </w:pPr>
      <w:rPr>
        <w:rFonts w:ascii="Arial" w:hAnsi="Arial" w:cs="Arial" w:hint="default"/>
        <w:b/>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nsid w:val="434E5312"/>
    <w:multiLevelType w:val="hybridMultilevel"/>
    <w:tmpl w:val="49248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4E83368F"/>
    <w:multiLevelType w:val="multilevel"/>
    <w:tmpl w:val="884C76A8"/>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nsid w:val="537322F4"/>
    <w:multiLevelType w:val="multilevel"/>
    <w:tmpl w:val="2B3E5BF8"/>
    <w:lvl w:ilvl="0">
      <w:start w:val="13"/>
      <w:numFmt w:val="decimal"/>
      <w:lvlText w:val="%1"/>
      <w:lvlJc w:val="left"/>
      <w:pPr>
        <w:ind w:left="465" w:hanging="465"/>
      </w:pPr>
      <w:rPr>
        <w:rFonts w:cs="Times New Roman" w:hint="default"/>
      </w:rPr>
    </w:lvl>
    <w:lvl w:ilvl="1">
      <w:start w:val="4"/>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nsid w:val="56B77065"/>
    <w:multiLevelType w:val="hybridMultilevel"/>
    <w:tmpl w:val="2220A69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2">
    <w:nsid w:val="586149DB"/>
    <w:multiLevelType w:val="hybridMultilevel"/>
    <w:tmpl w:val="70D87C7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3">
    <w:nsid w:val="5DD15B9C"/>
    <w:multiLevelType w:val="multilevel"/>
    <w:tmpl w:val="93E416E8"/>
    <w:lvl w:ilvl="0">
      <w:start w:val="13"/>
      <w:numFmt w:val="decimal"/>
      <w:lvlText w:val="%1"/>
      <w:lvlJc w:val="left"/>
      <w:pPr>
        <w:ind w:left="465"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nsid w:val="609B7057"/>
    <w:multiLevelType w:val="hybridMultilevel"/>
    <w:tmpl w:val="1F8C890A"/>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660478DD"/>
    <w:multiLevelType w:val="multilevel"/>
    <w:tmpl w:val="11402E18"/>
    <w:lvl w:ilvl="0">
      <w:start w:val="4"/>
      <w:numFmt w:val="decimal"/>
      <w:lvlText w:val="%1"/>
      <w:lvlJc w:val="left"/>
      <w:pPr>
        <w:ind w:left="465" w:hanging="465"/>
      </w:pPr>
      <w:rPr>
        <w:rFonts w:cs="Times New Roman" w:hint="default"/>
      </w:rPr>
    </w:lvl>
    <w:lvl w:ilvl="1">
      <w:start w:val="20"/>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nsid w:val="785818FF"/>
    <w:multiLevelType w:val="hybridMultilevel"/>
    <w:tmpl w:val="3508FA4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 w:numId="2">
    <w:abstractNumId w:val="18"/>
  </w:num>
  <w:num w:numId="3">
    <w:abstractNumId w:val="4"/>
  </w:num>
  <w:num w:numId="4">
    <w:abstractNumId w:val="16"/>
  </w:num>
  <w:num w:numId="5">
    <w:abstractNumId w:val="9"/>
  </w:num>
  <w:num w:numId="6">
    <w:abstractNumId w:val="5"/>
  </w:num>
  <w:num w:numId="7">
    <w:abstractNumId w:val="7"/>
  </w:num>
  <w:num w:numId="8">
    <w:abstractNumId w:val="6"/>
  </w:num>
  <w:num w:numId="9">
    <w:abstractNumId w:val="11"/>
  </w:num>
  <w:num w:numId="10">
    <w:abstractNumId w:val="13"/>
  </w:num>
  <w:num w:numId="11">
    <w:abstractNumId w:val="2"/>
  </w:num>
  <w:num w:numId="12">
    <w:abstractNumId w:val="17"/>
  </w:num>
  <w:num w:numId="13">
    <w:abstractNumId w:val="19"/>
  </w:num>
  <w:num w:numId="14">
    <w:abstractNumId w:val="21"/>
  </w:num>
  <w:num w:numId="15">
    <w:abstractNumId w:val="8"/>
  </w:num>
  <w:num w:numId="16">
    <w:abstractNumId w:val="3"/>
  </w:num>
  <w:num w:numId="17">
    <w:abstractNumId w:val="12"/>
  </w:num>
  <w:num w:numId="18">
    <w:abstractNumId w:val="1"/>
  </w:num>
  <w:num w:numId="19">
    <w:abstractNumId w:val="14"/>
  </w:num>
  <w:num w:numId="20">
    <w:abstractNumId w:val="20"/>
  </w:num>
  <w:num w:numId="21">
    <w:abstractNumId w:val="10"/>
  </w:num>
  <w:num w:numId="22">
    <w:abstractNumId w:val="15"/>
  </w:num>
  <w:num w:numId="23">
    <w:abstractNumId w:val="22"/>
  </w:num>
  <w:num w:numId="24">
    <w:abstractNumId w:val="29"/>
  </w:num>
  <w:num w:numId="25">
    <w:abstractNumId w:val="42"/>
  </w:num>
  <w:num w:numId="26">
    <w:abstractNumId w:val="41"/>
  </w:num>
  <w:num w:numId="27">
    <w:abstractNumId w:val="36"/>
  </w:num>
  <w:num w:numId="28">
    <w:abstractNumId w:val="43"/>
  </w:num>
  <w:num w:numId="29">
    <w:abstractNumId w:val="40"/>
  </w:num>
  <w:num w:numId="30">
    <w:abstractNumId w:val="35"/>
  </w:num>
  <w:num w:numId="31">
    <w:abstractNumId w:val="46"/>
  </w:num>
  <w:num w:numId="32">
    <w:abstractNumId w:val="45"/>
  </w:num>
  <w:num w:numId="33">
    <w:abstractNumId w:val="28"/>
  </w:num>
  <w:num w:numId="34">
    <w:abstractNumId w:val="37"/>
  </w:num>
  <w:num w:numId="35">
    <w:abstractNumId w:val="39"/>
  </w:num>
  <w:num w:numId="36">
    <w:abstractNumId w:val="24"/>
  </w:num>
  <w:num w:numId="37">
    <w:abstractNumId w:val="31"/>
  </w:num>
  <w:num w:numId="38">
    <w:abstractNumId w:val="26"/>
  </w:num>
  <w:num w:numId="39">
    <w:abstractNumId w:val="38"/>
  </w:num>
  <w:num w:numId="40">
    <w:abstractNumId w:val="32"/>
  </w:num>
  <w:num w:numId="41">
    <w:abstractNumId w:val="30"/>
  </w:num>
  <w:num w:numId="42">
    <w:abstractNumId w:val="27"/>
  </w:num>
  <w:num w:numId="43">
    <w:abstractNumId w:val="33"/>
  </w:num>
  <w:num w:numId="44">
    <w:abstractNumId w:val="34"/>
  </w:num>
  <w:num w:numId="45">
    <w:abstractNumId w:val="23"/>
  </w:num>
  <w:num w:numId="46">
    <w:abstractNumId w:val="25"/>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A1D"/>
    <w:rsid w:val="00037547"/>
    <w:rsid w:val="000516FA"/>
    <w:rsid w:val="001149EB"/>
    <w:rsid w:val="00130AB6"/>
    <w:rsid w:val="0016573B"/>
    <w:rsid w:val="001A5EA1"/>
    <w:rsid w:val="001F1A2D"/>
    <w:rsid w:val="00247DC8"/>
    <w:rsid w:val="00280FD6"/>
    <w:rsid w:val="00282D33"/>
    <w:rsid w:val="00321A78"/>
    <w:rsid w:val="00361241"/>
    <w:rsid w:val="003856EA"/>
    <w:rsid w:val="003B19AC"/>
    <w:rsid w:val="003E4852"/>
    <w:rsid w:val="00425C39"/>
    <w:rsid w:val="00482974"/>
    <w:rsid w:val="00604BF1"/>
    <w:rsid w:val="00673A8D"/>
    <w:rsid w:val="006819C6"/>
    <w:rsid w:val="006F29BB"/>
    <w:rsid w:val="006F2A11"/>
    <w:rsid w:val="007078C3"/>
    <w:rsid w:val="00764A98"/>
    <w:rsid w:val="007A7735"/>
    <w:rsid w:val="007F69C4"/>
    <w:rsid w:val="0084649F"/>
    <w:rsid w:val="008B55D1"/>
    <w:rsid w:val="008C5DA3"/>
    <w:rsid w:val="008E75DC"/>
    <w:rsid w:val="0096772E"/>
    <w:rsid w:val="0097020B"/>
    <w:rsid w:val="00A4213B"/>
    <w:rsid w:val="00A74B8A"/>
    <w:rsid w:val="00B5307F"/>
    <w:rsid w:val="00BF4A1D"/>
    <w:rsid w:val="00BF6530"/>
    <w:rsid w:val="00C15D19"/>
    <w:rsid w:val="00C51708"/>
    <w:rsid w:val="00C65930"/>
    <w:rsid w:val="00C81557"/>
    <w:rsid w:val="00C81E60"/>
    <w:rsid w:val="00D83D27"/>
    <w:rsid w:val="00DD0C54"/>
    <w:rsid w:val="00E16B0D"/>
    <w:rsid w:val="00E651ED"/>
    <w:rsid w:val="00EC545E"/>
    <w:rsid w:val="00ED3367"/>
    <w:rsid w:val="00F113DD"/>
    <w:rsid w:val="00F336FE"/>
    <w:rsid w:val="00F5323E"/>
    <w:rsid w:val="00FC6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C3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BF1"/>
    <w:pPr>
      <w:ind w:left="720"/>
      <w:contextualSpacing/>
    </w:pPr>
  </w:style>
  <w:style w:type="paragraph" w:styleId="Revision">
    <w:name w:val="Revision"/>
    <w:hidden/>
    <w:uiPriority w:val="99"/>
    <w:semiHidden/>
    <w:rsid w:val="00BF6530"/>
  </w:style>
  <w:style w:type="paragraph" w:styleId="BalloonText">
    <w:name w:val="Balloon Text"/>
    <w:basedOn w:val="Normal"/>
    <w:link w:val="BalloonTextChar"/>
    <w:uiPriority w:val="99"/>
    <w:semiHidden/>
    <w:rsid w:val="00BF65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F6530"/>
    <w:rPr>
      <w:rFonts w:ascii="Segoe UI" w:hAnsi="Segoe UI" w:cs="Segoe UI"/>
      <w:sz w:val="18"/>
      <w:szCs w:val="18"/>
    </w:rPr>
  </w:style>
  <w:style w:type="paragraph" w:styleId="Header">
    <w:name w:val="header"/>
    <w:basedOn w:val="Normal"/>
    <w:link w:val="HeaderChar"/>
    <w:uiPriority w:val="99"/>
    <w:rsid w:val="006F2A1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F2A11"/>
    <w:rPr>
      <w:rFonts w:cs="Times New Roman"/>
    </w:rPr>
  </w:style>
  <w:style w:type="paragraph" w:styleId="Footer">
    <w:name w:val="footer"/>
    <w:basedOn w:val="Normal"/>
    <w:link w:val="FooterChar"/>
    <w:uiPriority w:val="99"/>
    <w:rsid w:val="006F2A1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F2A11"/>
    <w:rPr>
      <w:rFonts w:cs="Times New Roman"/>
    </w:rPr>
  </w:style>
  <w:style w:type="character" w:styleId="CommentReference">
    <w:name w:val="annotation reference"/>
    <w:basedOn w:val="DefaultParagraphFont"/>
    <w:uiPriority w:val="99"/>
    <w:semiHidden/>
    <w:rsid w:val="00280FD6"/>
    <w:rPr>
      <w:rFonts w:cs="Times New Roman"/>
      <w:sz w:val="16"/>
      <w:szCs w:val="16"/>
    </w:rPr>
  </w:style>
  <w:style w:type="paragraph" w:styleId="CommentText">
    <w:name w:val="annotation text"/>
    <w:basedOn w:val="Normal"/>
    <w:link w:val="CommentTextChar"/>
    <w:uiPriority w:val="99"/>
    <w:semiHidden/>
    <w:rsid w:val="00280FD6"/>
    <w:rPr>
      <w:sz w:val="20"/>
      <w:szCs w:val="20"/>
    </w:rPr>
  </w:style>
  <w:style w:type="character" w:customStyle="1" w:styleId="CommentTextChar">
    <w:name w:val="Comment Text Char"/>
    <w:basedOn w:val="DefaultParagraphFont"/>
    <w:link w:val="CommentText"/>
    <w:uiPriority w:val="99"/>
    <w:semiHidden/>
    <w:rsid w:val="00232A63"/>
    <w:rPr>
      <w:sz w:val="20"/>
      <w:szCs w:val="20"/>
    </w:rPr>
  </w:style>
  <w:style w:type="paragraph" w:styleId="CommentSubject">
    <w:name w:val="annotation subject"/>
    <w:basedOn w:val="CommentText"/>
    <w:next w:val="CommentText"/>
    <w:link w:val="CommentSubjectChar"/>
    <w:uiPriority w:val="99"/>
    <w:semiHidden/>
    <w:rsid w:val="00280FD6"/>
    <w:rPr>
      <w:b/>
      <w:bCs/>
    </w:rPr>
  </w:style>
  <w:style w:type="character" w:customStyle="1" w:styleId="CommentSubjectChar">
    <w:name w:val="Comment Subject Char"/>
    <w:basedOn w:val="CommentTextChar"/>
    <w:link w:val="CommentSubject"/>
    <w:uiPriority w:val="99"/>
    <w:semiHidden/>
    <w:rsid w:val="00232A63"/>
    <w:rPr>
      <w:b/>
      <w:bCs/>
      <w:sz w:val="20"/>
      <w:szCs w:val="20"/>
    </w:rPr>
  </w:style>
  <w:style w:type="character" w:styleId="Hyperlink">
    <w:name w:val="Hyperlink"/>
    <w:basedOn w:val="DefaultParagraphFont"/>
    <w:uiPriority w:val="99"/>
    <w:unhideWhenUsed/>
    <w:rsid w:val="00EC545E"/>
    <w:rPr>
      <w:color w:val="0000FF" w:themeColor="hyperlink"/>
      <w:u w:val="single"/>
    </w:rPr>
  </w:style>
  <w:style w:type="table" w:styleId="TableGrid">
    <w:name w:val="Table Grid"/>
    <w:basedOn w:val="TableNormal"/>
    <w:uiPriority w:val="59"/>
    <w:locked/>
    <w:rsid w:val="00A4213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C3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BF1"/>
    <w:pPr>
      <w:ind w:left="720"/>
      <w:contextualSpacing/>
    </w:pPr>
  </w:style>
  <w:style w:type="paragraph" w:styleId="Revision">
    <w:name w:val="Revision"/>
    <w:hidden/>
    <w:uiPriority w:val="99"/>
    <w:semiHidden/>
    <w:rsid w:val="00BF6530"/>
  </w:style>
  <w:style w:type="paragraph" w:styleId="BalloonText">
    <w:name w:val="Balloon Text"/>
    <w:basedOn w:val="Normal"/>
    <w:link w:val="BalloonTextChar"/>
    <w:uiPriority w:val="99"/>
    <w:semiHidden/>
    <w:rsid w:val="00BF65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F6530"/>
    <w:rPr>
      <w:rFonts w:ascii="Segoe UI" w:hAnsi="Segoe UI" w:cs="Segoe UI"/>
      <w:sz w:val="18"/>
      <w:szCs w:val="18"/>
    </w:rPr>
  </w:style>
  <w:style w:type="paragraph" w:styleId="Header">
    <w:name w:val="header"/>
    <w:basedOn w:val="Normal"/>
    <w:link w:val="HeaderChar"/>
    <w:uiPriority w:val="99"/>
    <w:rsid w:val="006F2A1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F2A11"/>
    <w:rPr>
      <w:rFonts w:cs="Times New Roman"/>
    </w:rPr>
  </w:style>
  <w:style w:type="paragraph" w:styleId="Footer">
    <w:name w:val="footer"/>
    <w:basedOn w:val="Normal"/>
    <w:link w:val="FooterChar"/>
    <w:uiPriority w:val="99"/>
    <w:rsid w:val="006F2A1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F2A11"/>
    <w:rPr>
      <w:rFonts w:cs="Times New Roman"/>
    </w:rPr>
  </w:style>
  <w:style w:type="character" w:styleId="CommentReference">
    <w:name w:val="annotation reference"/>
    <w:basedOn w:val="DefaultParagraphFont"/>
    <w:uiPriority w:val="99"/>
    <w:semiHidden/>
    <w:rsid w:val="00280FD6"/>
    <w:rPr>
      <w:rFonts w:cs="Times New Roman"/>
      <w:sz w:val="16"/>
      <w:szCs w:val="16"/>
    </w:rPr>
  </w:style>
  <w:style w:type="paragraph" w:styleId="CommentText">
    <w:name w:val="annotation text"/>
    <w:basedOn w:val="Normal"/>
    <w:link w:val="CommentTextChar"/>
    <w:uiPriority w:val="99"/>
    <w:semiHidden/>
    <w:rsid w:val="00280FD6"/>
    <w:rPr>
      <w:sz w:val="20"/>
      <w:szCs w:val="20"/>
    </w:rPr>
  </w:style>
  <w:style w:type="character" w:customStyle="1" w:styleId="CommentTextChar">
    <w:name w:val="Comment Text Char"/>
    <w:basedOn w:val="DefaultParagraphFont"/>
    <w:link w:val="CommentText"/>
    <w:uiPriority w:val="99"/>
    <w:semiHidden/>
    <w:rsid w:val="00232A63"/>
    <w:rPr>
      <w:sz w:val="20"/>
      <w:szCs w:val="20"/>
    </w:rPr>
  </w:style>
  <w:style w:type="paragraph" w:styleId="CommentSubject">
    <w:name w:val="annotation subject"/>
    <w:basedOn w:val="CommentText"/>
    <w:next w:val="CommentText"/>
    <w:link w:val="CommentSubjectChar"/>
    <w:uiPriority w:val="99"/>
    <w:semiHidden/>
    <w:rsid w:val="00280FD6"/>
    <w:rPr>
      <w:b/>
      <w:bCs/>
    </w:rPr>
  </w:style>
  <w:style w:type="character" w:customStyle="1" w:styleId="CommentSubjectChar">
    <w:name w:val="Comment Subject Char"/>
    <w:basedOn w:val="CommentTextChar"/>
    <w:link w:val="CommentSubject"/>
    <w:uiPriority w:val="99"/>
    <w:semiHidden/>
    <w:rsid w:val="00232A63"/>
    <w:rPr>
      <w:b/>
      <w:bCs/>
      <w:sz w:val="20"/>
      <w:szCs w:val="20"/>
    </w:rPr>
  </w:style>
  <w:style w:type="character" w:styleId="Hyperlink">
    <w:name w:val="Hyperlink"/>
    <w:basedOn w:val="DefaultParagraphFont"/>
    <w:uiPriority w:val="99"/>
    <w:unhideWhenUsed/>
    <w:rsid w:val="00EC545E"/>
    <w:rPr>
      <w:color w:val="0000FF" w:themeColor="hyperlink"/>
      <w:u w:val="single"/>
    </w:rPr>
  </w:style>
  <w:style w:type="table" w:styleId="TableGrid">
    <w:name w:val="Table Grid"/>
    <w:basedOn w:val="TableNormal"/>
    <w:uiPriority w:val="59"/>
    <w:locked/>
    <w:rsid w:val="00A4213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ndr@watfo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2595</Words>
  <Characters>13503</Characters>
  <Application>Microsoft Office Word</Application>
  <DocSecurity>4</DocSecurity>
  <Lines>112</Lines>
  <Paragraphs>32</Paragraphs>
  <ScaleCrop>false</ScaleCrop>
  <HeadingPairs>
    <vt:vector size="2" baseType="variant">
      <vt:variant>
        <vt:lpstr>Title</vt:lpstr>
      </vt:variant>
      <vt:variant>
        <vt:i4>1</vt:i4>
      </vt:variant>
    </vt:vector>
  </HeadingPairs>
  <TitlesOfParts>
    <vt:vector size="1" baseType="lpstr">
      <vt:lpstr/>
    </vt:vector>
  </TitlesOfParts>
  <Company>L&amp;Q</Company>
  <LinksUpToDate>false</LinksUpToDate>
  <CharactersWithSpaces>16066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Sarah Haythorpe</cp:lastModifiedBy>
  <cp:revision>2</cp:revision>
  <cp:lastPrinted>2015-01-09T10:54:00Z</cp:lastPrinted>
  <dcterms:created xsi:type="dcterms:W3CDTF">2017-09-26T12:20:00Z</dcterms:created>
  <dcterms:modified xsi:type="dcterms:W3CDTF">2017-09-26T12:20:00Z</dcterms:modified>
</cp:coreProperties>
</file>