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E3" w:rsidRPr="00657BE3" w:rsidRDefault="00657BE3" w:rsidP="00657BE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n-GB"/>
        </w:rPr>
      </w:pPr>
      <w:r w:rsidRPr="00657BE3">
        <w:rPr>
          <w:rFonts w:ascii="Arial" w:eastAsia="Times New Roman" w:hAnsi="Arial" w:cs="Arial"/>
          <w:b/>
          <w:bCs/>
          <w:lang w:eastAsia="en-GB"/>
        </w:rPr>
        <w:t>BALLOT RESULTS</w:t>
      </w:r>
    </w:p>
    <w:p w:rsidR="00657BE3" w:rsidRPr="00657BE3" w:rsidRDefault="00657BE3" w:rsidP="00657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57BE3">
        <w:rPr>
          <w:rFonts w:ascii="Arial" w:eastAsia="Times New Roman" w:hAnsi="Arial" w:cs="Arial"/>
          <w:lang w:eastAsia="en-GB"/>
        </w:rPr>
        <w:t>4,607 valid votes were cast.  2,525 voted ‘Yes’ for a Parish Council.  2,082 voted ‘No’ against a Parish Council.  A difference of 443 votes.</w:t>
      </w:r>
    </w:p>
    <w:p w:rsidR="00657BE3" w:rsidRPr="00657BE3" w:rsidRDefault="00657BE3" w:rsidP="00657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57BE3">
        <w:rPr>
          <w:rFonts w:ascii="Arial" w:eastAsia="Times New Roman" w:hAnsi="Arial" w:cs="Arial"/>
          <w:lang w:eastAsia="en-GB"/>
        </w:rPr>
        <w:t>The total turnout was 28.1% (4,607 ballot papers returned).</w:t>
      </w:r>
    </w:p>
    <w:p w:rsidR="00657BE3" w:rsidRPr="00657BE3" w:rsidRDefault="00657BE3" w:rsidP="00657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57BE3">
        <w:rPr>
          <w:rFonts w:ascii="Arial" w:eastAsia="Times New Roman" w:hAnsi="Arial" w:cs="Arial"/>
          <w:lang w:eastAsia="en-GB"/>
        </w:rPr>
        <w:t xml:space="preserve">The ward of Chorleywood North &amp; </w:t>
      </w:r>
      <w:proofErr w:type="spellStart"/>
      <w:r w:rsidRPr="00657BE3">
        <w:rPr>
          <w:rFonts w:ascii="Arial" w:eastAsia="Times New Roman" w:hAnsi="Arial" w:cs="Arial"/>
          <w:lang w:eastAsia="en-GB"/>
        </w:rPr>
        <w:t>Sarratt</w:t>
      </w:r>
      <w:proofErr w:type="spellEnd"/>
      <w:r w:rsidRPr="00657BE3">
        <w:rPr>
          <w:rFonts w:ascii="Arial" w:eastAsia="Times New Roman" w:hAnsi="Arial" w:cs="Arial"/>
          <w:lang w:eastAsia="en-GB"/>
        </w:rPr>
        <w:t xml:space="preserve"> voted 64% (24) to 35% (13) against a Parish Council</w:t>
      </w:r>
    </w:p>
    <w:p w:rsidR="00657BE3" w:rsidRPr="00657BE3" w:rsidRDefault="00657BE3" w:rsidP="00657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57BE3">
        <w:rPr>
          <w:rFonts w:ascii="Arial" w:eastAsia="Times New Roman" w:hAnsi="Arial" w:cs="Arial"/>
          <w:lang w:eastAsia="en-GB"/>
        </w:rPr>
        <w:t>The ward of Chorleywood South and Maple Cross voted 62% (320) to 37% (190) against a Parish Council</w:t>
      </w:r>
    </w:p>
    <w:p w:rsidR="00657BE3" w:rsidRPr="00657BE3" w:rsidRDefault="00657BE3" w:rsidP="00657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57BE3">
        <w:rPr>
          <w:rFonts w:ascii="Arial" w:eastAsia="Times New Roman" w:hAnsi="Arial" w:cs="Arial"/>
          <w:lang w:eastAsia="en-GB"/>
        </w:rPr>
        <w:t xml:space="preserve">The ward of Moor Park and </w:t>
      </w:r>
      <w:proofErr w:type="spellStart"/>
      <w:r w:rsidRPr="00657BE3">
        <w:rPr>
          <w:rFonts w:ascii="Arial" w:eastAsia="Times New Roman" w:hAnsi="Arial" w:cs="Arial"/>
          <w:lang w:eastAsia="en-GB"/>
        </w:rPr>
        <w:t>Eastbury</w:t>
      </w:r>
      <w:proofErr w:type="spellEnd"/>
      <w:r w:rsidRPr="00657BE3">
        <w:rPr>
          <w:rFonts w:ascii="Arial" w:eastAsia="Times New Roman" w:hAnsi="Arial" w:cs="Arial"/>
          <w:lang w:eastAsia="en-GB"/>
        </w:rPr>
        <w:t xml:space="preserve"> voted 65% (923) to 34% (486) in favour of a Parish Council</w:t>
      </w:r>
    </w:p>
    <w:p w:rsidR="00657BE3" w:rsidRPr="00657BE3" w:rsidRDefault="00657BE3" w:rsidP="00657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57BE3">
        <w:rPr>
          <w:rFonts w:ascii="Arial" w:eastAsia="Times New Roman" w:hAnsi="Arial" w:cs="Arial"/>
          <w:lang w:eastAsia="en-GB"/>
        </w:rPr>
        <w:t>The ward of Penn and Mill End voted 50% (637) to 49% (631) in favour of a Parish Council</w:t>
      </w:r>
    </w:p>
    <w:p w:rsidR="00657BE3" w:rsidRPr="00657BE3" w:rsidRDefault="00657BE3" w:rsidP="00657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57BE3">
        <w:rPr>
          <w:rFonts w:ascii="Arial" w:eastAsia="Times New Roman" w:hAnsi="Arial" w:cs="Arial"/>
          <w:lang w:eastAsia="en-GB"/>
        </w:rPr>
        <w:t>The ward of Rickmansworth Town voted 55% (762) to 45% (621) in favour of a Parish Council</w:t>
      </w:r>
    </w:p>
    <w:p w:rsidR="00657BE3" w:rsidRPr="00657BE3" w:rsidRDefault="00657BE3" w:rsidP="00657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57BE3">
        <w:rPr>
          <w:rFonts w:ascii="Arial" w:eastAsia="Times New Roman" w:hAnsi="Arial" w:cs="Arial"/>
          <w:lang w:eastAsia="en-GB"/>
        </w:rPr>
        <w:t xml:space="preserve">The highest turnout was in the Moor Park and </w:t>
      </w:r>
      <w:proofErr w:type="spellStart"/>
      <w:r w:rsidRPr="00657BE3">
        <w:rPr>
          <w:rFonts w:ascii="Arial" w:eastAsia="Times New Roman" w:hAnsi="Arial" w:cs="Arial"/>
          <w:lang w:eastAsia="en-GB"/>
        </w:rPr>
        <w:t>Eastbury</w:t>
      </w:r>
      <w:proofErr w:type="spellEnd"/>
      <w:r w:rsidRPr="00657BE3">
        <w:rPr>
          <w:rFonts w:ascii="Arial" w:eastAsia="Times New Roman" w:hAnsi="Arial" w:cs="Arial"/>
          <w:lang w:eastAsia="en-GB"/>
        </w:rPr>
        <w:t xml:space="preserve"> ward, with 30% (1410)</w:t>
      </w:r>
    </w:p>
    <w:p w:rsidR="00657BE3" w:rsidRPr="00657BE3" w:rsidRDefault="00657BE3" w:rsidP="00657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57BE3">
        <w:rPr>
          <w:rFonts w:ascii="Arial" w:eastAsia="Times New Roman" w:hAnsi="Arial" w:cs="Arial"/>
          <w:lang w:eastAsia="en-GB"/>
        </w:rPr>
        <w:t xml:space="preserve">The lowest turnout was in the Chorleywood North and </w:t>
      </w:r>
      <w:proofErr w:type="spellStart"/>
      <w:r w:rsidRPr="00657BE3">
        <w:rPr>
          <w:rFonts w:ascii="Arial" w:eastAsia="Times New Roman" w:hAnsi="Arial" w:cs="Arial"/>
          <w:lang w:eastAsia="en-GB"/>
        </w:rPr>
        <w:t>Sarratt</w:t>
      </w:r>
      <w:proofErr w:type="spellEnd"/>
      <w:r w:rsidRPr="00657BE3">
        <w:rPr>
          <w:rFonts w:ascii="Arial" w:eastAsia="Times New Roman" w:hAnsi="Arial" w:cs="Arial"/>
          <w:lang w:eastAsia="en-GB"/>
        </w:rPr>
        <w:t xml:space="preserve"> ward with 24% (37)</w:t>
      </w:r>
    </w:p>
    <w:p w:rsidR="007253FA" w:rsidRDefault="007253FA">
      <w:bookmarkStart w:id="0" w:name="_GoBack"/>
      <w:bookmarkEnd w:id="0"/>
    </w:p>
    <w:sectPr w:rsidR="007253F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E3" w:rsidRDefault="00657BE3" w:rsidP="00657BE3">
      <w:pPr>
        <w:spacing w:after="0" w:line="240" w:lineRule="auto"/>
      </w:pPr>
      <w:r>
        <w:separator/>
      </w:r>
    </w:p>
  </w:endnote>
  <w:endnote w:type="continuationSeparator" w:id="0">
    <w:p w:rsidR="00657BE3" w:rsidRDefault="00657BE3" w:rsidP="0065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E3" w:rsidRDefault="00657BE3" w:rsidP="00657BE3">
      <w:pPr>
        <w:spacing w:after="0" w:line="240" w:lineRule="auto"/>
      </w:pPr>
      <w:r>
        <w:separator/>
      </w:r>
    </w:p>
  </w:footnote>
  <w:footnote w:type="continuationSeparator" w:id="0">
    <w:p w:rsidR="00657BE3" w:rsidRDefault="00657BE3" w:rsidP="0065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E3" w:rsidRPr="00657BE3" w:rsidRDefault="00657BE3">
    <w:pPr>
      <w:pStyle w:val="Header"/>
      <w:rPr>
        <w:rFonts w:ascii="Arial" w:hAnsi="Arial" w:cs="Arial"/>
      </w:rPr>
    </w:pPr>
    <w:r>
      <w:tab/>
    </w:r>
    <w:r>
      <w:tab/>
    </w:r>
    <w:r w:rsidRPr="00657BE3">
      <w:rPr>
        <w:rFonts w:ascii="Arial" w:hAnsi="Arial" w:cs="Arial"/>
      </w:rPr>
      <w:t>Appendix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3772"/>
    <w:multiLevelType w:val="multilevel"/>
    <w:tmpl w:val="C39C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E3"/>
    <w:rsid w:val="00657BE3"/>
    <w:rsid w:val="0072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57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57BE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57B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BE3"/>
  </w:style>
  <w:style w:type="paragraph" w:styleId="Footer">
    <w:name w:val="footer"/>
    <w:basedOn w:val="Normal"/>
    <w:link w:val="FooterChar"/>
    <w:uiPriority w:val="99"/>
    <w:unhideWhenUsed/>
    <w:rsid w:val="0065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57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57BE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57B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BE3"/>
  </w:style>
  <w:style w:type="paragraph" w:styleId="Footer">
    <w:name w:val="footer"/>
    <w:basedOn w:val="Normal"/>
    <w:link w:val="FooterChar"/>
    <w:uiPriority w:val="99"/>
    <w:unhideWhenUsed/>
    <w:rsid w:val="0065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5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Wailling</dc:creator>
  <cp:lastModifiedBy>Helen Wailling</cp:lastModifiedBy>
  <cp:revision>1</cp:revision>
  <dcterms:created xsi:type="dcterms:W3CDTF">2016-08-08T10:15:00Z</dcterms:created>
  <dcterms:modified xsi:type="dcterms:W3CDTF">2016-08-08T10:16:00Z</dcterms:modified>
</cp:coreProperties>
</file>