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78" w:rsidRDefault="001A2D78" w:rsidP="001A2D78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en-GB"/>
        </w:rPr>
      </w:pPr>
    </w:p>
    <w:p w:rsidR="001A2D78" w:rsidRPr="00D220C5" w:rsidRDefault="001A2D78" w:rsidP="00D220C5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 w:rsidRPr="00D220C5">
        <w:rPr>
          <w:rFonts w:ascii="Arial" w:eastAsia="Times New Roman" w:hAnsi="Arial" w:cs="Times New Roman"/>
          <w:b/>
          <w:sz w:val="28"/>
          <w:szCs w:val="28"/>
          <w:lang w:eastAsia="en-GB"/>
        </w:rPr>
        <w:t>Appendix 2: List of Prior Approvals in Rickmansworth (Office to Residential Conversions, June 2016)</w:t>
      </w:r>
      <w:bookmarkStart w:id="0" w:name="_GoBack"/>
      <w:bookmarkEnd w:id="0"/>
    </w:p>
    <w:p w:rsidR="001A2D78" w:rsidRPr="001A2D78" w:rsidRDefault="001A2D78" w:rsidP="001A2D78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eastAsia="en-GB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2693"/>
        <w:gridCol w:w="1418"/>
        <w:gridCol w:w="1842"/>
      </w:tblGrid>
      <w:tr w:rsidR="001A2D78" w:rsidRPr="001A2D78" w:rsidTr="00061FF4">
        <w:tc>
          <w:tcPr>
            <w:tcW w:w="709" w:type="dxa"/>
            <w:tcBorders>
              <w:bottom w:val="single" w:sz="4" w:space="0" w:color="auto"/>
            </w:tcBorders>
            <w:shd w:val="pct5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szCs w:val="20"/>
                <w:lang w:eastAsia="en-GB"/>
              </w:rPr>
              <w:t>Map Ref:</w:t>
            </w:r>
          </w:p>
        </w:tc>
        <w:tc>
          <w:tcPr>
            <w:tcW w:w="1985" w:type="dxa"/>
            <w:shd w:val="pct5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szCs w:val="20"/>
                <w:lang w:eastAsia="en-GB"/>
              </w:rPr>
              <w:t>Address</w:t>
            </w:r>
          </w:p>
        </w:tc>
        <w:tc>
          <w:tcPr>
            <w:tcW w:w="1559" w:type="dxa"/>
            <w:shd w:val="pct5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szCs w:val="20"/>
                <w:lang w:eastAsia="en-GB"/>
              </w:rPr>
              <w:t>Application Ref:</w:t>
            </w:r>
          </w:p>
        </w:tc>
        <w:tc>
          <w:tcPr>
            <w:tcW w:w="2693" w:type="dxa"/>
            <w:shd w:val="pct5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szCs w:val="20"/>
                <w:lang w:eastAsia="en-GB"/>
              </w:rPr>
              <w:t>Description</w:t>
            </w:r>
          </w:p>
        </w:tc>
        <w:tc>
          <w:tcPr>
            <w:tcW w:w="1418" w:type="dxa"/>
            <w:shd w:val="pct5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szCs w:val="20"/>
                <w:lang w:eastAsia="en-GB"/>
              </w:rPr>
              <w:t>Planning Status</w:t>
            </w:r>
          </w:p>
        </w:tc>
        <w:tc>
          <w:tcPr>
            <w:tcW w:w="1842" w:type="dxa"/>
            <w:shd w:val="pct5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szCs w:val="20"/>
                <w:lang w:eastAsia="en-GB"/>
              </w:rPr>
              <w:t>Comments</w:t>
            </w:r>
          </w:p>
        </w:tc>
      </w:tr>
      <w:tr w:rsidR="001A2D78" w:rsidRPr="001A2D78" w:rsidTr="00061FF4">
        <w:tc>
          <w:tcPr>
            <w:tcW w:w="709" w:type="dxa"/>
            <w:shd w:val="clear" w:color="auto" w:fill="FF0000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45-47 Church Street, Rickmansworth WD3 1DQ</w:t>
            </w:r>
          </w:p>
        </w:tc>
        <w:tc>
          <w:tcPr>
            <w:tcW w:w="1559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13/1037/PDR</w:t>
            </w:r>
          </w:p>
        </w:tc>
        <w:tc>
          <w:tcPr>
            <w:tcW w:w="2693" w:type="dxa"/>
            <w:shd w:val="clear" w:color="auto" w:fill="auto"/>
          </w:tcPr>
          <w:p w:rsidR="001A2D78" w:rsidRPr="001A2D78" w:rsidRDefault="00D220C5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szCs w:val="20"/>
                <w:lang w:eastAsia="en-GB"/>
              </w:rPr>
            </w:pPr>
            <w:hyperlink r:id="rId7" w:history="1">
              <w:r w:rsidR="001A2D78" w:rsidRPr="001A2D78">
                <w:rPr>
                  <w:rFonts w:ascii="Arial" w:eastAsia="Calibri" w:hAnsi="Arial" w:cs="Arial"/>
                  <w:bCs/>
                  <w:szCs w:val="20"/>
                  <w:lang w:eastAsia="en-GB"/>
                </w:rPr>
                <w:t>Change of use from Office (Class B1) to 2 Residential units (Class C3)</w:t>
              </w:r>
            </w:hyperlink>
          </w:p>
        </w:tc>
        <w:tc>
          <w:tcPr>
            <w:tcW w:w="1418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Approved    17-07-2013</w:t>
            </w:r>
          </w:p>
        </w:tc>
        <w:tc>
          <w:tcPr>
            <w:tcW w:w="1842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Completed</w:t>
            </w:r>
          </w:p>
        </w:tc>
      </w:tr>
      <w:tr w:rsidR="001A2D78" w:rsidRPr="001A2D78" w:rsidTr="00061FF4">
        <w:tc>
          <w:tcPr>
            <w:tcW w:w="709" w:type="dxa"/>
            <w:shd w:val="clear" w:color="auto" w:fill="FF0000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en-GB"/>
              </w:rPr>
            </w:pPr>
            <w:proofErr w:type="spellStart"/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Centurian</w:t>
            </w:r>
            <w:proofErr w:type="spellEnd"/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 xml:space="preserve"> House,          34-36 High Street, Rickmansworth</w:t>
            </w:r>
          </w:p>
        </w:tc>
        <w:tc>
          <w:tcPr>
            <w:tcW w:w="1559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13/1394/PDR</w:t>
            </w:r>
          </w:p>
        </w:tc>
        <w:tc>
          <w:tcPr>
            <w:tcW w:w="2693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szCs w:val="20"/>
                <w:lang w:eastAsia="en-GB"/>
              </w:rPr>
              <w:t>Change of use of building and site from class B1 to 12 residential units</w:t>
            </w:r>
          </w:p>
        </w:tc>
        <w:tc>
          <w:tcPr>
            <w:tcW w:w="1418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Approved      09-09-2013</w:t>
            </w:r>
          </w:p>
        </w:tc>
        <w:tc>
          <w:tcPr>
            <w:tcW w:w="1842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Completed</w:t>
            </w:r>
          </w:p>
        </w:tc>
      </w:tr>
      <w:tr w:rsidR="001A2D78" w:rsidRPr="001A2D78" w:rsidTr="00061FF4">
        <w:tc>
          <w:tcPr>
            <w:tcW w:w="709" w:type="dxa"/>
            <w:shd w:val="clear" w:color="auto" w:fill="FF0000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szCs w:val="20"/>
                <w:lang w:eastAsia="en-GB"/>
              </w:rPr>
              <w:t>Norfolk House, Norfolk Road, Rickmansworth WD3 1RD</w:t>
            </w:r>
          </w:p>
        </w:tc>
        <w:tc>
          <w:tcPr>
            <w:tcW w:w="1559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szCs w:val="20"/>
                <w:lang w:eastAsia="en-GB"/>
              </w:rPr>
              <w:t>14/2082/PDR</w:t>
            </w:r>
          </w:p>
        </w:tc>
        <w:tc>
          <w:tcPr>
            <w:tcW w:w="2693" w:type="dxa"/>
            <w:shd w:val="clear" w:color="auto" w:fill="auto"/>
          </w:tcPr>
          <w:p w:rsidR="001A2D78" w:rsidRPr="001A2D78" w:rsidRDefault="00D220C5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szCs w:val="20"/>
                <w:lang w:eastAsia="en-GB"/>
              </w:rPr>
            </w:pPr>
            <w:hyperlink r:id="rId8" w:history="1">
              <w:r w:rsidR="001A2D78" w:rsidRPr="001A2D78">
                <w:rPr>
                  <w:rFonts w:ascii="Arial" w:eastAsia="Calibri" w:hAnsi="Arial" w:cs="Arial"/>
                  <w:bCs/>
                  <w:szCs w:val="20"/>
                  <w:lang w:eastAsia="en-GB"/>
                </w:rPr>
                <w:t>Change of use from Office (Class B1) to 3 Residential units (Class C3)</w:t>
              </w:r>
            </w:hyperlink>
          </w:p>
        </w:tc>
        <w:tc>
          <w:tcPr>
            <w:tcW w:w="1418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Approved    15-12-2014</w:t>
            </w:r>
          </w:p>
        </w:tc>
        <w:tc>
          <w:tcPr>
            <w:tcW w:w="1842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Completed</w:t>
            </w:r>
          </w:p>
        </w:tc>
      </w:tr>
      <w:tr w:rsidR="001A2D78" w:rsidRPr="001A2D78" w:rsidTr="00061FF4">
        <w:tc>
          <w:tcPr>
            <w:tcW w:w="709" w:type="dxa"/>
            <w:vMerge w:val="restart"/>
            <w:shd w:val="clear" w:color="auto" w:fill="FF0000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Swan House (formerly Comet House), Homestead Road, Rickmansworth WD3 1FX</w:t>
            </w:r>
            <w:r w:rsidRPr="001A2D78">
              <w:rPr>
                <w:rFonts w:ascii="Arial" w:eastAsia="Calibri" w:hAnsi="Arial" w:cs="Arial"/>
                <w:vertAlign w:val="superscript"/>
                <w:lang w:eastAsia="en-GB"/>
              </w:rPr>
              <w:footnoteReference w:id="1"/>
            </w:r>
          </w:p>
        </w:tc>
        <w:tc>
          <w:tcPr>
            <w:tcW w:w="1559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szCs w:val="20"/>
                <w:lang w:eastAsia="en-GB"/>
              </w:rPr>
              <w:t>14/2525/PDR</w:t>
            </w:r>
          </w:p>
        </w:tc>
        <w:tc>
          <w:tcPr>
            <w:tcW w:w="2693" w:type="dxa"/>
            <w:shd w:val="clear" w:color="auto" w:fill="auto"/>
          </w:tcPr>
          <w:p w:rsidR="001A2D78" w:rsidRPr="001A2D78" w:rsidRDefault="00D220C5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hyperlink r:id="rId9" w:history="1">
              <w:r w:rsidR="001A2D78" w:rsidRPr="001A2D78">
                <w:rPr>
                  <w:rFonts w:ascii="Arial" w:eastAsia="Calibri" w:hAnsi="Arial" w:cs="Arial"/>
                  <w:bCs/>
                  <w:lang w:eastAsia="en-GB"/>
                </w:rPr>
                <w:t>Change of use from Office (Class B1) to 59 Residential units (Class C3)</w:t>
              </w:r>
            </w:hyperlink>
          </w:p>
        </w:tc>
        <w:tc>
          <w:tcPr>
            <w:tcW w:w="1418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szCs w:val="20"/>
                <w:lang w:eastAsia="en-GB"/>
              </w:rPr>
              <w:t>Approved    11-2-2015</w:t>
            </w:r>
          </w:p>
        </w:tc>
        <w:tc>
          <w:tcPr>
            <w:tcW w:w="1842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Superseded by 15/0938/PDR</w:t>
            </w:r>
          </w:p>
        </w:tc>
      </w:tr>
      <w:tr w:rsidR="001A2D78" w:rsidRPr="001A2D78" w:rsidTr="00061FF4">
        <w:tc>
          <w:tcPr>
            <w:tcW w:w="709" w:type="dxa"/>
            <w:vMerge/>
            <w:shd w:val="clear" w:color="auto" w:fill="FF0000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15/0938/PDR</w:t>
            </w:r>
          </w:p>
        </w:tc>
        <w:tc>
          <w:tcPr>
            <w:tcW w:w="2693" w:type="dxa"/>
            <w:shd w:val="clear" w:color="auto" w:fill="auto"/>
          </w:tcPr>
          <w:p w:rsidR="001A2D78" w:rsidRPr="001A2D78" w:rsidRDefault="00D220C5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  <w:hyperlink r:id="rId10" w:history="1">
              <w:r w:rsidR="001A2D78" w:rsidRPr="001A2D78">
                <w:rPr>
                  <w:rFonts w:ascii="Arial" w:eastAsia="Times New Roman" w:hAnsi="Arial" w:cs="Arial"/>
                  <w:bCs/>
                  <w:szCs w:val="20"/>
                  <w:shd w:val="clear" w:color="auto" w:fill="FFFFFF"/>
                  <w:lang w:eastAsia="en-GB"/>
                </w:rPr>
                <w:t>Change of use from Office (Class B1) to 66 Residential units (Class C3)</w:t>
              </w:r>
            </w:hyperlink>
          </w:p>
        </w:tc>
        <w:tc>
          <w:tcPr>
            <w:tcW w:w="1418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Approved   10-06-2015</w:t>
            </w:r>
          </w:p>
        </w:tc>
        <w:tc>
          <w:tcPr>
            <w:tcW w:w="1842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Calibri" w:hAnsi="Arial" w:cs="Arial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szCs w:val="20"/>
                <w:lang w:eastAsia="en-GB"/>
              </w:rPr>
              <w:t>Completed</w:t>
            </w:r>
          </w:p>
        </w:tc>
      </w:tr>
      <w:tr w:rsidR="001A2D78" w:rsidRPr="001A2D78" w:rsidTr="00061FF4">
        <w:tc>
          <w:tcPr>
            <w:tcW w:w="709" w:type="dxa"/>
            <w:vMerge w:val="restart"/>
            <w:shd w:val="clear" w:color="auto" w:fill="FF0000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173 High Street, Rickmansworth WD3 1AY</w:t>
            </w:r>
          </w:p>
        </w:tc>
        <w:tc>
          <w:tcPr>
            <w:tcW w:w="1559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szCs w:val="20"/>
                <w:lang w:eastAsia="en-GB"/>
              </w:rPr>
              <w:t>15/0159/PDR</w:t>
            </w:r>
          </w:p>
        </w:tc>
        <w:tc>
          <w:tcPr>
            <w:tcW w:w="2693" w:type="dxa"/>
            <w:shd w:val="clear" w:color="auto" w:fill="auto"/>
          </w:tcPr>
          <w:p w:rsidR="001A2D78" w:rsidRPr="001A2D78" w:rsidRDefault="00D220C5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hyperlink r:id="rId11" w:history="1">
              <w:r w:rsidR="001A2D78" w:rsidRPr="001A2D78">
                <w:rPr>
                  <w:rFonts w:ascii="Arial" w:eastAsia="Calibri" w:hAnsi="Arial" w:cs="Arial"/>
                  <w:bCs/>
                  <w:lang w:eastAsia="en-GB"/>
                </w:rPr>
                <w:t>Change of use from Office (Class B1) to 5 Residential units (Class C3)</w:t>
              </w:r>
            </w:hyperlink>
          </w:p>
        </w:tc>
        <w:tc>
          <w:tcPr>
            <w:tcW w:w="1418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 xml:space="preserve">Refused </w:t>
            </w:r>
          </w:p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18-3-2015</w:t>
            </w:r>
          </w:p>
        </w:tc>
        <w:tc>
          <w:tcPr>
            <w:tcW w:w="1842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N/A</w:t>
            </w:r>
          </w:p>
        </w:tc>
      </w:tr>
      <w:tr w:rsidR="001A2D78" w:rsidRPr="001A2D78" w:rsidTr="00061FF4">
        <w:tc>
          <w:tcPr>
            <w:tcW w:w="709" w:type="dxa"/>
            <w:vMerge/>
            <w:shd w:val="clear" w:color="auto" w:fill="FF0000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15/1176/PDR</w:t>
            </w:r>
          </w:p>
        </w:tc>
        <w:tc>
          <w:tcPr>
            <w:tcW w:w="2693" w:type="dxa"/>
            <w:shd w:val="clear" w:color="auto" w:fill="auto"/>
          </w:tcPr>
          <w:p w:rsidR="001A2D78" w:rsidRPr="001A2D78" w:rsidRDefault="00D220C5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hyperlink r:id="rId12" w:history="1">
              <w:r w:rsidR="001A2D78" w:rsidRPr="001A2D78">
                <w:rPr>
                  <w:rFonts w:ascii="Arial" w:eastAsia="Calibri" w:hAnsi="Arial" w:cs="Arial"/>
                  <w:bCs/>
                  <w:lang w:eastAsia="en-GB"/>
                </w:rPr>
                <w:t>Change of use from Office (Class B1) to 5 Residential units (Class C3)</w:t>
              </w:r>
            </w:hyperlink>
          </w:p>
        </w:tc>
        <w:tc>
          <w:tcPr>
            <w:tcW w:w="1418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 xml:space="preserve">Approved </w:t>
            </w:r>
          </w:p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8-7-2015</w:t>
            </w:r>
          </w:p>
        </w:tc>
        <w:tc>
          <w:tcPr>
            <w:tcW w:w="1842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Completed. Resubmission following refusal of 15/0159/PDR</w:t>
            </w:r>
          </w:p>
        </w:tc>
      </w:tr>
      <w:tr w:rsidR="001A2D78" w:rsidRPr="001A2D78" w:rsidTr="00061FF4">
        <w:tc>
          <w:tcPr>
            <w:tcW w:w="709" w:type="dxa"/>
            <w:vMerge w:val="restart"/>
            <w:shd w:val="clear" w:color="auto" w:fill="FF0000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proofErr w:type="spellStart"/>
            <w:r w:rsidRPr="001A2D78">
              <w:rPr>
                <w:rFonts w:ascii="Arial" w:eastAsia="Calibri" w:hAnsi="Arial" w:cs="Arial"/>
                <w:lang w:eastAsia="en-GB"/>
              </w:rPr>
              <w:t>Langwood</w:t>
            </w:r>
            <w:proofErr w:type="spellEnd"/>
            <w:r w:rsidRPr="001A2D78">
              <w:rPr>
                <w:rFonts w:ascii="Arial" w:eastAsia="Calibri" w:hAnsi="Arial" w:cs="Arial"/>
                <w:lang w:eastAsia="en-GB"/>
              </w:rPr>
              <w:t xml:space="preserve"> House, </w:t>
            </w:r>
          </w:p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High Street, Rickmansworth</w:t>
            </w:r>
            <w:r w:rsidRPr="001A2D78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"/>
            </w:r>
          </w:p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</w:p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 xml:space="preserve">        </w:t>
            </w:r>
          </w:p>
        </w:tc>
        <w:tc>
          <w:tcPr>
            <w:tcW w:w="1559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szCs w:val="20"/>
                <w:lang w:eastAsia="en-GB"/>
              </w:rPr>
              <w:t>15/2088/PDR</w:t>
            </w:r>
          </w:p>
        </w:tc>
        <w:tc>
          <w:tcPr>
            <w:tcW w:w="2693" w:type="dxa"/>
            <w:shd w:val="clear" w:color="auto" w:fill="auto"/>
          </w:tcPr>
          <w:p w:rsidR="001A2D78" w:rsidRPr="001A2D78" w:rsidRDefault="00D220C5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hyperlink r:id="rId13" w:history="1">
              <w:r w:rsidR="001A2D78" w:rsidRPr="001A2D78">
                <w:rPr>
                  <w:rFonts w:ascii="Arial" w:eastAsia="Calibri" w:hAnsi="Arial" w:cs="Arial"/>
                  <w:bCs/>
                  <w:lang w:eastAsia="en-GB"/>
                </w:rPr>
                <w:t>Change of use from Office (Class B1) to 44 Residential units (Class C3)</w:t>
              </w:r>
            </w:hyperlink>
          </w:p>
        </w:tc>
        <w:tc>
          <w:tcPr>
            <w:tcW w:w="1418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Approved      1-12-2015</w:t>
            </w:r>
          </w:p>
        </w:tc>
        <w:tc>
          <w:tcPr>
            <w:tcW w:w="1842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Superseded by: 15/2532/PDR</w:t>
            </w:r>
          </w:p>
        </w:tc>
      </w:tr>
      <w:tr w:rsidR="001A2D78" w:rsidRPr="001A2D78" w:rsidTr="00061FF4">
        <w:tc>
          <w:tcPr>
            <w:tcW w:w="709" w:type="dxa"/>
            <w:vMerge/>
            <w:shd w:val="clear" w:color="auto" w:fill="FF0000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15/2532/PDR</w:t>
            </w:r>
          </w:p>
        </w:tc>
        <w:tc>
          <w:tcPr>
            <w:tcW w:w="2693" w:type="dxa"/>
            <w:shd w:val="clear" w:color="auto" w:fill="auto"/>
          </w:tcPr>
          <w:p w:rsidR="001A2D78" w:rsidRPr="001A2D78" w:rsidRDefault="00D220C5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hyperlink r:id="rId14" w:history="1">
              <w:r w:rsidR="001A2D78" w:rsidRPr="001A2D78">
                <w:rPr>
                  <w:rFonts w:ascii="Arial" w:eastAsia="Calibri" w:hAnsi="Arial" w:cs="Arial"/>
                  <w:bCs/>
                  <w:lang w:eastAsia="en-GB"/>
                </w:rPr>
                <w:t>Change of use from Office (Class B1) to 46 Residential units (Class C3)</w:t>
              </w:r>
            </w:hyperlink>
          </w:p>
        </w:tc>
        <w:tc>
          <w:tcPr>
            <w:tcW w:w="1418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 xml:space="preserve">Approved </w:t>
            </w:r>
          </w:p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1-2-2016</w:t>
            </w:r>
          </w:p>
        </w:tc>
        <w:tc>
          <w:tcPr>
            <w:tcW w:w="1842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Not yet started</w:t>
            </w:r>
          </w:p>
        </w:tc>
      </w:tr>
      <w:tr w:rsidR="001A2D78" w:rsidRPr="001A2D78" w:rsidTr="00061FF4">
        <w:tc>
          <w:tcPr>
            <w:tcW w:w="709" w:type="dxa"/>
            <w:shd w:val="clear" w:color="auto" w:fill="FF0000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</w:pPr>
            <w:r w:rsidRPr="001A2D78">
              <w:rPr>
                <w:rFonts w:ascii="Arial" w:eastAsia="Times New Roman" w:hAnsi="Arial" w:cs="Times New Roman"/>
                <w:b/>
                <w:color w:val="FFFFFF"/>
                <w:szCs w:val="20"/>
                <w:lang w:eastAsia="en-GB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 xml:space="preserve">Bugler House, </w:t>
            </w:r>
          </w:p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 xml:space="preserve">1 Norfolk Road, Rickmansworth </w:t>
            </w:r>
          </w:p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WD3 1JY</w:t>
            </w:r>
          </w:p>
        </w:tc>
        <w:tc>
          <w:tcPr>
            <w:tcW w:w="1559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16/0374/PDR</w:t>
            </w:r>
          </w:p>
        </w:tc>
        <w:tc>
          <w:tcPr>
            <w:tcW w:w="2693" w:type="dxa"/>
            <w:shd w:val="clear" w:color="auto" w:fill="auto"/>
          </w:tcPr>
          <w:p w:rsidR="001A2D78" w:rsidRPr="001A2D78" w:rsidRDefault="00D220C5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hyperlink r:id="rId15" w:history="1">
              <w:r w:rsidR="001A2D78" w:rsidRPr="001A2D78">
                <w:rPr>
                  <w:rFonts w:ascii="Arial" w:eastAsia="Calibri" w:hAnsi="Arial" w:cs="Arial"/>
                  <w:bCs/>
                  <w:lang w:eastAsia="en-GB"/>
                </w:rPr>
                <w:t>Change of use from Office (Class B1) to 6 Residential units (Class C3)</w:t>
              </w:r>
            </w:hyperlink>
          </w:p>
        </w:tc>
        <w:tc>
          <w:tcPr>
            <w:tcW w:w="1418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Approved    31-3-2016</w:t>
            </w:r>
          </w:p>
        </w:tc>
        <w:tc>
          <w:tcPr>
            <w:tcW w:w="1842" w:type="dxa"/>
            <w:shd w:val="clear" w:color="auto" w:fill="auto"/>
          </w:tcPr>
          <w:p w:rsidR="001A2D78" w:rsidRPr="001A2D78" w:rsidRDefault="001A2D78" w:rsidP="001A2D78">
            <w:pPr>
              <w:tabs>
                <w:tab w:val="left" w:pos="1260"/>
                <w:tab w:val="left" w:pos="1980"/>
                <w:tab w:val="left" w:pos="2700"/>
                <w:tab w:val="left" w:pos="3420"/>
              </w:tabs>
              <w:spacing w:after="0" w:line="240" w:lineRule="auto"/>
              <w:rPr>
                <w:rFonts w:ascii="Arial" w:eastAsia="Calibri" w:hAnsi="Arial" w:cs="Arial"/>
                <w:lang w:eastAsia="en-GB"/>
              </w:rPr>
            </w:pPr>
            <w:r w:rsidRPr="001A2D78">
              <w:rPr>
                <w:rFonts w:ascii="Arial" w:eastAsia="Calibri" w:hAnsi="Arial" w:cs="Arial"/>
                <w:lang w:eastAsia="en-GB"/>
              </w:rPr>
              <w:t>Not yet started</w:t>
            </w:r>
          </w:p>
        </w:tc>
      </w:tr>
    </w:tbl>
    <w:p w:rsidR="001A2D78" w:rsidRPr="001A2D78" w:rsidRDefault="001A2D78" w:rsidP="001A2D78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eastAsia="en-GB"/>
        </w:rPr>
      </w:pPr>
    </w:p>
    <w:p w:rsidR="0007681D" w:rsidRDefault="00D220C5"/>
    <w:sectPr w:rsidR="0007681D">
      <w:footerReference w:type="default" r:id="rId16"/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78" w:rsidRDefault="001A2D78" w:rsidP="001A2D78">
      <w:pPr>
        <w:spacing w:after="0" w:line="240" w:lineRule="auto"/>
      </w:pPr>
      <w:r>
        <w:separator/>
      </w:r>
    </w:p>
  </w:endnote>
  <w:endnote w:type="continuationSeparator" w:id="0">
    <w:p w:rsidR="001A2D78" w:rsidRDefault="001A2D78" w:rsidP="001A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04" w:rsidRDefault="001A2D7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0C5">
      <w:rPr>
        <w:noProof/>
      </w:rPr>
      <w:t>1</w:t>
    </w:r>
    <w:r>
      <w:rPr>
        <w:noProof/>
      </w:rPr>
      <w:fldChar w:fldCharType="end"/>
    </w:r>
  </w:p>
  <w:p w:rsidR="00833604" w:rsidRPr="00B84728" w:rsidRDefault="00D220C5" w:rsidP="00B84728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78" w:rsidRDefault="001A2D78" w:rsidP="001A2D78">
      <w:pPr>
        <w:spacing w:after="0" w:line="240" w:lineRule="auto"/>
      </w:pPr>
      <w:r>
        <w:separator/>
      </w:r>
    </w:p>
  </w:footnote>
  <w:footnote w:type="continuationSeparator" w:id="0">
    <w:p w:rsidR="001A2D78" w:rsidRDefault="001A2D78" w:rsidP="001A2D78">
      <w:pPr>
        <w:spacing w:after="0" w:line="240" w:lineRule="auto"/>
      </w:pPr>
      <w:r>
        <w:continuationSeparator/>
      </w:r>
    </w:p>
  </w:footnote>
  <w:footnote w:id="1">
    <w:p w:rsidR="001A2D78" w:rsidRPr="009B6C3E" w:rsidRDefault="001A2D78" w:rsidP="001A2D78">
      <w:pPr>
        <w:pStyle w:val="FootnoteText"/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9B6C3E">
        <w:rPr>
          <w:rStyle w:val="FootnoteReference"/>
          <w:rFonts w:ascii="Arial" w:hAnsi="Arial" w:cs="Arial"/>
          <w:sz w:val="18"/>
          <w:szCs w:val="18"/>
        </w:rPr>
        <w:footnoteRef/>
      </w:r>
      <w:r w:rsidRPr="009B6C3E">
        <w:rPr>
          <w:rFonts w:ascii="Arial" w:hAnsi="Arial" w:cs="Arial"/>
          <w:sz w:val="18"/>
          <w:szCs w:val="18"/>
        </w:rPr>
        <w:t xml:space="preserve"> </w:t>
      </w:r>
      <w:r w:rsidRPr="009B6C3E">
        <w:rPr>
          <w:rFonts w:ascii="Arial" w:hAnsi="Arial" w:cs="Arial"/>
          <w:sz w:val="18"/>
          <w:szCs w:val="18"/>
        </w:rPr>
        <w:tab/>
      </w:r>
      <w:r w:rsidRPr="009B6C3E">
        <w:rPr>
          <w:rFonts w:ascii="Arial" w:hAnsi="Arial" w:cs="Arial"/>
          <w:sz w:val="18"/>
          <w:szCs w:val="18"/>
          <w:lang w:eastAsia="en-GB"/>
        </w:rPr>
        <w:t>Planning Permission to remove condition obtained prior to being able to use permitted development rights.</w:t>
      </w:r>
    </w:p>
  </w:footnote>
  <w:footnote w:id="2">
    <w:p w:rsidR="001A2D78" w:rsidRDefault="001A2D78" w:rsidP="001A2D78">
      <w:pPr>
        <w:pStyle w:val="FootnoteText"/>
        <w:ind w:left="284" w:hanging="284"/>
      </w:pPr>
      <w:r w:rsidRPr="009B6C3E">
        <w:rPr>
          <w:rStyle w:val="FootnoteReference"/>
          <w:rFonts w:ascii="Arial" w:hAnsi="Arial" w:cs="Arial"/>
          <w:sz w:val="18"/>
          <w:szCs w:val="18"/>
        </w:rPr>
        <w:footnoteRef/>
      </w:r>
      <w:r w:rsidRPr="009B6C3E">
        <w:rPr>
          <w:rFonts w:ascii="Arial" w:hAnsi="Arial" w:cs="Arial"/>
          <w:sz w:val="18"/>
          <w:szCs w:val="18"/>
        </w:rPr>
        <w:t xml:space="preserve"> </w:t>
      </w:r>
      <w:r w:rsidRPr="009B6C3E">
        <w:rPr>
          <w:rFonts w:ascii="Arial" w:hAnsi="Arial" w:cs="Arial"/>
          <w:sz w:val="18"/>
          <w:szCs w:val="18"/>
        </w:rPr>
        <w:tab/>
        <w:t xml:space="preserve">Located within Housing Allocation: </w:t>
      </w:r>
      <w:proofErr w:type="gramStart"/>
      <w:r w:rsidRPr="009B6C3E">
        <w:rPr>
          <w:rFonts w:ascii="Arial" w:hAnsi="Arial" w:cs="Arial"/>
          <w:sz w:val="18"/>
          <w:szCs w:val="18"/>
        </w:rPr>
        <w:t>H(</w:t>
      </w:r>
      <w:proofErr w:type="gramEnd"/>
      <w:r w:rsidRPr="009B6C3E">
        <w:rPr>
          <w:rFonts w:ascii="Arial" w:hAnsi="Arial" w:cs="Arial"/>
          <w:sz w:val="18"/>
          <w:szCs w:val="18"/>
        </w:rPr>
        <w:t>19)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78"/>
    <w:rsid w:val="001A2D78"/>
    <w:rsid w:val="00C46E46"/>
    <w:rsid w:val="00CA0A62"/>
    <w:rsid w:val="00D2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A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D78"/>
  </w:style>
  <w:style w:type="paragraph" w:styleId="FootnoteText">
    <w:name w:val="footnote text"/>
    <w:basedOn w:val="Normal"/>
    <w:link w:val="FootnoteTextChar"/>
    <w:uiPriority w:val="99"/>
    <w:semiHidden/>
    <w:unhideWhenUsed/>
    <w:rsid w:val="001A2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D78"/>
    <w:rPr>
      <w:sz w:val="20"/>
      <w:szCs w:val="20"/>
    </w:rPr>
  </w:style>
  <w:style w:type="character" w:styleId="FootnoteReference">
    <w:name w:val="footnote reference"/>
    <w:uiPriority w:val="99"/>
    <w:unhideWhenUsed/>
    <w:rsid w:val="001A2D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A2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2D78"/>
  </w:style>
  <w:style w:type="paragraph" w:styleId="FootnoteText">
    <w:name w:val="footnote text"/>
    <w:basedOn w:val="Normal"/>
    <w:link w:val="FootnoteTextChar"/>
    <w:uiPriority w:val="99"/>
    <w:semiHidden/>
    <w:unhideWhenUsed/>
    <w:rsid w:val="001A2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D78"/>
    <w:rPr>
      <w:sz w:val="20"/>
      <w:szCs w:val="20"/>
    </w:rPr>
  </w:style>
  <w:style w:type="character" w:styleId="FootnoteReference">
    <w:name w:val="footnote reference"/>
    <w:uiPriority w:val="99"/>
    <w:unhideWhenUsed/>
    <w:rsid w:val="001A2D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threerivers.gov.uk/online-applications/applicationDetails.do?activeTab=summary&amp;keyVal=NDY0ROQF03N00" TargetMode="External"/><Relationship Id="rId13" Type="http://schemas.openxmlformats.org/officeDocument/2006/relationships/hyperlink" Target="http://www3.threerivers.gov.uk/online-applications/applicationDetails.do?activeTab=summary&amp;keyVal=NW5IAWQF049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3.threerivers.gov.uk/online-applications/applicationDetails.do?activeTab=summary&amp;keyVal=MO68BEQF01O00" TargetMode="External"/><Relationship Id="rId12" Type="http://schemas.openxmlformats.org/officeDocument/2006/relationships/hyperlink" Target="http://www3.threerivers.gov.uk/online-applications/applicationDetails.do?activeTab=summary&amp;keyVal=NPPXSFQF03N0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3.threerivers.gov.uk/online-applications/applicationDetails.do?activeTab=summary&amp;keyVal=NPPXSFQF03N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3.threerivers.gov.uk/online-applications/applicationDetails.do?activeTab=summary&amp;keyVal=O2QUD9QF03N00" TargetMode="External"/><Relationship Id="rId10" Type="http://schemas.openxmlformats.org/officeDocument/2006/relationships/hyperlink" Target="http://www3.threerivers.gov.uk/online-applications/applicationDetails.do?activeTab=summary&amp;keyVal=NNZDWIQF0A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3.threerivers.gov.uk/online-applications/applicationDetails.do?activeTab=summary&amp;keyVal=NH2Z8VQF05K00" TargetMode="External"/><Relationship Id="rId14" Type="http://schemas.openxmlformats.org/officeDocument/2006/relationships/hyperlink" Target="http://www3.threerivers.gov.uk/online-applications/applicationDetails.do?activeTab=summary&amp;keyVal=NZEQACQF05Z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2530</Characters>
  <Application>Microsoft Office Word</Application>
  <DocSecurity>0</DocSecurity>
  <Lines>21</Lines>
  <Paragraphs>5</Paragraphs>
  <ScaleCrop>false</ScaleCrop>
  <Company>L&amp;Q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Wells</dc:creator>
  <cp:lastModifiedBy>Martin Wells</cp:lastModifiedBy>
  <cp:revision>2</cp:revision>
  <dcterms:created xsi:type="dcterms:W3CDTF">2016-07-04T11:53:00Z</dcterms:created>
  <dcterms:modified xsi:type="dcterms:W3CDTF">2016-07-04T11:59:00Z</dcterms:modified>
</cp:coreProperties>
</file>