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2" w:rsidRDefault="006B1992" w:rsidP="00D217D2">
      <w:pPr>
        <w:pStyle w:val="Heading2"/>
        <w:keepNext w:val="0"/>
        <w:spacing w:before="60" w:after="60"/>
        <w:ind w:right="-454"/>
        <w:jc w:val="center"/>
        <w:rPr>
          <w:sz w:val="28"/>
          <w:szCs w:val="28"/>
        </w:rPr>
      </w:pPr>
      <w:bookmarkStart w:id="0" w:name="_GoBack"/>
      <w:bookmarkEnd w:id="0"/>
    </w:p>
    <w:p w:rsidR="00935ACD" w:rsidRDefault="00935ACD" w:rsidP="00D217D2">
      <w:pPr>
        <w:pStyle w:val="Heading2"/>
        <w:keepNext w:val="0"/>
        <w:spacing w:before="60" w:after="60"/>
        <w:ind w:right="-454"/>
        <w:jc w:val="center"/>
        <w:rPr>
          <w:sz w:val="28"/>
          <w:szCs w:val="28"/>
        </w:rPr>
      </w:pPr>
      <w:r>
        <w:rPr>
          <w:sz w:val="28"/>
          <w:szCs w:val="28"/>
        </w:rPr>
        <w:t xml:space="preserve">Three Rivers District Council </w:t>
      </w:r>
    </w:p>
    <w:p w:rsidR="00D217D2" w:rsidRPr="00D217D2" w:rsidRDefault="00D217D2" w:rsidP="00B05A39">
      <w:pPr>
        <w:pStyle w:val="Heading2"/>
        <w:keepNext w:val="0"/>
        <w:spacing w:before="60" w:after="60"/>
        <w:ind w:right="-454"/>
        <w:jc w:val="center"/>
        <w:rPr>
          <w:sz w:val="28"/>
          <w:szCs w:val="28"/>
        </w:rPr>
      </w:pPr>
      <w:r w:rsidRPr="00D217D2">
        <w:rPr>
          <w:sz w:val="28"/>
          <w:szCs w:val="28"/>
        </w:rPr>
        <w:t xml:space="preserve">Internal Audit Recommendations Log </w:t>
      </w:r>
      <w:r>
        <w:rPr>
          <w:sz w:val="28"/>
          <w:szCs w:val="28"/>
        </w:rPr>
        <w:t xml:space="preserve">for </w:t>
      </w:r>
      <w:r w:rsidR="001F2114">
        <w:rPr>
          <w:sz w:val="28"/>
          <w:szCs w:val="28"/>
        </w:rPr>
        <w:t>20 March 2018</w:t>
      </w:r>
      <w:r w:rsidR="008852A2">
        <w:rPr>
          <w:sz w:val="28"/>
          <w:szCs w:val="28"/>
        </w:rPr>
        <w:t xml:space="preserve"> </w:t>
      </w:r>
      <w:r>
        <w:rPr>
          <w:sz w:val="28"/>
          <w:szCs w:val="28"/>
        </w:rPr>
        <w:t>Audit Committee</w:t>
      </w:r>
    </w:p>
    <w:p w:rsidR="0071052E" w:rsidRDefault="0071052E" w:rsidP="00387160">
      <w:pPr>
        <w:pStyle w:val="Heading2"/>
        <w:keepNext w:val="0"/>
        <w:spacing w:before="60" w:after="60"/>
        <w:ind w:right="-454"/>
        <w:jc w:val="right"/>
        <w:rPr>
          <w:sz w:val="24"/>
          <w:szCs w:val="24"/>
        </w:rPr>
      </w:pPr>
    </w:p>
    <w:p w:rsidR="00D149FD" w:rsidRPr="0026649A" w:rsidRDefault="00077E26" w:rsidP="00234D2D">
      <w:pPr>
        <w:ind w:right="-567"/>
        <w:jc w:val="right"/>
        <w:rPr>
          <w:b/>
          <w:sz w:val="28"/>
          <w:szCs w:val="28"/>
        </w:rPr>
      </w:pPr>
      <w:r>
        <w:rPr>
          <w:b/>
          <w:sz w:val="28"/>
          <w:szCs w:val="28"/>
        </w:rPr>
        <w:t>A</w:t>
      </w:r>
      <w:r w:rsidR="0026649A" w:rsidRPr="00746319">
        <w:rPr>
          <w:b/>
          <w:sz w:val="28"/>
          <w:szCs w:val="28"/>
        </w:rPr>
        <w:t>ppendix</w:t>
      </w:r>
      <w:r w:rsidR="00D149FD" w:rsidRPr="00746319">
        <w:rPr>
          <w:b/>
          <w:sz w:val="28"/>
          <w:szCs w:val="28"/>
        </w:rPr>
        <w:t xml:space="preserve"> </w:t>
      </w:r>
      <w:r w:rsidR="00E01886">
        <w:rPr>
          <w:b/>
          <w:sz w:val="28"/>
          <w:szCs w:val="28"/>
        </w:rPr>
        <w:t>3</w:t>
      </w:r>
    </w:p>
    <w:p w:rsidR="005E60BD" w:rsidRDefault="005E60BD" w:rsidP="00D149FD">
      <w:pPr>
        <w:jc w:val="center"/>
        <w:rPr>
          <w:b/>
          <w:sz w:val="28"/>
          <w:szCs w:val="28"/>
        </w:rPr>
      </w:pPr>
    </w:p>
    <w:p w:rsidR="00D149FD" w:rsidRPr="00D149FD" w:rsidRDefault="0026649A" w:rsidP="00D149FD">
      <w:pPr>
        <w:jc w:val="center"/>
        <w:rPr>
          <w:b/>
          <w:sz w:val="28"/>
          <w:szCs w:val="28"/>
        </w:rPr>
      </w:pPr>
      <w:r>
        <w:rPr>
          <w:b/>
          <w:sz w:val="28"/>
          <w:szCs w:val="28"/>
        </w:rPr>
        <w:t xml:space="preserve">Outstanding Recommendations from the </w:t>
      </w:r>
      <w:r w:rsidR="00D149FD">
        <w:rPr>
          <w:b/>
          <w:sz w:val="28"/>
          <w:szCs w:val="28"/>
        </w:rPr>
        <w:t>2014/15</w:t>
      </w:r>
      <w:r>
        <w:rPr>
          <w:b/>
          <w:sz w:val="28"/>
          <w:szCs w:val="28"/>
        </w:rPr>
        <w:t xml:space="preserve"> Audit Plan</w:t>
      </w:r>
    </w:p>
    <w:p w:rsidR="00D149FD" w:rsidRDefault="00D149FD"/>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F62ED9" w:rsidRPr="0082107C" w:rsidTr="009538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60" w:after="60"/>
              <w:rPr>
                <w:rFonts w:cs="Arial"/>
                <w:b/>
                <w:szCs w:val="24"/>
              </w:rPr>
            </w:pPr>
            <w:r w:rsidRPr="00330018">
              <w:rPr>
                <w:rFonts w:cs="Arial"/>
                <w:b/>
                <w:szCs w:val="24"/>
              </w:rPr>
              <w:t>Tree Surveying 2014/15</w:t>
            </w:r>
          </w:p>
          <w:p w:rsidR="00F62ED9" w:rsidRPr="00330018" w:rsidRDefault="00F62ED9" w:rsidP="00F62ED9">
            <w:pPr>
              <w:spacing w:before="60" w:after="60"/>
              <w:rPr>
                <w:rFonts w:cs="Arial"/>
                <w:b/>
                <w:i/>
                <w:color w:val="339966"/>
                <w:sz w:val="18"/>
                <w:szCs w:val="18"/>
              </w:rPr>
            </w:pPr>
            <w:r w:rsidRPr="00330018">
              <w:rPr>
                <w:rFonts w:cs="Arial"/>
                <w:b/>
                <w:sz w:val="18"/>
                <w:szCs w:val="18"/>
              </w:rPr>
              <w:t>Final report issued January 2015</w:t>
            </w:r>
          </w:p>
        </w:tc>
      </w:tr>
      <w:tr w:rsidR="00F62ED9" w:rsidRPr="007B673B" w:rsidTr="009538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 xml:space="preserve">Resolved  </w:t>
            </w:r>
          </w:p>
          <w:p w:rsidR="00F62ED9" w:rsidRPr="00330018" w:rsidRDefault="00F62ED9" w:rsidP="009538D4">
            <w:pPr>
              <w:jc w:val="center"/>
              <w:rPr>
                <w:color w:val="000000"/>
                <w:sz w:val="18"/>
                <w:szCs w:val="18"/>
              </w:rPr>
            </w:pPr>
            <w:r w:rsidRPr="00330018">
              <w:rPr>
                <w:color w:val="000000"/>
                <w:sz w:val="18"/>
                <w:szCs w:val="18"/>
              </w:rPr>
              <w:sym w:font="Wingdings" w:char="00FB"/>
            </w:r>
            <w:r w:rsidRPr="00330018">
              <w:rPr>
                <w:color w:val="000000"/>
                <w:sz w:val="18"/>
                <w:szCs w:val="18"/>
              </w:rPr>
              <w:t xml:space="preserve"> or </w:t>
            </w:r>
            <w:r w:rsidRPr="00330018">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sz w:val="18"/>
                <w:szCs w:val="18"/>
              </w:rPr>
            </w:pPr>
            <w:r w:rsidRPr="00330018">
              <w:rPr>
                <w:sz w:val="18"/>
                <w:szCs w:val="18"/>
              </w:rPr>
              <w:t>Revised Deadline</w:t>
            </w:r>
          </w:p>
        </w:tc>
      </w:tr>
      <w:tr w:rsidR="00F62ED9" w:rsidRPr="002932CE" w:rsidTr="009538D4">
        <w:trPr>
          <w:trHeight w:val="317"/>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pStyle w:val="Header"/>
              <w:rPr>
                <w:rFonts w:cs="Arial"/>
                <w:sz w:val="18"/>
                <w:szCs w:val="18"/>
              </w:rPr>
            </w:pPr>
            <w:r w:rsidRPr="0033001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pStyle w:val="CommentText"/>
              <w:rPr>
                <w:rFonts w:cs="Arial"/>
                <w:sz w:val="18"/>
                <w:szCs w:val="18"/>
              </w:rPr>
            </w:pPr>
            <w:r w:rsidRPr="00330018">
              <w:rPr>
                <w:rFonts w:ascii="Arial" w:hAnsi="Arial" w:cs="Arial"/>
                <w:sz w:val="18"/>
                <w:szCs w:val="18"/>
              </w:rPr>
              <w:t>The Council’s tree stock should be surveyed and details recorded on the E</w:t>
            </w:r>
            <w:r w:rsidR="00E42218" w:rsidRPr="00330018">
              <w:rPr>
                <w:rFonts w:ascii="Arial" w:hAnsi="Arial" w:cs="Arial"/>
                <w:sz w:val="18"/>
                <w:szCs w:val="18"/>
              </w:rPr>
              <w:t>e</w:t>
            </w:r>
            <w:r w:rsidRPr="00330018">
              <w:rPr>
                <w:rFonts w:ascii="Arial" w:hAnsi="Arial" w:cs="Arial"/>
                <w:sz w:val="18"/>
                <w:szCs w:val="18"/>
              </w:rPr>
              <w:t xml:space="preserve">zytreev system to provide a baseline from which the Council can take forward tree surveying activities. </w:t>
            </w:r>
            <w:r w:rsidRPr="00330018">
              <w:rPr>
                <w:rFonts w:ascii="Arial" w:hAnsi="Arial" w:cs="Arial"/>
                <w:sz w:val="18"/>
                <w:szCs w:val="18"/>
              </w:rPr>
              <w:br/>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CD3F00" w:rsidP="00812D2F">
            <w:pPr>
              <w:rPr>
                <w:rFonts w:cs="Arial"/>
                <w:sz w:val="18"/>
                <w:szCs w:val="18"/>
              </w:rPr>
            </w:pPr>
            <w:r w:rsidRPr="00330018">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474AE3" w:rsidP="009538D4">
            <w:pPr>
              <w:rPr>
                <w:rFonts w:cs="Arial"/>
              </w:rPr>
            </w:pPr>
            <w:r w:rsidRPr="00330018">
              <w:rPr>
                <w:rFonts w:cs="Arial"/>
                <w:sz w:val="18"/>
                <w:szCs w:val="18"/>
              </w:rPr>
              <w:t>Agreed.</w:t>
            </w:r>
          </w:p>
          <w:p w:rsidR="00474AE3" w:rsidRPr="00330018" w:rsidRDefault="00474AE3" w:rsidP="00474AE3">
            <w:pPr>
              <w:widowControl w:val="0"/>
              <w:rPr>
                <w:rFonts w:cs="Arial"/>
                <w:sz w:val="18"/>
                <w:szCs w:val="18"/>
                <w:lang w:eastAsia="en-GB"/>
              </w:rPr>
            </w:pPr>
            <w:r w:rsidRPr="00330018">
              <w:rPr>
                <w:rFonts w:cs="Arial"/>
                <w:sz w:val="18"/>
                <w:szCs w:val="18"/>
                <w:lang w:eastAsia="en-GB"/>
              </w:rPr>
              <w:t>*1/3 tree stock to be surveyed each year. This may be supplemented with external support for the initial baseline survey (subject to funds being made available).</w:t>
            </w:r>
          </w:p>
          <w:p w:rsidR="00F62ED9" w:rsidRPr="00330018" w:rsidRDefault="00F62ED9" w:rsidP="009538D4">
            <w:pPr>
              <w:pStyle w:val="ReduceLine"/>
              <w:spacing w:after="0" w:line="240" w:lineRule="auto"/>
              <w:jc w:val="left"/>
              <w:rPr>
                <w:rFonts w:ascii="Arial" w:hAnsi="Arial" w:cs="Arial"/>
                <w:b/>
                <w:sz w:val="18"/>
                <w:szCs w:val="18"/>
              </w:rPr>
            </w:pPr>
          </w:p>
          <w:p w:rsidR="00F62ED9" w:rsidRPr="00330018" w:rsidRDefault="00F62ED9" w:rsidP="00474AE3">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474AE3" w:rsidRPr="00330018">
              <w:rPr>
                <w:rFonts w:ascii="Arial" w:hAnsi="Arial" w:cs="Arial"/>
                <w:sz w:val="18"/>
                <w:szCs w:val="18"/>
              </w:rPr>
              <w:t xml:space="preserve">February </w:t>
            </w:r>
            <w:r w:rsidRPr="00330018">
              <w:rPr>
                <w:rFonts w:ascii="Arial" w:hAnsi="Arial" w:cs="Arial"/>
                <w:sz w:val="18"/>
                <w:szCs w:val="18"/>
              </w:rPr>
              <w:t>201</w:t>
            </w:r>
            <w:r w:rsidR="00474AE3" w:rsidRPr="00330018">
              <w:rPr>
                <w:rFonts w:ascii="Arial" w:hAnsi="Arial" w:cs="Arial"/>
                <w:sz w:val="18"/>
                <w:szCs w:val="18"/>
              </w:rPr>
              <w:t>5</w:t>
            </w:r>
            <w:r w:rsidRPr="00330018">
              <w:rPr>
                <w:rFonts w:ascii="Arial" w:hAnsi="Arial" w:cs="Arial"/>
                <w:sz w:val="18"/>
                <w:szCs w:val="18"/>
              </w:rPr>
              <w:t>)</w:t>
            </w:r>
          </w:p>
          <w:p w:rsidR="004129A3" w:rsidRPr="00330018" w:rsidRDefault="0064745F" w:rsidP="0064745F">
            <w:pPr>
              <w:pStyle w:val="ReduceLine"/>
              <w:spacing w:after="0" w:line="240" w:lineRule="auto"/>
              <w:jc w:val="left"/>
              <w:rPr>
                <w:rFonts w:ascii="Arial" w:hAnsi="Arial" w:cs="Arial"/>
                <w:sz w:val="18"/>
                <w:szCs w:val="18"/>
              </w:rPr>
            </w:pPr>
            <w:r w:rsidRPr="00330018">
              <w:rPr>
                <w:rFonts w:ascii="Arial" w:hAnsi="Arial" w:cs="Arial"/>
                <w:sz w:val="18"/>
                <w:szCs w:val="18"/>
              </w:rPr>
              <w:t>Officers have started survey work using Eezytreev and are still exploring the use of external support to help to achieve the initial baseline survey (support needs to be instructed by end of March 2015 in order to ensure financial commitment)</w:t>
            </w:r>
            <w:r w:rsidR="004129A3" w:rsidRPr="00330018">
              <w:rPr>
                <w:rFonts w:ascii="Arial" w:hAnsi="Arial" w:cs="Arial"/>
                <w:sz w:val="18"/>
                <w:szCs w:val="18"/>
              </w:rPr>
              <w:t>.</w:t>
            </w:r>
          </w:p>
          <w:p w:rsidR="004129A3" w:rsidRPr="00330018" w:rsidRDefault="004129A3" w:rsidP="0064745F">
            <w:pPr>
              <w:pStyle w:val="ReduceLine"/>
              <w:spacing w:after="0" w:line="240" w:lineRule="auto"/>
              <w:jc w:val="left"/>
              <w:rPr>
                <w:rFonts w:ascii="Arial" w:hAnsi="Arial" w:cs="Arial"/>
                <w:sz w:val="18"/>
                <w:szCs w:val="18"/>
              </w:rPr>
            </w:pPr>
          </w:p>
          <w:p w:rsidR="004129A3" w:rsidRPr="00330018" w:rsidRDefault="004129A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(May 2015)</w:t>
            </w:r>
          </w:p>
          <w:p w:rsidR="004129A3" w:rsidRPr="00330018" w:rsidRDefault="00077ED5" w:rsidP="0064745F">
            <w:pPr>
              <w:pStyle w:val="ReduceLine"/>
              <w:spacing w:after="0" w:line="240" w:lineRule="auto"/>
              <w:jc w:val="left"/>
              <w:rPr>
                <w:rFonts w:ascii="Arial" w:hAnsi="Arial" w:cs="Arial"/>
                <w:sz w:val="18"/>
                <w:szCs w:val="18"/>
              </w:rPr>
            </w:pPr>
            <w:r w:rsidRPr="00330018">
              <w:rPr>
                <w:rFonts w:ascii="Arial" w:hAnsi="Arial" w:cs="Arial"/>
                <w:sz w:val="18"/>
                <w:szCs w:val="18"/>
              </w:rPr>
              <w:t>Not yet due</w:t>
            </w:r>
          </w:p>
          <w:p w:rsidR="0027697C" w:rsidRPr="00330018" w:rsidRDefault="0027697C" w:rsidP="0064745F">
            <w:pPr>
              <w:pStyle w:val="ReduceLine"/>
              <w:spacing w:after="0" w:line="240" w:lineRule="auto"/>
              <w:jc w:val="left"/>
              <w:rPr>
                <w:rFonts w:ascii="Arial" w:hAnsi="Arial" w:cs="Arial"/>
                <w:sz w:val="18"/>
                <w:szCs w:val="18"/>
              </w:rPr>
            </w:pPr>
          </w:p>
          <w:p w:rsidR="0027697C" w:rsidRPr="00330018" w:rsidRDefault="0027697C"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(August 2015)</w:t>
            </w:r>
          </w:p>
          <w:p w:rsidR="0027697C" w:rsidRPr="00330018" w:rsidRDefault="006C0B18" w:rsidP="0064745F">
            <w:pPr>
              <w:pStyle w:val="ReduceLine"/>
              <w:spacing w:after="0" w:line="240" w:lineRule="auto"/>
              <w:jc w:val="left"/>
              <w:rPr>
                <w:rFonts w:ascii="Arial" w:hAnsi="Arial" w:cs="Arial"/>
                <w:sz w:val="18"/>
                <w:szCs w:val="18"/>
              </w:rPr>
            </w:pPr>
            <w:r w:rsidRPr="00330018">
              <w:rPr>
                <w:rFonts w:ascii="Arial" w:hAnsi="Arial" w:cs="Arial"/>
                <w:sz w:val="18"/>
                <w:szCs w:val="18"/>
              </w:rPr>
              <w:t>On track for surveying at least one third tree stock by March 2016.</w:t>
            </w:r>
          </w:p>
          <w:p w:rsidR="00F956B7" w:rsidRPr="00330018" w:rsidRDefault="00F956B7" w:rsidP="0064745F">
            <w:pPr>
              <w:pStyle w:val="ReduceLine"/>
              <w:spacing w:after="0" w:line="240" w:lineRule="auto"/>
              <w:jc w:val="left"/>
              <w:rPr>
                <w:rFonts w:ascii="Arial" w:hAnsi="Arial" w:cs="Arial"/>
                <w:sz w:val="18"/>
                <w:szCs w:val="18"/>
              </w:rPr>
            </w:pPr>
          </w:p>
          <w:p w:rsidR="00F956B7" w:rsidRPr="00330018" w:rsidRDefault="00F956B7"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A57AE7" w:rsidRPr="00330018">
              <w:rPr>
                <w:rFonts w:ascii="Arial" w:hAnsi="Arial" w:cs="Arial"/>
                <w:sz w:val="18"/>
                <w:szCs w:val="18"/>
              </w:rPr>
              <w:t>Nove</w:t>
            </w:r>
            <w:r w:rsidRPr="00330018">
              <w:rPr>
                <w:rFonts w:ascii="Arial" w:hAnsi="Arial" w:cs="Arial"/>
                <w:sz w:val="18"/>
                <w:szCs w:val="18"/>
              </w:rPr>
              <w:t>mber 2015)</w:t>
            </w:r>
          </w:p>
          <w:p w:rsidR="00F956B7" w:rsidRPr="00330018" w:rsidRDefault="00EA4042" w:rsidP="0064745F">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8A7BF3" w:rsidRPr="00330018" w:rsidRDefault="008A7BF3" w:rsidP="0064745F">
            <w:pPr>
              <w:pStyle w:val="ReduceLine"/>
              <w:spacing w:after="0" w:line="240" w:lineRule="auto"/>
              <w:jc w:val="left"/>
              <w:rPr>
                <w:rFonts w:ascii="Arial" w:hAnsi="Arial" w:cs="Arial"/>
                <w:sz w:val="18"/>
                <w:szCs w:val="18"/>
              </w:rPr>
            </w:pPr>
          </w:p>
          <w:p w:rsidR="008A7BF3" w:rsidRPr="00330018" w:rsidRDefault="008A7BF3" w:rsidP="0064745F">
            <w:pPr>
              <w:pStyle w:val="ReduceLine"/>
              <w:spacing w:after="0" w:line="240" w:lineRule="auto"/>
              <w:jc w:val="left"/>
              <w:rPr>
                <w:rFonts w:ascii="Arial" w:hAnsi="Arial" w:cs="Arial"/>
                <w:sz w:val="18"/>
                <w:szCs w:val="18"/>
              </w:rPr>
            </w:pPr>
            <w:r w:rsidRPr="00330018">
              <w:rPr>
                <w:rFonts w:ascii="Arial" w:hAnsi="Arial" w:cs="Arial"/>
                <w:sz w:val="18"/>
                <w:szCs w:val="18"/>
              </w:rPr>
              <w:lastRenderedPageBreak/>
              <w:t>Position (February 2016)</w:t>
            </w:r>
          </w:p>
          <w:p w:rsidR="00F62ED9" w:rsidRPr="00330018" w:rsidRDefault="00502CE3"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752AC8" w:rsidRPr="00330018" w:rsidRDefault="00752AC8" w:rsidP="009538D4">
            <w:pPr>
              <w:pStyle w:val="ReduceLine"/>
              <w:spacing w:after="0" w:line="240" w:lineRule="auto"/>
              <w:jc w:val="left"/>
              <w:rPr>
                <w:rFonts w:ascii="Arial" w:hAnsi="Arial" w:cs="Arial"/>
                <w:sz w:val="18"/>
                <w:szCs w:val="18"/>
              </w:rPr>
            </w:pPr>
          </w:p>
          <w:p w:rsidR="00752AC8" w:rsidRPr="00330018" w:rsidRDefault="00752AC8" w:rsidP="009538D4">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8D4B01" w:rsidRPr="00330018">
              <w:rPr>
                <w:rFonts w:ascii="Arial" w:hAnsi="Arial" w:cs="Arial"/>
                <w:sz w:val="18"/>
                <w:szCs w:val="18"/>
              </w:rPr>
              <w:t xml:space="preserve">June </w:t>
            </w:r>
            <w:r w:rsidRPr="00330018">
              <w:rPr>
                <w:rFonts w:ascii="Arial" w:hAnsi="Arial" w:cs="Arial"/>
                <w:sz w:val="18"/>
                <w:szCs w:val="18"/>
              </w:rPr>
              <w:t>2016)</w:t>
            </w:r>
          </w:p>
          <w:p w:rsidR="00E20EC9" w:rsidRPr="00330018" w:rsidRDefault="00B60D6F"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r w:rsidR="00A30408" w:rsidRPr="00330018">
              <w:rPr>
                <w:rFonts w:ascii="Arial" w:hAnsi="Arial" w:cs="Arial"/>
                <w:sz w:val="18"/>
                <w:szCs w:val="18"/>
              </w:rPr>
              <w:t xml:space="preserve"> – not yet due.</w:t>
            </w:r>
          </w:p>
          <w:p w:rsidR="00330018" w:rsidRPr="00330018" w:rsidRDefault="00330018" w:rsidP="009538D4">
            <w:pPr>
              <w:pStyle w:val="ReduceLine"/>
              <w:spacing w:after="0" w:line="240" w:lineRule="auto"/>
              <w:jc w:val="left"/>
              <w:rPr>
                <w:rFonts w:ascii="Arial" w:hAnsi="Arial" w:cs="Arial"/>
                <w:b/>
                <w:sz w:val="18"/>
                <w:szCs w:val="18"/>
              </w:rPr>
            </w:pPr>
          </w:p>
          <w:p w:rsidR="00330018" w:rsidRPr="000C21B3" w:rsidRDefault="00330018" w:rsidP="009538D4">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We have continued to survey tree stock and since November 2015 have increased the number of survey records. The number of individual trees surveyed has increased from 2,037 to 2,474 and the number of groups of trees from 1,090 to 1,213 at the end of May 2016.</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The raw data is not easily translated, but it is intended that tree survey data is reported to Members on an on-going basis via the Members’ Information Bulletin every September and April and as part of this it is anticipated that we will be able to develop a clear idea over time as to the proportion of parks and open spaces which are covered by our survey work.</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Further to the report in September 2015 all of the requirements of the SIAS Internal Audit have been complied with to date, and as such we can evidence that we are in the process of developing robust and effective arrangements for our tree surveying activities.</w:t>
            </w:r>
          </w:p>
          <w:p w:rsidR="00A30408" w:rsidRPr="003D5109" w:rsidRDefault="00A30408" w:rsidP="009538D4">
            <w:pPr>
              <w:pStyle w:val="ReduceLine"/>
              <w:spacing w:after="0" w:line="240" w:lineRule="auto"/>
              <w:jc w:val="left"/>
              <w:rPr>
                <w:rFonts w:ascii="Arial" w:hAnsi="Arial" w:cs="Arial"/>
                <w:sz w:val="18"/>
                <w:szCs w:val="18"/>
              </w:rPr>
            </w:pPr>
          </w:p>
          <w:p w:rsidR="000C21B3" w:rsidRPr="003D5109" w:rsidRDefault="000C21B3" w:rsidP="009538D4">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AF330D" w:rsidRPr="003D5109" w:rsidRDefault="00AF330D" w:rsidP="00AF330D">
            <w:pPr>
              <w:pStyle w:val="ReduceLine"/>
              <w:spacing w:after="0" w:line="240" w:lineRule="auto"/>
              <w:jc w:val="left"/>
              <w:rPr>
                <w:rFonts w:ascii="Arial" w:hAnsi="Arial" w:cs="Arial"/>
                <w:sz w:val="18"/>
                <w:szCs w:val="18"/>
              </w:rPr>
            </w:pPr>
            <w:r w:rsidRPr="003D5109">
              <w:rPr>
                <w:rFonts w:ascii="Arial" w:hAnsi="Arial" w:cs="Arial"/>
                <w:sz w:val="18"/>
                <w:szCs w:val="18"/>
              </w:rPr>
              <w:t>As ab</w:t>
            </w:r>
            <w:r w:rsidR="00B95063">
              <w:rPr>
                <w:rFonts w:ascii="Arial" w:hAnsi="Arial" w:cs="Arial"/>
                <w:sz w:val="18"/>
                <w:szCs w:val="18"/>
              </w:rPr>
              <w:t xml:space="preserve">ove (detail of tree numbers etc </w:t>
            </w:r>
            <w:r w:rsidRPr="003D5109">
              <w:rPr>
                <w:rFonts w:ascii="Arial" w:hAnsi="Arial" w:cs="Arial"/>
                <w:sz w:val="18"/>
                <w:szCs w:val="18"/>
              </w:rPr>
              <w:t>to be provided to Members via Members Information Bulletin September).</w:t>
            </w:r>
          </w:p>
          <w:p w:rsidR="000C21B3" w:rsidRDefault="000C21B3" w:rsidP="009538D4">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A54E4D" w:rsidRPr="0071052E" w:rsidRDefault="00A54E4D" w:rsidP="00A54E4D">
            <w:pPr>
              <w:pStyle w:val="ReduceLine"/>
              <w:spacing w:after="0" w:line="240" w:lineRule="auto"/>
              <w:jc w:val="left"/>
              <w:rPr>
                <w:rFonts w:ascii="Arial" w:hAnsi="Arial" w:cs="Arial"/>
                <w:sz w:val="18"/>
                <w:szCs w:val="18"/>
              </w:rPr>
            </w:pPr>
            <w:r w:rsidRPr="0071052E">
              <w:rPr>
                <w:rFonts w:ascii="Arial" w:hAnsi="Arial" w:cs="Arial"/>
                <w:sz w:val="18"/>
                <w:szCs w:val="18"/>
              </w:rPr>
              <w:t xml:space="preserve">Unfortunately due to staff absence it was not possible to provide information via MIB as </w:t>
            </w:r>
            <w:r w:rsidRPr="0071052E">
              <w:rPr>
                <w:rFonts w:ascii="Arial" w:hAnsi="Arial" w:cs="Arial"/>
                <w:sz w:val="18"/>
                <w:szCs w:val="18"/>
              </w:rPr>
              <w:lastRenderedPageBreak/>
              <w:t>expected. It is anticipated that this will be reported in the next Members Information Bulletin later this month (November 2016).</w:t>
            </w:r>
          </w:p>
          <w:p w:rsidR="004856FC" w:rsidRDefault="004856FC" w:rsidP="009538D4">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While some survey work has been undertaken since November 2016, most of this work has been annual resurvey work. </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The number of trees surveyed currently stands at 2,782 individual trees and 1,335 groups of trees.</w:t>
            </w:r>
            <w:r w:rsidR="00B95063">
              <w:rPr>
                <w:rFonts w:ascii="Arial" w:hAnsi="Arial" w:cs="Arial"/>
                <w:sz w:val="18"/>
                <w:szCs w:val="18"/>
              </w:rPr>
              <w:t xml:space="preserve"> </w:t>
            </w:r>
            <w:r w:rsidRPr="00D17A22">
              <w:rPr>
                <w:rFonts w:ascii="Arial" w:hAnsi="Arial" w:cs="Arial"/>
                <w:sz w:val="18"/>
                <w:szCs w:val="18"/>
              </w:rPr>
              <w:t>It is envisaged that we are on track for surveying all of the TRDC tree stock by end of March 2018</w:t>
            </w:r>
            <w:r w:rsidR="00B95063">
              <w:rPr>
                <w:rFonts w:ascii="Arial" w:hAnsi="Arial" w:cs="Arial"/>
                <w:sz w:val="18"/>
                <w:szCs w:val="18"/>
              </w:rPr>
              <w:t xml:space="preserve"> </w:t>
            </w:r>
            <w:r w:rsidRPr="00D17A22">
              <w:rPr>
                <w:rFonts w:ascii="Arial" w:hAnsi="Arial" w:cs="Arial"/>
                <w:sz w:val="18"/>
                <w:szCs w:val="18"/>
              </w:rPr>
              <w:t>however we will need to ensure that we are regularly monitoring this over the next 12 months.</w:t>
            </w:r>
          </w:p>
          <w:p w:rsidR="0071052E" w:rsidRDefault="0071052E" w:rsidP="009538D4">
            <w:pPr>
              <w:pStyle w:val="ReduceLine"/>
              <w:spacing w:after="0" w:line="240" w:lineRule="auto"/>
              <w:jc w:val="left"/>
              <w:rPr>
                <w:rFonts w:ascii="Arial" w:hAnsi="Arial" w:cs="Arial"/>
                <w:b/>
                <w:sz w:val="18"/>
                <w:szCs w:val="18"/>
              </w:rPr>
            </w:pPr>
          </w:p>
          <w:p w:rsidR="00D17A22" w:rsidRPr="00137761" w:rsidRDefault="00D17A22" w:rsidP="009538D4">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7901F2" w:rsidRPr="00137761" w:rsidRDefault="007901F2" w:rsidP="007901F2">
            <w:pPr>
              <w:pStyle w:val="ReduceLine"/>
              <w:spacing w:after="0" w:line="240" w:lineRule="auto"/>
              <w:jc w:val="left"/>
              <w:rPr>
                <w:rFonts w:ascii="Arial" w:hAnsi="Arial" w:cs="Arial"/>
                <w:sz w:val="18"/>
                <w:szCs w:val="18"/>
              </w:rPr>
            </w:pPr>
            <w:r w:rsidRPr="00137761">
              <w:rPr>
                <w:rFonts w:ascii="Arial" w:hAnsi="Arial" w:cs="Arial"/>
                <w:sz w:val="18"/>
                <w:szCs w:val="18"/>
              </w:rPr>
              <w:t>It is envisaged that we are on track for surveying all of the TRDC t</w:t>
            </w:r>
            <w:r w:rsidR="00B95063">
              <w:rPr>
                <w:rFonts w:ascii="Arial" w:hAnsi="Arial" w:cs="Arial"/>
                <w:sz w:val="18"/>
                <w:szCs w:val="18"/>
              </w:rPr>
              <w:t xml:space="preserve">ree stock by end of March 2018 </w:t>
            </w:r>
            <w:r w:rsidRPr="00137761">
              <w:rPr>
                <w:rFonts w:ascii="Arial" w:hAnsi="Arial" w:cs="Arial"/>
                <w:sz w:val="18"/>
                <w:szCs w:val="18"/>
              </w:rPr>
              <w:t>however</w:t>
            </w:r>
            <w:r w:rsidR="00B95063">
              <w:rPr>
                <w:rFonts w:ascii="Arial" w:hAnsi="Arial" w:cs="Arial"/>
                <w:sz w:val="18"/>
                <w:szCs w:val="18"/>
              </w:rPr>
              <w:t xml:space="preserve"> </w:t>
            </w:r>
            <w:r w:rsidRPr="00137761">
              <w:rPr>
                <w:rFonts w:ascii="Arial" w:hAnsi="Arial" w:cs="Arial"/>
                <w:sz w:val="18"/>
                <w:szCs w:val="18"/>
              </w:rPr>
              <w:t>we will need to ensure that we are regularly monitoring this over the next 12 months.</w:t>
            </w:r>
          </w:p>
          <w:p w:rsidR="00D17A22" w:rsidRDefault="00D17A22" w:rsidP="009538D4">
            <w:pPr>
              <w:pStyle w:val="ReduceLine"/>
              <w:spacing w:after="0" w:line="240" w:lineRule="auto"/>
              <w:jc w:val="left"/>
              <w:rPr>
                <w:rFonts w:ascii="Arial" w:hAnsi="Arial" w:cs="Arial"/>
                <w:b/>
                <w:sz w:val="18"/>
                <w:szCs w:val="18"/>
              </w:rPr>
            </w:pPr>
          </w:p>
          <w:p w:rsidR="00137761" w:rsidRPr="005C3250" w:rsidRDefault="00137761" w:rsidP="009538D4">
            <w:pPr>
              <w:pStyle w:val="ReduceLine"/>
              <w:spacing w:after="0" w:line="240" w:lineRule="auto"/>
              <w:jc w:val="left"/>
              <w:rPr>
                <w:rFonts w:ascii="Arial" w:hAnsi="Arial" w:cs="Arial"/>
                <w:sz w:val="18"/>
                <w:szCs w:val="18"/>
              </w:rPr>
            </w:pPr>
            <w:r w:rsidRPr="005C3250">
              <w:rPr>
                <w:rFonts w:ascii="Arial" w:hAnsi="Arial" w:cs="Arial"/>
                <w:sz w:val="18"/>
                <w:szCs w:val="18"/>
              </w:rPr>
              <w:t>Position (September 2017)</w:t>
            </w:r>
          </w:p>
          <w:p w:rsidR="00FF5DA8" w:rsidRPr="005C3250" w:rsidRDefault="00FF5DA8" w:rsidP="00FF5DA8">
            <w:pPr>
              <w:rPr>
                <w:sz w:val="18"/>
                <w:szCs w:val="18"/>
              </w:rPr>
            </w:pPr>
            <w:r w:rsidRPr="005C3250">
              <w:rPr>
                <w:sz w:val="18"/>
                <w:szCs w:val="18"/>
              </w:rPr>
              <w:t>The total numbers of individual trees surveyed has increased to 2832 and the number of Groups (including avenues, woodland compartments, plantations and hedges) to 1371. This means that since the end of November 2016 an additional 70 individual trees and 43 groups of trees have been surveyed together with the resurvey of all of the high risk areas, which has brought the total number of new survey records between 30/11/2106 and 31/08/2017 to 4,207.</w:t>
            </w:r>
          </w:p>
          <w:p w:rsidR="00FF5DA8" w:rsidRPr="005C3250" w:rsidRDefault="00FF5DA8" w:rsidP="00FF5DA8">
            <w:pPr>
              <w:rPr>
                <w:sz w:val="18"/>
                <w:szCs w:val="18"/>
              </w:rPr>
            </w:pPr>
          </w:p>
          <w:p w:rsidR="00FF5DA8" w:rsidRPr="005C3250" w:rsidRDefault="00FF5DA8" w:rsidP="00FF5DA8">
            <w:pPr>
              <w:rPr>
                <w:sz w:val="18"/>
                <w:szCs w:val="18"/>
              </w:rPr>
            </w:pPr>
            <w:r w:rsidRPr="005C3250">
              <w:rPr>
                <w:sz w:val="18"/>
                <w:szCs w:val="18"/>
              </w:rPr>
              <w:t xml:space="preserve">It would appear that trees at all of our key sites have now been surveyed. The Principal Landscape Officer is currently reviewing TRDC ownership throughout the District </w:t>
            </w:r>
            <w:r w:rsidRPr="005C3250">
              <w:rPr>
                <w:sz w:val="18"/>
                <w:szCs w:val="18"/>
              </w:rPr>
              <w:lastRenderedPageBreak/>
              <w:t>together with our property team and will ensure that any smaller sites which may currently remain un-surveyed are surveyed over the coming months prior to the March 2018 survey deadline.</w:t>
            </w:r>
          </w:p>
          <w:p w:rsidR="00137761" w:rsidRDefault="00137761" w:rsidP="009538D4">
            <w:pPr>
              <w:pStyle w:val="ReduceLine"/>
              <w:spacing w:after="0" w:line="240" w:lineRule="auto"/>
              <w:jc w:val="left"/>
              <w:rPr>
                <w:rFonts w:ascii="Arial" w:hAnsi="Arial" w:cs="Arial"/>
                <w:b/>
                <w:sz w:val="18"/>
                <w:szCs w:val="18"/>
              </w:rPr>
            </w:pPr>
          </w:p>
          <w:p w:rsidR="005C3250" w:rsidRPr="001F2114" w:rsidRDefault="005C3250" w:rsidP="009538D4">
            <w:pPr>
              <w:pStyle w:val="ReduceLine"/>
              <w:spacing w:after="0" w:line="240" w:lineRule="auto"/>
              <w:jc w:val="left"/>
              <w:rPr>
                <w:rFonts w:ascii="Arial" w:hAnsi="Arial" w:cs="Arial"/>
                <w:sz w:val="18"/>
                <w:szCs w:val="18"/>
              </w:rPr>
            </w:pPr>
            <w:r w:rsidRPr="001F2114">
              <w:rPr>
                <w:rFonts w:ascii="Arial" w:hAnsi="Arial" w:cs="Arial"/>
                <w:sz w:val="18"/>
                <w:szCs w:val="18"/>
              </w:rPr>
              <w:t>Position (November 2017)</w:t>
            </w:r>
          </w:p>
          <w:p w:rsidR="00B34F9A" w:rsidRPr="001F2114" w:rsidRDefault="00B34F9A" w:rsidP="00B34F9A">
            <w:pPr>
              <w:pStyle w:val="ReduceLine"/>
              <w:spacing w:after="0" w:line="240" w:lineRule="auto"/>
              <w:jc w:val="left"/>
              <w:rPr>
                <w:rFonts w:ascii="Arial" w:hAnsi="Arial" w:cs="Arial"/>
                <w:sz w:val="18"/>
                <w:szCs w:val="18"/>
              </w:rPr>
            </w:pPr>
            <w:r w:rsidRPr="001F2114">
              <w:rPr>
                <w:rFonts w:ascii="Arial" w:hAnsi="Arial" w:cs="Arial"/>
                <w:sz w:val="18"/>
                <w:szCs w:val="18"/>
              </w:rPr>
              <w:t>The Principal Landscape Officer is still in the process of reviewing all smaller sites for which survey work may remain outstanding and will ensure that these sites are picked up between now and the end of March 2018.</w:t>
            </w:r>
          </w:p>
          <w:p w:rsidR="005C3250" w:rsidRDefault="005C3250" w:rsidP="009538D4">
            <w:pPr>
              <w:pStyle w:val="ReduceLine"/>
              <w:spacing w:after="0" w:line="240" w:lineRule="auto"/>
              <w:jc w:val="left"/>
              <w:rPr>
                <w:rFonts w:ascii="Arial" w:hAnsi="Arial" w:cs="Arial"/>
                <w:b/>
                <w:sz w:val="18"/>
                <w:szCs w:val="18"/>
              </w:rPr>
            </w:pPr>
          </w:p>
          <w:p w:rsidR="001F2114" w:rsidRDefault="001F2114" w:rsidP="009538D4">
            <w:pPr>
              <w:pStyle w:val="ReduceLine"/>
              <w:spacing w:after="0" w:line="240" w:lineRule="auto"/>
              <w:jc w:val="left"/>
              <w:rPr>
                <w:rFonts w:ascii="Arial" w:hAnsi="Arial" w:cs="Arial"/>
                <w:b/>
                <w:sz w:val="18"/>
                <w:szCs w:val="18"/>
              </w:rPr>
            </w:pPr>
            <w:r>
              <w:rPr>
                <w:rFonts w:ascii="Arial" w:hAnsi="Arial" w:cs="Arial"/>
                <w:b/>
                <w:sz w:val="18"/>
                <w:szCs w:val="18"/>
              </w:rPr>
              <w:t>Position (February 2018)</w:t>
            </w:r>
          </w:p>
          <w:p w:rsidR="001F2114" w:rsidRPr="00B95063" w:rsidRDefault="00B95063" w:rsidP="00B95063">
            <w:pPr>
              <w:rPr>
                <w:b/>
                <w:sz w:val="18"/>
                <w:szCs w:val="18"/>
              </w:rPr>
            </w:pPr>
            <w:r w:rsidRPr="00B95063">
              <w:rPr>
                <w:b/>
                <w:sz w:val="18"/>
                <w:szCs w:val="18"/>
              </w:rPr>
              <w:t xml:space="preserve">We have some outstanding sites to be surveyed. </w:t>
            </w:r>
            <w:r w:rsidR="006D3A67">
              <w:rPr>
                <w:b/>
                <w:sz w:val="18"/>
                <w:szCs w:val="18"/>
              </w:rPr>
              <w:t xml:space="preserve">A key officer left the </w:t>
            </w:r>
            <w:r w:rsidRPr="00B95063">
              <w:rPr>
                <w:b/>
                <w:sz w:val="18"/>
                <w:szCs w:val="18"/>
              </w:rPr>
              <w:t>authority at the end of December and we have identified some money to assist with ensuring that the survey of all remaining sites is undertaken. I am in the process of putting this work out to tender. It is anticipated that the survey work will be completed shortly if not by the end of March</w:t>
            </w:r>
            <w:r w:rsidR="006D3A67">
              <w:rPr>
                <w:b/>
                <w:sz w:val="18"/>
                <w:szCs w:val="18"/>
              </w:rPr>
              <w:t xml:space="preserve">. This will be reported to the next </w:t>
            </w:r>
            <w:r w:rsidRPr="00B95063">
              <w:rPr>
                <w:b/>
                <w:sz w:val="18"/>
                <w:szCs w:val="18"/>
              </w:rPr>
              <w:t xml:space="preserve">Audit Committee and hopefully </w:t>
            </w:r>
            <w:r w:rsidR="006D3A67">
              <w:rPr>
                <w:b/>
                <w:sz w:val="18"/>
                <w:szCs w:val="18"/>
              </w:rPr>
              <w:t>the outstanding action closed o</w:t>
            </w:r>
            <w:r w:rsidRPr="00B95063">
              <w:rPr>
                <w:b/>
                <w:sz w:val="18"/>
                <w:szCs w:val="18"/>
              </w:rPr>
              <w:t>ff</w:t>
            </w:r>
            <w:r w:rsidR="006D3A67">
              <w:rPr>
                <w:b/>
                <w:sz w:val="18"/>
                <w:szCs w:val="18"/>
              </w:rPr>
              <w:t xml:space="preserve">. </w:t>
            </w:r>
          </w:p>
          <w:p w:rsidR="001F2114" w:rsidRPr="00330018" w:rsidRDefault="001F2114" w:rsidP="009538D4">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rPr>
                <w:rFonts w:cs="Arial"/>
                <w:sz w:val="18"/>
                <w:szCs w:val="18"/>
              </w:rPr>
            </w:pPr>
            <w:r w:rsidRPr="00330018">
              <w:rPr>
                <w:rFonts w:cs="Arial"/>
                <w:sz w:val="18"/>
                <w:szCs w:val="18"/>
              </w:rPr>
              <w:lastRenderedPageBreak/>
              <w:t>Landscape Officer (North) and Landscape Officer (South)</w:t>
            </w:r>
          </w:p>
          <w:p w:rsidR="00F62ED9" w:rsidRPr="00330018" w:rsidRDefault="00F62ED9" w:rsidP="009538D4">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474AE3" w:rsidP="00474AE3">
            <w:pPr>
              <w:widowControl w:val="0"/>
              <w:rPr>
                <w:rFonts w:cs="Arial"/>
                <w:sz w:val="18"/>
                <w:szCs w:val="18"/>
              </w:rPr>
            </w:pPr>
            <w:r w:rsidRPr="00330018">
              <w:rPr>
                <w:rFonts w:cs="Arial"/>
                <w:sz w:val="18"/>
                <w:szCs w:val="18"/>
              </w:rPr>
              <w:t>End March 2018*</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jc w:val="center"/>
            </w:pPr>
            <w:r w:rsidRPr="00330018">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rPr>
                <w:rFonts w:cs="Arial"/>
                <w:b/>
                <w:sz w:val="18"/>
                <w:szCs w:val="18"/>
              </w:rPr>
            </w:pPr>
          </w:p>
        </w:tc>
      </w:tr>
    </w:tbl>
    <w:p w:rsidR="00F21B66" w:rsidRDefault="00F21B66" w:rsidP="00B70391">
      <w:pPr>
        <w:rPr>
          <w:b/>
          <w:szCs w:val="24"/>
        </w:rPr>
      </w:pPr>
    </w:p>
    <w:p w:rsidR="00B95063" w:rsidRDefault="00B95063" w:rsidP="00B70391">
      <w:pPr>
        <w:rPr>
          <w:b/>
          <w:szCs w:val="24"/>
        </w:rPr>
      </w:pPr>
    </w:p>
    <w:p w:rsidR="008852A2" w:rsidRDefault="008852A2" w:rsidP="00B70391">
      <w:pPr>
        <w:rPr>
          <w:b/>
          <w:szCs w:val="24"/>
        </w:rPr>
      </w:pPr>
    </w:p>
    <w:p w:rsidR="008852A2" w:rsidRDefault="008852A2" w:rsidP="00B70391">
      <w:pPr>
        <w:rPr>
          <w:b/>
          <w:szCs w:val="24"/>
        </w:rPr>
      </w:pPr>
    </w:p>
    <w:p w:rsidR="008852A2" w:rsidRDefault="008852A2" w:rsidP="00B70391">
      <w:pPr>
        <w:rPr>
          <w:b/>
          <w:szCs w:val="24"/>
        </w:rPr>
      </w:pPr>
    </w:p>
    <w:p w:rsidR="008852A2" w:rsidRDefault="008852A2" w:rsidP="00B70391">
      <w:pPr>
        <w:rPr>
          <w:b/>
          <w:szCs w:val="24"/>
        </w:rPr>
      </w:pPr>
    </w:p>
    <w:p w:rsidR="008852A2" w:rsidRDefault="008852A2" w:rsidP="00B70391">
      <w:pPr>
        <w:rPr>
          <w:b/>
          <w:szCs w:val="24"/>
        </w:rPr>
      </w:pPr>
    </w:p>
    <w:p w:rsidR="008852A2" w:rsidRDefault="008852A2" w:rsidP="00B70391">
      <w:pPr>
        <w:rPr>
          <w:b/>
          <w:szCs w:val="24"/>
        </w:rPr>
      </w:pPr>
    </w:p>
    <w:p w:rsidR="008852A2" w:rsidRDefault="008852A2" w:rsidP="00B70391">
      <w:pPr>
        <w:rPr>
          <w:b/>
          <w:szCs w:val="24"/>
        </w:rPr>
      </w:pPr>
    </w:p>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E32C2" w:rsidRPr="0082107C" w:rsidTr="00E239BB">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E32C2" w:rsidRPr="00963984" w:rsidRDefault="009A2F42" w:rsidP="00E239BB">
            <w:pPr>
              <w:spacing w:before="60" w:after="60"/>
              <w:rPr>
                <w:rFonts w:cs="Arial"/>
                <w:b/>
                <w:szCs w:val="24"/>
              </w:rPr>
            </w:pPr>
            <w:r w:rsidRPr="00963984">
              <w:rPr>
                <w:rFonts w:cs="Arial"/>
                <w:b/>
                <w:szCs w:val="24"/>
              </w:rPr>
              <w:t xml:space="preserve">Asset Management </w:t>
            </w:r>
            <w:r w:rsidR="003E32C2" w:rsidRPr="00963984">
              <w:rPr>
                <w:rFonts w:cs="Arial"/>
                <w:b/>
                <w:szCs w:val="24"/>
              </w:rPr>
              <w:t>2014/15</w:t>
            </w:r>
          </w:p>
          <w:p w:rsidR="003E32C2" w:rsidRPr="0026296C" w:rsidRDefault="003E32C2" w:rsidP="003E32C2">
            <w:pPr>
              <w:spacing w:before="60" w:after="60"/>
              <w:rPr>
                <w:rFonts w:cs="Arial"/>
                <w:b/>
                <w:i/>
                <w:color w:val="339966"/>
                <w:sz w:val="18"/>
                <w:szCs w:val="18"/>
              </w:rPr>
            </w:pPr>
            <w:r w:rsidRPr="00963984">
              <w:rPr>
                <w:rFonts w:cs="Arial"/>
                <w:b/>
                <w:sz w:val="18"/>
                <w:szCs w:val="18"/>
              </w:rPr>
              <w:t>Final report issued February 2015</w:t>
            </w:r>
          </w:p>
        </w:tc>
      </w:tr>
      <w:tr w:rsidR="003E32C2" w:rsidRPr="007B673B" w:rsidTr="00E239BB">
        <w:trPr>
          <w:trHeight w:val="317"/>
          <w:tblHeader/>
        </w:trPr>
        <w:tc>
          <w:tcPr>
            <w:tcW w:w="1121"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 xml:space="preserve">Resolved  </w:t>
            </w:r>
          </w:p>
          <w:p w:rsidR="003E32C2" w:rsidRPr="0026296C" w:rsidRDefault="003E32C2" w:rsidP="00E239BB">
            <w:pPr>
              <w:jc w:val="center"/>
              <w:rPr>
                <w:color w:val="000000"/>
                <w:sz w:val="18"/>
                <w:szCs w:val="18"/>
              </w:rPr>
            </w:pPr>
            <w:r w:rsidRPr="0026296C">
              <w:rPr>
                <w:color w:val="000000"/>
                <w:sz w:val="18"/>
                <w:szCs w:val="18"/>
              </w:rPr>
              <w:sym w:font="Wingdings" w:char="00FB"/>
            </w:r>
            <w:r w:rsidRPr="0026296C">
              <w:rPr>
                <w:color w:val="000000"/>
                <w:sz w:val="18"/>
                <w:szCs w:val="18"/>
              </w:rPr>
              <w:t xml:space="preserve"> or </w:t>
            </w:r>
            <w:r w:rsidRPr="0026296C">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sz w:val="18"/>
                <w:szCs w:val="18"/>
              </w:rPr>
            </w:pPr>
            <w:r w:rsidRPr="0026296C">
              <w:rPr>
                <w:sz w:val="18"/>
                <w:szCs w:val="18"/>
              </w:rPr>
              <w:t>Revised Deadline</w:t>
            </w:r>
          </w:p>
        </w:tc>
      </w:tr>
      <w:tr w:rsidR="003E32C2" w:rsidRPr="002932CE" w:rsidTr="00E239BB">
        <w:trPr>
          <w:trHeight w:val="317"/>
        </w:trPr>
        <w:tc>
          <w:tcPr>
            <w:tcW w:w="1121" w:type="dxa"/>
            <w:tcBorders>
              <w:top w:val="single" w:sz="4" w:space="0" w:color="auto"/>
              <w:left w:val="single" w:sz="4" w:space="0" w:color="auto"/>
              <w:bottom w:val="single" w:sz="4" w:space="0" w:color="auto"/>
              <w:right w:val="single" w:sz="4" w:space="0" w:color="auto"/>
            </w:tcBorders>
          </w:tcPr>
          <w:p w:rsidR="003E32C2" w:rsidRPr="00714A48" w:rsidRDefault="003E32C2" w:rsidP="00E239BB">
            <w:pPr>
              <w:pStyle w:val="Header"/>
              <w:rPr>
                <w:rFonts w:cs="Arial"/>
                <w:sz w:val="18"/>
                <w:szCs w:val="18"/>
              </w:rPr>
            </w:pPr>
            <w:r w:rsidRPr="00714A4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3E32C2" w:rsidRPr="00714A48" w:rsidRDefault="009A2F42" w:rsidP="003E32C2">
            <w:pPr>
              <w:widowControl w:val="0"/>
              <w:rPr>
                <w:rFonts w:cs="Arial"/>
                <w:sz w:val="18"/>
                <w:szCs w:val="18"/>
              </w:rPr>
            </w:pPr>
            <w:r w:rsidRPr="00714A48">
              <w:rPr>
                <w:rFonts w:cs="Arial"/>
                <w:sz w:val="18"/>
                <w:szCs w:val="18"/>
              </w:rPr>
              <w:t>When the Asset and Property Service have carried out the data quality exercise of the Uniform system, a regular report should be produced from the system to identify lease renewals and rent reviews due.</w:t>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9A2F42" w:rsidP="00812D2F">
            <w:pPr>
              <w:rPr>
                <w:rFonts w:cs="Arial"/>
                <w:sz w:val="18"/>
                <w:szCs w:val="18"/>
              </w:rPr>
            </w:pPr>
            <w:r w:rsidRPr="00714A48">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9A2F42" w:rsidRPr="00714A48" w:rsidRDefault="009A2F42" w:rsidP="003E32C2">
            <w:pPr>
              <w:rPr>
                <w:rFonts w:cs="Arial"/>
                <w:b/>
                <w:sz w:val="18"/>
                <w:szCs w:val="18"/>
              </w:rPr>
            </w:pPr>
            <w:r w:rsidRPr="00714A48">
              <w:rPr>
                <w:rFonts w:cs="Arial"/>
                <w:sz w:val="18"/>
                <w:szCs w:val="18"/>
              </w:rPr>
              <w:t xml:space="preserve">A manual check is carried out four times per annum and paper records are kept to show timeline of lease expirations. It is not considered that the current process impacts on lease renewal </w:t>
            </w:r>
            <w:proofErr w:type="gramStart"/>
            <w:r w:rsidRPr="00714A48">
              <w:rPr>
                <w:rFonts w:cs="Arial"/>
                <w:sz w:val="18"/>
                <w:szCs w:val="18"/>
              </w:rPr>
              <w:t>performance,</w:t>
            </w:r>
            <w:proofErr w:type="gramEnd"/>
            <w:r w:rsidRPr="00714A48">
              <w:rPr>
                <w:rFonts w:cs="Arial"/>
                <w:sz w:val="18"/>
                <w:szCs w:val="18"/>
              </w:rPr>
              <w:t xml:space="preserve"> however the issue has been highlighted as a process that could be made more efficient by creating an automatic report. This should be in place after September 2015.</w:t>
            </w:r>
          </w:p>
          <w:p w:rsidR="009A2F42" w:rsidRPr="00714A48" w:rsidRDefault="009A2F42" w:rsidP="003E32C2">
            <w:pPr>
              <w:rPr>
                <w:rFonts w:cs="Arial"/>
                <w:b/>
                <w:sz w:val="18"/>
                <w:szCs w:val="18"/>
              </w:rPr>
            </w:pPr>
          </w:p>
          <w:p w:rsidR="003E32C2" w:rsidRPr="00714A48" w:rsidRDefault="003E32C2" w:rsidP="003E32C2">
            <w:pPr>
              <w:rPr>
                <w:rFonts w:cs="Arial"/>
                <w:sz w:val="18"/>
                <w:szCs w:val="18"/>
              </w:rPr>
            </w:pPr>
            <w:r w:rsidRPr="00714A48">
              <w:rPr>
                <w:rFonts w:cs="Arial"/>
                <w:sz w:val="18"/>
                <w:szCs w:val="18"/>
              </w:rPr>
              <w:t>Position (February 2015)</w:t>
            </w:r>
          </w:p>
          <w:p w:rsidR="003E32C2" w:rsidRPr="00714A48" w:rsidRDefault="00DA0EB8" w:rsidP="00E239BB">
            <w:pPr>
              <w:rPr>
                <w:rFonts w:cs="Arial"/>
                <w:sz w:val="18"/>
                <w:szCs w:val="18"/>
              </w:rPr>
            </w:pPr>
            <w:r w:rsidRPr="00714A48">
              <w:rPr>
                <w:rFonts w:cs="Arial"/>
                <w:sz w:val="18"/>
                <w:szCs w:val="18"/>
              </w:rPr>
              <w:t>Not yet due</w:t>
            </w:r>
          </w:p>
          <w:p w:rsidR="002B3051" w:rsidRPr="00714A48" w:rsidRDefault="002B3051" w:rsidP="00E239BB">
            <w:pPr>
              <w:rPr>
                <w:rFonts w:cs="Arial"/>
                <w:sz w:val="18"/>
                <w:szCs w:val="18"/>
              </w:rPr>
            </w:pPr>
          </w:p>
          <w:p w:rsidR="002B3051" w:rsidRPr="00714A48" w:rsidRDefault="002B3051" w:rsidP="00E239BB">
            <w:pPr>
              <w:rPr>
                <w:rFonts w:cs="Arial"/>
                <w:sz w:val="18"/>
                <w:szCs w:val="18"/>
              </w:rPr>
            </w:pPr>
            <w:r w:rsidRPr="00714A48">
              <w:rPr>
                <w:rFonts w:cs="Arial"/>
                <w:sz w:val="18"/>
                <w:szCs w:val="18"/>
              </w:rPr>
              <w:t>Position (May 2015)</w:t>
            </w:r>
          </w:p>
          <w:p w:rsidR="002B3051" w:rsidRPr="00714A48" w:rsidRDefault="00E6242C" w:rsidP="00E239BB">
            <w:pPr>
              <w:rPr>
                <w:rFonts w:cs="Arial"/>
                <w:sz w:val="18"/>
                <w:szCs w:val="18"/>
              </w:rPr>
            </w:pPr>
            <w:r w:rsidRPr="00714A48">
              <w:rPr>
                <w:rFonts w:cs="Arial"/>
                <w:sz w:val="18"/>
                <w:szCs w:val="18"/>
              </w:rPr>
              <w:t>Upgrade to the new version of Uniform has been delayed until the ICT desk refresh has taken place from June 2015.</w:t>
            </w:r>
          </w:p>
          <w:p w:rsidR="000E31C4" w:rsidRPr="00714A48" w:rsidRDefault="000E31C4" w:rsidP="00E239BB">
            <w:pPr>
              <w:rPr>
                <w:rFonts w:cs="Arial"/>
                <w:sz w:val="18"/>
                <w:szCs w:val="18"/>
              </w:rPr>
            </w:pPr>
          </w:p>
          <w:p w:rsidR="000E31C4" w:rsidRPr="00714A48" w:rsidRDefault="000E31C4" w:rsidP="00E239BB">
            <w:pPr>
              <w:rPr>
                <w:rFonts w:cs="Arial"/>
                <w:sz w:val="18"/>
                <w:szCs w:val="18"/>
              </w:rPr>
            </w:pPr>
            <w:r w:rsidRPr="00714A48">
              <w:rPr>
                <w:rFonts w:cs="Arial"/>
                <w:sz w:val="18"/>
                <w:szCs w:val="18"/>
              </w:rPr>
              <w:t>Position (August 2015)</w:t>
            </w:r>
          </w:p>
          <w:p w:rsidR="004A1BC5" w:rsidRPr="00714A48" w:rsidRDefault="004A1BC5" w:rsidP="004A1BC5">
            <w:pPr>
              <w:rPr>
                <w:rFonts w:cs="Arial"/>
                <w:sz w:val="18"/>
                <w:szCs w:val="18"/>
              </w:rPr>
            </w:pPr>
            <w:r w:rsidRPr="00714A48">
              <w:rPr>
                <w:rFonts w:cs="Arial"/>
                <w:sz w:val="18"/>
                <w:szCs w:val="18"/>
              </w:rPr>
              <w:t>Unable to facilitate due to the new version of Uniform being required.</w:t>
            </w:r>
          </w:p>
          <w:p w:rsidR="00882ECC" w:rsidRPr="00714A48" w:rsidRDefault="00882ECC" w:rsidP="004A1BC5">
            <w:pPr>
              <w:rPr>
                <w:rFonts w:cs="Arial"/>
                <w:sz w:val="18"/>
                <w:szCs w:val="18"/>
              </w:rPr>
            </w:pPr>
          </w:p>
          <w:p w:rsidR="00882ECC" w:rsidRPr="00714A48" w:rsidRDefault="00A57AE7" w:rsidP="004A1BC5">
            <w:pPr>
              <w:rPr>
                <w:rFonts w:cs="Arial"/>
                <w:sz w:val="18"/>
                <w:szCs w:val="18"/>
              </w:rPr>
            </w:pPr>
            <w:r w:rsidRPr="00714A48">
              <w:rPr>
                <w:rFonts w:cs="Arial"/>
                <w:sz w:val="18"/>
                <w:szCs w:val="18"/>
              </w:rPr>
              <w:t>Position (Novem</w:t>
            </w:r>
            <w:r w:rsidR="00882ECC" w:rsidRPr="00714A48">
              <w:rPr>
                <w:rFonts w:cs="Arial"/>
                <w:sz w:val="18"/>
                <w:szCs w:val="18"/>
              </w:rPr>
              <w:t>ber 2015)</w:t>
            </w:r>
          </w:p>
          <w:p w:rsidR="00841DCC" w:rsidRPr="00714A48" w:rsidRDefault="00841DCC" w:rsidP="00841DCC">
            <w:pPr>
              <w:rPr>
                <w:rFonts w:cs="Arial"/>
                <w:sz w:val="18"/>
                <w:szCs w:val="18"/>
              </w:rPr>
            </w:pPr>
            <w:r w:rsidRPr="00714A48">
              <w:rPr>
                <w:rFonts w:cs="Arial"/>
                <w:sz w:val="18"/>
                <w:szCs w:val="18"/>
              </w:rPr>
              <w:t xml:space="preserve">Still unable to facilitate due to the new version of Uniform being required, the IT refresh delay prevents the new version of Uniform being provided. </w:t>
            </w:r>
          </w:p>
          <w:p w:rsidR="008A7BF3" w:rsidRPr="00714A48" w:rsidRDefault="008A7BF3" w:rsidP="00841DCC">
            <w:pPr>
              <w:rPr>
                <w:rFonts w:cs="Arial"/>
                <w:sz w:val="18"/>
                <w:szCs w:val="18"/>
              </w:rPr>
            </w:pPr>
          </w:p>
          <w:p w:rsidR="008A7BF3" w:rsidRPr="00714A48" w:rsidRDefault="008A7BF3" w:rsidP="008A7BF3">
            <w:pPr>
              <w:pStyle w:val="ReduceLine"/>
              <w:spacing w:after="0" w:line="240" w:lineRule="auto"/>
              <w:jc w:val="left"/>
              <w:rPr>
                <w:rFonts w:ascii="Arial" w:hAnsi="Arial" w:cs="Arial"/>
                <w:sz w:val="18"/>
                <w:szCs w:val="18"/>
              </w:rPr>
            </w:pPr>
            <w:r w:rsidRPr="00714A48">
              <w:rPr>
                <w:rFonts w:ascii="Arial" w:hAnsi="Arial" w:cs="Arial"/>
                <w:sz w:val="18"/>
                <w:szCs w:val="18"/>
              </w:rPr>
              <w:t>Position (February 2016)</w:t>
            </w:r>
          </w:p>
          <w:p w:rsidR="004E6F2C" w:rsidRPr="00714A48" w:rsidRDefault="009E6DC8" w:rsidP="00E239BB">
            <w:pPr>
              <w:rPr>
                <w:rFonts w:cs="Arial"/>
                <w:sz w:val="18"/>
                <w:szCs w:val="18"/>
              </w:rPr>
            </w:pPr>
            <w:r w:rsidRPr="00714A48">
              <w:rPr>
                <w:rFonts w:cs="Arial"/>
                <w:sz w:val="18"/>
                <w:szCs w:val="18"/>
              </w:rPr>
              <w:t>The required version of Uniform (v9) requires a Windows 7 platform and work by Esre on mapping. This cannot happen until all PCs are upgraded to Windows 7. This is not expected to happen before 30 June 2016 and is subject to IT scheduling.</w:t>
            </w:r>
          </w:p>
          <w:p w:rsidR="00F77823" w:rsidRPr="00714A48" w:rsidRDefault="00F77823" w:rsidP="00E239BB">
            <w:pPr>
              <w:rPr>
                <w:rFonts w:cs="Arial"/>
                <w:sz w:val="18"/>
                <w:szCs w:val="18"/>
              </w:rPr>
            </w:pPr>
          </w:p>
          <w:p w:rsidR="00F77823" w:rsidRPr="00714A48" w:rsidRDefault="00F77823" w:rsidP="00E239BB">
            <w:pPr>
              <w:rPr>
                <w:rFonts w:cs="Arial"/>
                <w:sz w:val="18"/>
                <w:szCs w:val="18"/>
              </w:rPr>
            </w:pPr>
            <w:r w:rsidRPr="00714A48">
              <w:rPr>
                <w:rFonts w:cs="Arial"/>
                <w:sz w:val="18"/>
                <w:szCs w:val="18"/>
              </w:rPr>
              <w:t>Position (</w:t>
            </w:r>
            <w:r w:rsidR="00824EEC" w:rsidRPr="00714A48">
              <w:rPr>
                <w:rFonts w:cs="Arial"/>
                <w:sz w:val="18"/>
                <w:szCs w:val="18"/>
              </w:rPr>
              <w:t>June</w:t>
            </w:r>
            <w:r w:rsidRPr="00714A48">
              <w:rPr>
                <w:rFonts w:cs="Arial"/>
                <w:sz w:val="18"/>
                <w:szCs w:val="18"/>
              </w:rPr>
              <w:t xml:space="preserve"> 2016)</w:t>
            </w:r>
          </w:p>
          <w:p w:rsidR="00F77823" w:rsidRPr="00714A48" w:rsidRDefault="00A30408" w:rsidP="00E239BB">
            <w:pPr>
              <w:rPr>
                <w:rFonts w:cs="Arial"/>
                <w:sz w:val="18"/>
                <w:szCs w:val="18"/>
              </w:rPr>
            </w:pPr>
            <w:r w:rsidRPr="00714A48">
              <w:rPr>
                <w:rFonts w:cs="Arial"/>
                <w:sz w:val="18"/>
                <w:szCs w:val="18"/>
              </w:rPr>
              <w:t>No</w:t>
            </w:r>
            <w:r w:rsidR="00D9595D" w:rsidRPr="00714A48">
              <w:rPr>
                <w:rFonts w:cs="Arial"/>
                <w:sz w:val="18"/>
                <w:szCs w:val="18"/>
              </w:rPr>
              <w:t>t</w:t>
            </w:r>
            <w:r w:rsidRPr="00714A48">
              <w:rPr>
                <w:rFonts w:cs="Arial"/>
                <w:sz w:val="18"/>
                <w:szCs w:val="18"/>
              </w:rPr>
              <w:t xml:space="preserve"> yet due.</w:t>
            </w:r>
          </w:p>
          <w:p w:rsidR="0026296C" w:rsidRPr="00714A48" w:rsidRDefault="0026296C" w:rsidP="00E239BB">
            <w:pPr>
              <w:rPr>
                <w:rFonts w:cs="Arial"/>
                <w:sz w:val="18"/>
                <w:szCs w:val="18"/>
              </w:rPr>
            </w:pPr>
          </w:p>
          <w:p w:rsidR="0026296C" w:rsidRPr="00963984" w:rsidRDefault="0026296C" w:rsidP="00E239BB">
            <w:pPr>
              <w:rPr>
                <w:rFonts w:cs="Arial"/>
                <w:sz w:val="18"/>
                <w:szCs w:val="18"/>
              </w:rPr>
            </w:pPr>
            <w:r w:rsidRPr="00963984">
              <w:rPr>
                <w:rFonts w:cs="Arial"/>
                <w:sz w:val="18"/>
                <w:szCs w:val="18"/>
              </w:rPr>
              <w:lastRenderedPageBreak/>
              <w:t>Position (July 2016)</w:t>
            </w:r>
          </w:p>
          <w:p w:rsidR="00E20EC9" w:rsidRPr="00963984" w:rsidRDefault="00714A48" w:rsidP="00E239BB">
            <w:pPr>
              <w:rPr>
                <w:rFonts w:cs="Arial"/>
                <w:sz w:val="18"/>
                <w:szCs w:val="18"/>
              </w:rPr>
            </w:pPr>
            <w:r w:rsidRPr="00963984">
              <w:rPr>
                <w:rFonts w:cs="Arial"/>
                <w:sz w:val="18"/>
                <w:szCs w:val="18"/>
              </w:rPr>
              <w:t>March Audit Committee did not agree the exten</w:t>
            </w:r>
            <w:r w:rsidR="000C348B" w:rsidRPr="00963984">
              <w:rPr>
                <w:rFonts w:cs="Arial"/>
                <w:sz w:val="18"/>
                <w:szCs w:val="18"/>
              </w:rPr>
              <w:t xml:space="preserve">ded deadline </w:t>
            </w:r>
            <w:r w:rsidRPr="00963984">
              <w:rPr>
                <w:rFonts w:cs="Arial"/>
                <w:sz w:val="18"/>
                <w:szCs w:val="18"/>
              </w:rPr>
              <w:t xml:space="preserve">date for this recommendation and have asked officers for a written report on the current status of planned actions. This is being presented to </w:t>
            </w:r>
            <w:r w:rsidR="00795328" w:rsidRPr="00963984">
              <w:rPr>
                <w:rFonts w:cs="Arial"/>
                <w:sz w:val="18"/>
                <w:szCs w:val="18"/>
              </w:rPr>
              <w:t xml:space="preserve">Audit Committee on </w:t>
            </w:r>
            <w:r w:rsidRPr="00963984">
              <w:rPr>
                <w:rFonts w:cs="Arial"/>
                <w:sz w:val="18"/>
                <w:szCs w:val="18"/>
              </w:rPr>
              <w:t>26 July 2016.</w:t>
            </w:r>
          </w:p>
          <w:p w:rsidR="00714A48" w:rsidRDefault="00714A48" w:rsidP="00E239BB">
            <w:pPr>
              <w:rPr>
                <w:rFonts w:cs="Arial"/>
                <w:b/>
                <w:sz w:val="18"/>
                <w:szCs w:val="18"/>
              </w:rPr>
            </w:pPr>
          </w:p>
          <w:p w:rsidR="00963984" w:rsidRPr="003D5109" w:rsidRDefault="00963984" w:rsidP="00E239BB">
            <w:pPr>
              <w:rPr>
                <w:rFonts w:cs="Arial"/>
                <w:sz w:val="18"/>
                <w:szCs w:val="18"/>
              </w:rPr>
            </w:pPr>
            <w:r w:rsidRPr="003D5109">
              <w:rPr>
                <w:rFonts w:cs="Arial"/>
                <w:sz w:val="18"/>
                <w:szCs w:val="18"/>
              </w:rPr>
              <w:t>Position (September 2016)</w:t>
            </w:r>
          </w:p>
          <w:p w:rsidR="00963984" w:rsidRPr="003D5109" w:rsidRDefault="00963984" w:rsidP="00E239BB">
            <w:pPr>
              <w:rPr>
                <w:rFonts w:cs="Arial"/>
                <w:sz w:val="18"/>
                <w:szCs w:val="18"/>
              </w:rPr>
            </w:pPr>
            <w:r w:rsidRPr="003D5109">
              <w:rPr>
                <w:rFonts w:cs="Arial"/>
                <w:sz w:val="18"/>
                <w:szCs w:val="18"/>
              </w:rPr>
              <w:t>That the Committee agree to the extension to 31 December 2016 for Ref No.02 and link to ICT until the Uniform update is applied and in full working order.</w:t>
            </w:r>
          </w:p>
          <w:p w:rsidR="00963984" w:rsidRDefault="00963984" w:rsidP="00E239BB">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817864" w:rsidRPr="00340005" w:rsidRDefault="00817864" w:rsidP="00817864">
            <w:pPr>
              <w:rPr>
                <w:sz w:val="18"/>
                <w:szCs w:val="18"/>
              </w:rPr>
            </w:pPr>
            <w:r w:rsidRPr="00340005">
              <w:rPr>
                <w:sz w:val="18"/>
                <w:szCs w:val="18"/>
              </w:rPr>
              <w:t xml:space="preserve">This is in </w:t>
            </w:r>
            <w:proofErr w:type="gramStart"/>
            <w:r w:rsidRPr="00340005">
              <w:rPr>
                <w:sz w:val="18"/>
                <w:szCs w:val="18"/>
              </w:rPr>
              <w:t>IT’s</w:t>
            </w:r>
            <w:proofErr w:type="gramEnd"/>
            <w:r w:rsidRPr="00340005">
              <w:rPr>
                <w:sz w:val="18"/>
                <w:szCs w:val="18"/>
              </w:rPr>
              <w:t xml:space="preserve"> domain and testing originally planned for 17 October has not yet happened. No new timeline known at this stage.</w:t>
            </w:r>
          </w:p>
          <w:p w:rsidR="00E848B0" w:rsidRDefault="00E848B0"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E848B0" w:rsidRPr="00D17A22" w:rsidRDefault="00E848B0" w:rsidP="00E848B0">
            <w:pPr>
              <w:rPr>
                <w:sz w:val="18"/>
                <w:szCs w:val="18"/>
              </w:rPr>
            </w:pPr>
            <w:r w:rsidRPr="00D17A22">
              <w:rPr>
                <w:sz w:val="18"/>
                <w:szCs w:val="18"/>
              </w:rPr>
              <w:t>Following some ongoing staffing changes and a need to further upgrade the Uniform IT system to allow mapping functions to work properly this matter will not be fully addressed until September 2017.</w:t>
            </w:r>
          </w:p>
          <w:p w:rsidR="00340005" w:rsidRDefault="00340005" w:rsidP="00E239BB">
            <w:pPr>
              <w:rPr>
                <w:rFonts w:cs="Arial"/>
                <w:b/>
                <w:sz w:val="18"/>
                <w:szCs w:val="18"/>
              </w:rPr>
            </w:pPr>
          </w:p>
          <w:p w:rsidR="00D17A22" w:rsidRPr="00137761" w:rsidRDefault="00D17A22" w:rsidP="00E239BB">
            <w:pPr>
              <w:rPr>
                <w:rFonts w:cs="Arial"/>
                <w:sz w:val="18"/>
                <w:szCs w:val="18"/>
              </w:rPr>
            </w:pPr>
            <w:r w:rsidRPr="00137761">
              <w:rPr>
                <w:rFonts w:cs="Arial"/>
                <w:sz w:val="18"/>
                <w:szCs w:val="18"/>
              </w:rPr>
              <w:t>Position (June 2017)</w:t>
            </w:r>
          </w:p>
          <w:p w:rsidR="00D17A22" w:rsidRPr="00137761" w:rsidRDefault="007E26E0" w:rsidP="00E239BB">
            <w:pPr>
              <w:rPr>
                <w:rFonts w:cs="Arial"/>
                <w:sz w:val="18"/>
                <w:szCs w:val="18"/>
              </w:rPr>
            </w:pPr>
            <w:r w:rsidRPr="00137761">
              <w:rPr>
                <w:rFonts w:cs="Arial"/>
                <w:sz w:val="18"/>
                <w:szCs w:val="18"/>
              </w:rPr>
              <w:t>Delays to the upgrade to Uniform 10 did not happen until 22</w:t>
            </w:r>
            <w:r w:rsidRPr="00137761">
              <w:rPr>
                <w:rFonts w:cs="Arial"/>
                <w:sz w:val="18"/>
                <w:szCs w:val="18"/>
                <w:vertAlign w:val="superscript"/>
              </w:rPr>
              <w:t>nd</w:t>
            </w:r>
            <w:r w:rsidRPr="00137761">
              <w:rPr>
                <w:rFonts w:cs="Arial"/>
                <w:sz w:val="18"/>
                <w:szCs w:val="18"/>
              </w:rPr>
              <w:t xml:space="preserve"> May 2017. Basic testing has been done but resource is required to ensure the database is completely up to date and then to test the reporting. Property Service do have a spreadsheet of lease renewals so are managing the estate; this would just enhance the process and provide better reporting. Property Services is undergoing a restructure so this will be addressed as part of that process. Proposed date was September 2017 but to allow time to build and check the new system, thoroughly test and implement </w:t>
            </w:r>
            <w:r w:rsidRPr="00137761">
              <w:rPr>
                <w:rFonts w:cs="Arial"/>
                <w:sz w:val="18"/>
                <w:szCs w:val="18"/>
              </w:rPr>
              <w:lastRenderedPageBreak/>
              <w:t>January 2018 would be a more realistic target.</w:t>
            </w:r>
          </w:p>
          <w:p w:rsidR="00D17A22" w:rsidRDefault="00D17A22" w:rsidP="00E239BB">
            <w:pPr>
              <w:rPr>
                <w:rFonts w:cs="Arial"/>
                <w:b/>
                <w:sz w:val="18"/>
                <w:szCs w:val="18"/>
              </w:rPr>
            </w:pPr>
          </w:p>
          <w:p w:rsidR="00137761" w:rsidRPr="005C3250" w:rsidRDefault="00137761" w:rsidP="00E239BB">
            <w:pPr>
              <w:rPr>
                <w:rFonts w:cs="Arial"/>
                <w:sz w:val="18"/>
                <w:szCs w:val="18"/>
              </w:rPr>
            </w:pPr>
            <w:r w:rsidRPr="005C3250">
              <w:rPr>
                <w:rFonts w:cs="Arial"/>
                <w:sz w:val="18"/>
                <w:szCs w:val="18"/>
              </w:rPr>
              <w:t>Position (September 2017)</w:t>
            </w:r>
          </w:p>
          <w:p w:rsidR="00BE0974" w:rsidRPr="005C3250" w:rsidRDefault="00BE0974" w:rsidP="00BE0974">
            <w:pPr>
              <w:rPr>
                <w:rFonts w:cs="Arial"/>
                <w:sz w:val="18"/>
                <w:szCs w:val="18"/>
              </w:rPr>
            </w:pPr>
            <w:r w:rsidRPr="005C3250">
              <w:rPr>
                <w:rFonts w:cs="Arial"/>
                <w:sz w:val="18"/>
                <w:szCs w:val="18"/>
              </w:rPr>
              <w:t xml:space="preserve">Uniform upgrade still not complete, therefore current target date still applies. Lease renewals continue to be managed via the existing spreadsheet so the enhancement offered by reporting directly from Uniform, whilst useful, is not critical to how leases are managed. </w:t>
            </w:r>
          </w:p>
          <w:p w:rsidR="001F2114" w:rsidRDefault="001F2114" w:rsidP="00E239BB">
            <w:pPr>
              <w:rPr>
                <w:rFonts w:cs="Arial"/>
                <w:b/>
                <w:sz w:val="18"/>
                <w:szCs w:val="18"/>
              </w:rPr>
            </w:pPr>
          </w:p>
          <w:p w:rsidR="005C3250" w:rsidRPr="001F2114" w:rsidRDefault="005C3250" w:rsidP="00E239BB">
            <w:pPr>
              <w:rPr>
                <w:rFonts w:cs="Arial"/>
                <w:sz w:val="18"/>
                <w:szCs w:val="18"/>
              </w:rPr>
            </w:pPr>
            <w:r w:rsidRPr="001F2114">
              <w:rPr>
                <w:rFonts w:cs="Arial"/>
                <w:sz w:val="18"/>
                <w:szCs w:val="18"/>
              </w:rPr>
              <w:t>Position (November 2017)</w:t>
            </w:r>
          </w:p>
          <w:p w:rsidR="005C3250" w:rsidRPr="001F2114" w:rsidRDefault="00E0774B" w:rsidP="00E0774B">
            <w:pPr>
              <w:rPr>
                <w:rFonts w:cs="Arial"/>
                <w:sz w:val="18"/>
                <w:szCs w:val="18"/>
              </w:rPr>
            </w:pPr>
            <w:r w:rsidRPr="001F2114">
              <w:rPr>
                <w:rFonts w:cs="Arial"/>
                <w:sz w:val="18"/>
                <w:szCs w:val="18"/>
              </w:rPr>
              <w:t xml:space="preserve">Please see comments above, there has been no </w:t>
            </w:r>
            <w:proofErr w:type="gramStart"/>
            <w:r w:rsidRPr="001F2114">
              <w:rPr>
                <w:rFonts w:cs="Arial"/>
                <w:sz w:val="18"/>
                <w:szCs w:val="18"/>
              </w:rPr>
              <w:t>change,</w:t>
            </w:r>
            <w:proofErr w:type="gramEnd"/>
            <w:r w:rsidRPr="001F2114">
              <w:rPr>
                <w:rFonts w:cs="Arial"/>
                <w:sz w:val="18"/>
                <w:szCs w:val="18"/>
              </w:rPr>
              <w:t xml:space="preserve"> the uniform application is still unable to produce the information – under review with Idox.</w:t>
            </w:r>
          </w:p>
          <w:p w:rsidR="00E0774B" w:rsidRDefault="00E0774B" w:rsidP="00E0774B">
            <w:pPr>
              <w:rPr>
                <w:rFonts w:cs="Arial"/>
                <w:b/>
                <w:sz w:val="18"/>
                <w:szCs w:val="18"/>
              </w:rPr>
            </w:pPr>
          </w:p>
          <w:p w:rsidR="001F2114" w:rsidRDefault="001F2114" w:rsidP="00E0774B">
            <w:pPr>
              <w:rPr>
                <w:rFonts w:cs="Arial"/>
                <w:b/>
                <w:sz w:val="18"/>
                <w:szCs w:val="18"/>
              </w:rPr>
            </w:pPr>
            <w:r>
              <w:rPr>
                <w:rFonts w:cs="Arial"/>
                <w:b/>
                <w:sz w:val="18"/>
                <w:szCs w:val="18"/>
              </w:rPr>
              <w:t>Position (February 2018)</w:t>
            </w:r>
          </w:p>
          <w:p w:rsidR="008852A2" w:rsidRPr="008852A2" w:rsidRDefault="008852A2" w:rsidP="008852A2">
            <w:pPr>
              <w:rPr>
                <w:rFonts w:cs="Arial"/>
                <w:b/>
                <w:sz w:val="18"/>
                <w:szCs w:val="18"/>
              </w:rPr>
            </w:pPr>
            <w:r w:rsidRPr="008852A2">
              <w:rPr>
                <w:rFonts w:cs="Arial"/>
                <w:b/>
                <w:sz w:val="18"/>
                <w:szCs w:val="18"/>
              </w:rPr>
              <w:t>The new update on the system has been loaded and has been tested – there are still some issues with running the report and we are in the process of ascertaining exactly why this doesn’t work. Training has been requested.</w:t>
            </w:r>
          </w:p>
          <w:p w:rsidR="001F2114" w:rsidRPr="00714A48" w:rsidRDefault="001F2114" w:rsidP="00E0774B">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36515" w:rsidRPr="00714A48" w:rsidRDefault="00A36515" w:rsidP="003E32C2">
            <w:pPr>
              <w:rPr>
                <w:rFonts w:cs="Arial"/>
                <w:sz w:val="18"/>
                <w:szCs w:val="18"/>
              </w:rPr>
            </w:pPr>
            <w:r w:rsidRPr="00714A48">
              <w:rPr>
                <w:rFonts w:cs="Arial"/>
                <w:sz w:val="18"/>
                <w:szCs w:val="18"/>
              </w:rPr>
              <w:lastRenderedPageBreak/>
              <w:t>Head of Property Services</w:t>
            </w:r>
          </w:p>
        </w:tc>
        <w:tc>
          <w:tcPr>
            <w:tcW w:w="1560" w:type="dxa"/>
            <w:tcBorders>
              <w:top w:val="single" w:sz="4" w:space="0" w:color="auto"/>
              <w:left w:val="single" w:sz="4" w:space="0" w:color="auto"/>
              <w:bottom w:val="single" w:sz="4" w:space="0" w:color="auto"/>
              <w:right w:val="single" w:sz="4" w:space="0" w:color="auto"/>
            </w:tcBorders>
          </w:tcPr>
          <w:p w:rsidR="003E32C2" w:rsidRPr="00714A48" w:rsidRDefault="009A2F42" w:rsidP="00E239BB">
            <w:pPr>
              <w:widowControl w:val="0"/>
              <w:rPr>
                <w:rFonts w:cs="Arial"/>
                <w:sz w:val="18"/>
                <w:szCs w:val="18"/>
              </w:rPr>
            </w:pPr>
            <w:r w:rsidRPr="00714A48">
              <w:rPr>
                <w:rFonts w:cs="Arial"/>
                <w:sz w:val="18"/>
                <w:szCs w:val="18"/>
              </w:rPr>
              <w:t>30 September 2015</w:t>
            </w:r>
          </w:p>
          <w:p w:rsidR="00DA0EB8" w:rsidRPr="00714A48" w:rsidRDefault="00DA0EB8" w:rsidP="00E239BB">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32C2" w:rsidRPr="00817864" w:rsidRDefault="003E32C2" w:rsidP="00E239BB">
            <w:pPr>
              <w:jc w:val="center"/>
            </w:pPr>
            <w:r w:rsidRPr="00817864">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4A1BC5" w:rsidP="00E239BB">
            <w:pPr>
              <w:rPr>
                <w:rFonts w:cs="Arial"/>
                <w:sz w:val="18"/>
                <w:szCs w:val="18"/>
              </w:rPr>
            </w:pPr>
            <w:r w:rsidRPr="00714A48">
              <w:rPr>
                <w:rFonts w:cs="Arial"/>
                <w:sz w:val="18"/>
                <w:szCs w:val="18"/>
              </w:rPr>
              <w:t>30 April 2016</w:t>
            </w:r>
          </w:p>
          <w:p w:rsidR="00413AA9" w:rsidRPr="00714A48" w:rsidRDefault="00413AA9" w:rsidP="00E239BB">
            <w:pPr>
              <w:rPr>
                <w:rFonts w:cs="Arial"/>
                <w:sz w:val="18"/>
                <w:szCs w:val="18"/>
              </w:rPr>
            </w:pPr>
          </w:p>
          <w:p w:rsidR="00413AA9" w:rsidRDefault="00413AA9" w:rsidP="00E239BB">
            <w:pPr>
              <w:rPr>
                <w:rFonts w:cs="Arial"/>
                <w:sz w:val="18"/>
                <w:szCs w:val="18"/>
              </w:rPr>
            </w:pPr>
            <w:r w:rsidRPr="00714A48">
              <w:rPr>
                <w:rFonts w:cs="Arial"/>
                <w:sz w:val="18"/>
                <w:szCs w:val="18"/>
              </w:rPr>
              <w:t>30 June 2016 (subject to revised IT deadline)</w:t>
            </w:r>
          </w:p>
          <w:p w:rsidR="00686FD7" w:rsidRDefault="00686FD7" w:rsidP="00E239BB">
            <w:pPr>
              <w:rPr>
                <w:rFonts w:cs="Arial"/>
                <w:sz w:val="18"/>
                <w:szCs w:val="18"/>
              </w:rPr>
            </w:pPr>
          </w:p>
          <w:p w:rsidR="00686FD7" w:rsidRDefault="00862D5E" w:rsidP="00862D5E">
            <w:pPr>
              <w:rPr>
                <w:rFonts w:cs="Arial"/>
                <w:sz w:val="18"/>
                <w:szCs w:val="18"/>
              </w:rPr>
            </w:pPr>
            <w:r w:rsidRPr="00B1011D">
              <w:rPr>
                <w:rFonts w:cs="Arial"/>
                <w:sz w:val="18"/>
                <w:szCs w:val="18"/>
              </w:rPr>
              <w:t xml:space="preserve">31        December 2016 </w:t>
            </w:r>
          </w:p>
          <w:p w:rsidR="00143DE0" w:rsidRDefault="00143DE0" w:rsidP="00862D5E">
            <w:pPr>
              <w:rPr>
                <w:rFonts w:cs="Arial"/>
                <w:sz w:val="18"/>
                <w:szCs w:val="18"/>
              </w:rPr>
            </w:pPr>
          </w:p>
          <w:p w:rsidR="00143DE0" w:rsidRDefault="00143DE0" w:rsidP="00862D5E">
            <w:pPr>
              <w:rPr>
                <w:rFonts w:cs="Arial"/>
                <w:sz w:val="18"/>
                <w:szCs w:val="18"/>
              </w:rPr>
            </w:pPr>
            <w:r w:rsidRPr="00D17A22">
              <w:rPr>
                <w:rFonts w:cs="Arial"/>
                <w:sz w:val="18"/>
                <w:szCs w:val="18"/>
              </w:rPr>
              <w:t>30 Sept 2017</w:t>
            </w:r>
          </w:p>
          <w:p w:rsidR="007E26E0" w:rsidRDefault="007E26E0" w:rsidP="00862D5E">
            <w:pPr>
              <w:rPr>
                <w:rFonts w:cs="Arial"/>
                <w:sz w:val="18"/>
                <w:szCs w:val="18"/>
              </w:rPr>
            </w:pPr>
          </w:p>
          <w:p w:rsidR="007E26E0" w:rsidRDefault="007E26E0" w:rsidP="00862D5E">
            <w:pPr>
              <w:rPr>
                <w:rFonts w:cs="Arial"/>
                <w:sz w:val="18"/>
                <w:szCs w:val="18"/>
              </w:rPr>
            </w:pPr>
            <w:r w:rsidRPr="00BE0974">
              <w:rPr>
                <w:rFonts w:cs="Arial"/>
                <w:sz w:val="18"/>
                <w:szCs w:val="18"/>
              </w:rPr>
              <w:t>31 January 2018</w:t>
            </w:r>
          </w:p>
          <w:p w:rsidR="008852A2" w:rsidRDefault="008852A2" w:rsidP="00862D5E">
            <w:pPr>
              <w:rPr>
                <w:rFonts w:cs="Arial"/>
                <w:sz w:val="18"/>
                <w:szCs w:val="18"/>
              </w:rPr>
            </w:pPr>
          </w:p>
          <w:p w:rsidR="008852A2" w:rsidRPr="008852A2" w:rsidRDefault="008852A2" w:rsidP="00862D5E">
            <w:pPr>
              <w:rPr>
                <w:rFonts w:cs="Arial"/>
                <w:b/>
                <w:sz w:val="18"/>
                <w:szCs w:val="18"/>
              </w:rPr>
            </w:pPr>
            <w:r w:rsidRPr="008852A2">
              <w:rPr>
                <w:rFonts w:cs="Arial"/>
                <w:b/>
                <w:sz w:val="18"/>
                <w:szCs w:val="18"/>
              </w:rPr>
              <w:t>30 June 2018</w:t>
            </w:r>
          </w:p>
        </w:tc>
      </w:tr>
    </w:tbl>
    <w:p w:rsidR="00576E0A" w:rsidRDefault="00576E0A"/>
    <w:p w:rsidR="00B34F9A" w:rsidRDefault="00B34F9A"/>
    <w:p w:rsidR="00137761" w:rsidRDefault="00137761"/>
    <w:p w:rsidR="0089264E" w:rsidRDefault="0089264E" w:rsidP="00B70391">
      <w:pPr>
        <w:rPr>
          <w:b/>
          <w:szCs w:val="24"/>
        </w:rPr>
      </w:pPr>
    </w:p>
    <w:p w:rsidR="001F2114" w:rsidRDefault="001F2114" w:rsidP="00B70391">
      <w:pPr>
        <w:rPr>
          <w:b/>
          <w:szCs w:val="24"/>
        </w:rPr>
      </w:pPr>
    </w:p>
    <w:p w:rsidR="001F2114" w:rsidRDefault="001F2114" w:rsidP="00B70391">
      <w:pPr>
        <w:rPr>
          <w:b/>
          <w:szCs w:val="24"/>
        </w:rPr>
      </w:pPr>
    </w:p>
    <w:p w:rsidR="001F2114" w:rsidRDefault="001F2114" w:rsidP="00B70391">
      <w:pPr>
        <w:rPr>
          <w:b/>
          <w:szCs w:val="24"/>
        </w:rPr>
      </w:pPr>
    </w:p>
    <w:p w:rsidR="001F2114" w:rsidRDefault="001F2114" w:rsidP="00B70391">
      <w:pPr>
        <w:rPr>
          <w:b/>
          <w:szCs w:val="24"/>
        </w:rPr>
      </w:pPr>
    </w:p>
    <w:p w:rsidR="001F2114" w:rsidRDefault="001F2114" w:rsidP="00B70391">
      <w:pPr>
        <w:rPr>
          <w:b/>
          <w:szCs w:val="24"/>
        </w:rPr>
      </w:pPr>
    </w:p>
    <w:p w:rsidR="008852A2" w:rsidRDefault="008852A2" w:rsidP="00B70391">
      <w:pPr>
        <w:rPr>
          <w:b/>
          <w:szCs w:val="24"/>
        </w:rPr>
      </w:pPr>
    </w:p>
    <w:p w:rsidR="00DB341D" w:rsidRDefault="00DB341D" w:rsidP="00B70391">
      <w:pPr>
        <w:rPr>
          <w:b/>
          <w:szCs w:val="24"/>
        </w:rPr>
      </w:pPr>
    </w:p>
    <w:p w:rsidR="00DB341D" w:rsidRDefault="00DB341D" w:rsidP="00B70391">
      <w:pPr>
        <w:rPr>
          <w:b/>
          <w:szCs w:val="24"/>
        </w:rPr>
      </w:pPr>
    </w:p>
    <w:p w:rsidR="00E55067" w:rsidRPr="0026649A" w:rsidRDefault="00E55067" w:rsidP="00E55067">
      <w:pPr>
        <w:ind w:right="-567"/>
        <w:jc w:val="right"/>
        <w:rPr>
          <w:b/>
          <w:sz w:val="28"/>
          <w:szCs w:val="28"/>
        </w:rPr>
      </w:pPr>
      <w:r w:rsidRPr="00746319">
        <w:rPr>
          <w:b/>
          <w:sz w:val="28"/>
          <w:szCs w:val="28"/>
        </w:rPr>
        <w:t>A</w:t>
      </w:r>
      <w:r w:rsidR="0026649A" w:rsidRPr="00746319">
        <w:rPr>
          <w:b/>
          <w:sz w:val="28"/>
          <w:szCs w:val="28"/>
        </w:rPr>
        <w:t xml:space="preserve">ppendix </w:t>
      </w:r>
      <w:r w:rsidR="00E01886">
        <w:rPr>
          <w:b/>
          <w:sz w:val="28"/>
          <w:szCs w:val="28"/>
        </w:rPr>
        <w:t>4</w:t>
      </w:r>
    </w:p>
    <w:p w:rsidR="005E60BD" w:rsidRDefault="005E60BD" w:rsidP="00E55067">
      <w:pPr>
        <w:jc w:val="center"/>
        <w:rPr>
          <w:b/>
          <w:sz w:val="28"/>
          <w:szCs w:val="28"/>
        </w:rPr>
      </w:pPr>
    </w:p>
    <w:p w:rsidR="00E55067" w:rsidRPr="00D149FD" w:rsidRDefault="0026649A" w:rsidP="00E55067">
      <w:pPr>
        <w:jc w:val="center"/>
        <w:rPr>
          <w:b/>
          <w:sz w:val="28"/>
          <w:szCs w:val="28"/>
        </w:rPr>
      </w:pPr>
      <w:r>
        <w:rPr>
          <w:b/>
          <w:sz w:val="28"/>
          <w:szCs w:val="28"/>
        </w:rPr>
        <w:t xml:space="preserve">Outstanding Recommendations from the </w:t>
      </w:r>
      <w:r w:rsidR="00E55067">
        <w:rPr>
          <w:b/>
          <w:sz w:val="28"/>
          <w:szCs w:val="28"/>
        </w:rPr>
        <w:t>2015/16</w:t>
      </w:r>
      <w:r>
        <w:rPr>
          <w:b/>
          <w:sz w:val="28"/>
          <w:szCs w:val="28"/>
        </w:rPr>
        <w:t xml:space="preserve"> Audit Plan</w:t>
      </w:r>
    </w:p>
    <w:p w:rsidR="00A26BB7" w:rsidRDefault="00A26BB7"/>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90E54" w:rsidRPr="0082107C" w:rsidTr="00022278">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90E54" w:rsidRPr="007260B1" w:rsidRDefault="00C90E54" w:rsidP="00022278">
            <w:pPr>
              <w:spacing w:before="60" w:after="60"/>
              <w:rPr>
                <w:rFonts w:cs="Arial"/>
                <w:b/>
                <w:szCs w:val="24"/>
              </w:rPr>
            </w:pPr>
            <w:r>
              <w:rPr>
                <w:rFonts w:cs="Arial"/>
                <w:b/>
                <w:szCs w:val="24"/>
              </w:rPr>
              <w:t>Contract Management 2015/16</w:t>
            </w:r>
          </w:p>
          <w:p w:rsidR="00C90E54" w:rsidRPr="0082107C" w:rsidRDefault="00C90E54" w:rsidP="00C90E54">
            <w:pPr>
              <w:spacing w:before="60" w:after="60"/>
              <w:rPr>
                <w:rFonts w:cs="Arial"/>
                <w:b/>
                <w:i/>
                <w:color w:val="339966"/>
                <w:sz w:val="18"/>
                <w:szCs w:val="18"/>
              </w:rPr>
            </w:pPr>
            <w:r>
              <w:rPr>
                <w:rFonts w:cs="Arial"/>
                <w:b/>
                <w:sz w:val="18"/>
                <w:szCs w:val="18"/>
              </w:rPr>
              <w:t>Final report issued January 2016</w:t>
            </w:r>
          </w:p>
        </w:tc>
      </w:tr>
      <w:tr w:rsidR="00C90E54" w:rsidRPr="007B673B" w:rsidTr="00022278">
        <w:trPr>
          <w:trHeight w:val="317"/>
          <w:tblHeader/>
        </w:trPr>
        <w:tc>
          <w:tcPr>
            <w:tcW w:w="1121"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 xml:space="preserve">Resolved  </w:t>
            </w:r>
          </w:p>
          <w:p w:rsidR="00C90E54" w:rsidRPr="007B673B" w:rsidRDefault="00C90E54" w:rsidP="00022278">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sz w:val="18"/>
                <w:szCs w:val="18"/>
              </w:rPr>
            </w:pPr>
            <w:r w:rsidRPr="007B673B">
              <w:rPr>
                <w:sz w:val="18"/>
                <w:szCs w:val="18"/>
              </w:rPr>
              <w:t>Revised Deadline</w:t>
            </w:r>
          </w:p>
        </w:tc>
      </w:tr>
      <w:tr w:rsidR="00C90E54" w:rsidRPr="002932CE" w:rsidTr="00022278">
        <w:trPr>
          <w:trHeight w:val="317"/>
        </w:trPr>
        <w:tc>
          <w:tcPr>
            <w:tcW w:w="1121" w:type="dxa"/>
            <w:tcBorders>
              <w:top w:val="single" w:sz="4" w:space="0" w:color="auto"/>
              <w:left w:val="single" w:sz="4" w:space="0" w:color="auto"/>
              <w:bottom w:val="single" w:sz="4" w:space="0" w:color="auto"/>
              <w:right w:val="single" w:sz="4" w:space="0" w:color="auto"/>
            </w:tcBorders>
          </w:tcPr>
          <w:p w:rsidR="00C90E54" w:rsidRPr="00F03921" w:rsidRDefault="00C90E54" w:rsidP="00022278">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cs="Arial"/>
                <w:sz w:val="18"/>
                <w:szCs w:val="18"/>
              </w:rPr>
            </w:pPr>
            <w:r w:rsidRPr="00C90E54">
              <w:rPr>
                <w:rFonts w:cs="Arial"/>
                <w:sz w:val="18"/>
                <w:szCs w:val="18"/>
              </w:rPr>
              <w:t xml:space="preserve">We recommend that contract risks should be identified and managed. The risks should be recorded either in a separate risk register for significant contracts, or for smaller contracts via a generic contract management risk within service risk registers. </w:t>
            </w:r>
          </w:p>
          <w:p w:rsidR="00C90E54" w:rsidRPr="00C90E54" w:rsidRDefault="00C90E54" w:rsidP="00C90E54">
            <w:pPr>
              <w:rPr>
                <w:rFonts w:cs="Arial"/>
                <w:sz w:val="18"/>
                <w:szCs w:val="18"/>
              </w:rPr>
            </w:pPr>
          </w:p>
          <w:p w:rsidR="00C90E54" w:rsidRPr="00C90E54" w:rsidRDefault="00C90E54" w:rsidP="00C90E54">
            <w:pPr>
              <w:rPr>
                <w:rFonts w:cs="Arial"/>
                <w:sz w:val="18"/>
                <w:szCs w:val="18"/>
              </w:rPr>
            </w:pPr>
            <w:r w:rsidRPr="00C90E54">
              <w:rPr>
                <w:rFonts w:cs="Arial"/>
                <w:sz w:val="18"/>
                <w:szCs w:val="18"/>
              </w:rPr>
              <w:t>A review of risks should form part of contract monitoring activity.</w:t>
            </w:r>
          </w:p>
          <w:p w:rsidR="00C90E54" w:rsidRPr="008237BB" w:rsidRDefault="00C90E54" w:rsidP="00022278">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90E54" w:rsidRDefault="00C90E54" w:rsidP="00022278">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ascii="Times New Roman" w:hAnsi="Times New Roman"/>
                <w:sz w:val="18"/>
                <w:szCs w:val="18"/>
                <w:lang w:eastAsia="en-GB"/>
              </w:rPr>
            </w:pPr>
            <w:r w:rsidRPr="00C90E54">
              <w:rPr>
                <w:rFonts w:cs="Arial"/>
                <w:sz w:val="18"/>
                <w:szCs w:val="18"/>
                <w:lang w:eastAsia="en-GB"/>
              </w:rPr>
              <w:t>The Contract Management Forum steering group is planning to look at the Risk Register process next year. The aim is to simplify it for the smaller contracts and hopefully this can be done by the Spring.</w:t>
            </w:r>
          </w:p>
          <w:p w:rsidR="00C90E54" w:rsidRDefault="00C90E54" w:rsidP="00022278">
            <w:pPr>
              <w:rPr>
                <w:rFonts w:cs="Arial"/>
                <w:b/>
                <w:sz w:val="18"/>
                <w:szCs w:val="18"/>
              </w:rPr>
            </w:pPr>
          </w:p>
          <w:p w:rsidR="00C90E54" w:rsidRPr="00B408AE" w:rsidRDefault="00C90E54" w:rsidP="00022278">
            <w:pPr>
              <w:rPr>
                <w:rFonts w:cs="Arial"/>
                <w:sz w:val="18"/>
                <w:szCs w:val="18"/>
              </w:rPr>
            </w:pPr>
            <w:r w:rsidRPr="00B408AE">
              <w:rPr>
                <w:rFonts w:cs="Arial"/>
                <w:sz w:val="18"/>
                <w:szCs w:val="18"/>
              </w:rPr>
              <w:t>Position (February 2016)</w:t>
            </w:r>
          </w:p>
          <w:p w:rsidR="00C90E54" w:rsidRDefault="006B06E7" w:rsidP="00C90E54">
            <w:pPr>
              <w:rPr>
                <w:rFonts w:cs="Arial"/>
                <w:sz w:val="18"/>
                <w:szCs w:val="18"/>
              </w:rPr>
            </w:pPr>
            <w:r w:rsidRPr="00B408AE">
              <w:rPr>
                <w:rFonts w:cs="Arial"/>
                <w:sz w:val="18"/>
                <w:szCs w:val="18"/>
              </w:rPr>
              <w:t>Not yet due</w:t>
            </w:r>
          </w:p>
          <w:p w:rsidR="00B408AE" w:rsidRDefault="00B408AE" w:rsidP="00C90E54">
            <w:pPr>
              <w:rPr>
                <w:rFonts w:cs="Arial"/>
                <w:sz w:val="18"/>
                <w:szCs w:val="18"/>
              </w:rPr>
            </w:pPr>
          </w:p>
          <w:p w:rsidR="00B408AE" w:rsidRPr="00D47660" w:rsidRDefault="00B408AE" w:rsidP="00C90E54">
            <w:pPr>
              <w:rPr>
                <w:rFonts w:cs="Arial"/>
                <w:sz w:val="18"/>
                <w:szCs w:val="18"/>
              </w:rPr>
            </w:pPr>
            <w:r w:rsidRPr="00D47660">
              <w:rPr>
                <w:rFonts w:cs="Arial"/>
                <w:sz w:val="18"/>
                <w:szCs w:val="18"/>
              </w:rPr>
              <w:t>Position (</w:t>
            </w:r>
            <w:r w:rsidR="00824EEC" w:rsidRPr="00D47660">
              <w:rPr>
                <w:rFonts w:cs="Arial"/>
                <w:sz w:val="18"/>
                <w:szCs w:val="18"/>
              </w:rPr>
              <w:t xml:space="preserve">June </w:t>
            </w:r>
            <w:r w:rsidRPr="00D47660">
              <w:rPr>
                <w:rFonts w:cs="Arial"/>
                <w:sz w:val="18"/>
                <w:szCs w:val="18"/>
              </w:rPr>
              <w:t>2016)</w:t>
            </w:r>
          </w:p>
          <w:p w:rsidR="00B408AE" w:rsidRDefault="00A62F77" w:rsidP="00A62F77">
            <w:pPr>
              <w:rPr>
                <w:color w:val="000000"/>
                <w:sz w:val="18"/>
                <w:szCs w:val="18"/>
              </w:rPr>
            </w:pPr>
            <w:r w:rsidRPr="00D47660">
              <w:rPr>
                <w:color w:val="000000"/>
                <w:sz w:val="18"/>
                <w:szCs w:val="18"/>
              </w:rPr>
              <w:t xml:space="preserve">CMF Steering Group has agreed a training session </w:t>
            </w:r>
            <w:r w:rsidR="00E335C2" w:rsidRPr="00D47660">
              <w:rPr>
                <w:color w:val="000000"/>
                <w:sz w:val="18"/>
                <w:szCs w:val="18"/>
              </w:rPr>
              <w:t xml:space="preserve">(scheduled for 19 </w:t>
            </w:r>
            <w:r w:rsidRPr="00D47660">
              <w:rPr>
                <w:color w:val="000000"/>
                <w:sz w:val="18"/>
                <w:szCs w:val="18"/>
              </w:rPr>
              <w:t>July</w:t>
            </w:r>
            <w:r w:rsidR="00E335C2" w:rsidRPr="00D47660">
              <w:rPr>
                <w:color w:val="000000"/>
                <w:sz w:val="18"/>
                <w:szCs w:val="18"/>
              </w:rPr>
              <w:t xml:space="preserve">) </w:t>
            </w:r>
            <w:r w:rsidRPr="00D47660">
              <w:rPr>
                <w:color w:val="000000"/>
                <w:sz w:val="18"/>
                <w:szCs w:val="18"/>
              </w:rPr>
              <w:t xml:space="preserve">on managing contract risk. This will cover managing risk, the risk register, and will agree a risk register template to provide consistency. </w:t>
            </w:r>
          </w:p>
          <w:p w:rsidR="00FF33A6" w:rsidRDefault="00FF33A6" w:rsidP="00A62F77">
            <w:pPr>
              <w:rPr>
                <w:color w:val="000000"/>
                <w:sz w:val="18"/>
                <w:szCs w:val="18"/>
              </w:rPr>
            </w:pPr>
          </w:p>
          <w:p w:rsidR="00FF33A6" w:rsidRPr="009C31B4" w:rsidRDefault="00FF33A6" w:rsidP="00A62F77">
            <w:pPr>
              <w:rPr>
                <w:color w:val="000000"/>
                <w:sz w:val="18"/>
                <w:szCs w:val="18"/>
              </w:rPr>
            </w:pPr>
            <w:r w:rsidRPr="009C31B4">
              <w:rPr>
                <w:color w:val="000000"/>
                <w:sz w:val="18"/>
                <w:szCs w:val="18"/>
              </w:rPr>
              <w:t>Position (July 2016)</w:t>
            </w:r>
          </w:p>
          <w:p w:rsidR="00FF33A6" w:rsidRPr="009C31B4" w:rsidRDefault="00FF33A6" w:rsidP="00A62F77">
            <w:pPr>
              <w:rPr>
                <w:color w:val="000000"/>
                <w:sz w:val="18"/>
                <w:szCs w:val="18"/>
              </w:rPr>
            </w:pPr>
            <w:r w:rsidRPr="009C31B4">
              <w:rPr>
                <w:color w:val="000000"/>
                <w:sz w:val="18"/>
                <w:szCs w:val="18"/>
              </w:rPr>
              <w:t xml:space="preserve">As above - training session on contract risk still scheduled for 19 July 2016. </w:t>
            </w:r>
          </w:p>
          <w:p w:rsidR="009C31B4" w:rsidRDefault="009C31B4" w:rsidP="00A62F77">
            <w:pPr>
              <w:rPr>
                <w:b/>
                <w:color w:val="000000"/>
                <w:sz w:val="18"/>
                <w:szCs w:val="18"/>
              </w:rPr>
            </w:pPr>
          </w:p>
          <w:p w:rsidR="009C31B4" w:rsidRPr="001E61B2" w:rsidRDefault="009C31B4" w:rsidP="00A62F77">
            <w:pPr>
              <w:rPr>
                <w:color w:val="000000"/>
                <w:sz w:val="18"/>
                <w:szCs w:val="18"/>
              </w:rPr>
            </w:pPr>
            <w:r w:rsidRPr="001E61B2">
              <w:rPr>
                <w:color w:val="000000"/>
                <w:sz w:val="18"/>
                <w:szCs w:val="18"/>
              </w:rPr>
              <w:t>Position (September 2016)</w:t>
            </w:r>
          </w:p>
          <w:p w:rsidR="009C31B4" w:rsidRPr="001E61B2" w:rsidRDefault="009C31B4" w:rsidP="009C31B4">
            <w:pPr>
              <w:rPr>
                <w:rFonts w:cs="Arial"/>
                <w:color w:val="000000"/>
                <w:sz w:val="18"/>
                <w:szCs w:val="18"/>
              </w:rPr>
            </w:pPr>
            <w:r w:rsidRPr="001E61B2">
              <w:rPr>
                <w:rFonts w:cs="Arial"/>
                <w:color w:val="000000"/>
                <w:sz w:val="18"/>
                <w:szCs w:val="18"/>
              </w:rPr>
              <w:t xml:space="preserve">CMF training session on managing contract risk held on 19th July. It covered managing risk and the risk register and discussed a risk register template particularly for smaller projects.  A further session is planned towards the end of September 2016. The aim of that session is to set objectives and actions to provide a guidance note, process and recording format to identify </w:t>
            </w:r>
            <w:r w:rsidR="009C42C5" w:rsidRPr="001E61B2">
              <w:rPr>
                <w:rFonts w:cs="Arial"/>
                <w:color w:val="000000"/>
                <w:sz w:val="18"/>
                <w:szCs w:val="18"/>
              </w:rPr>
              <w:t>and</w:t>
            </w:r>
            <w:r w:rsidRPr="001E61B2">
              <w:rPr>
                <w:rFonts w:cs="Arial"/>
                <w:color w:val="000000"/>
                <w:sz w:val="18"/>
                <w:szCs w:val="18"/>
              </w:rPr>
              <w:t xml:space="preserve"> manage risk.</w:t>
            </w:r>
          </w:p>
          <w:p w:rsidR="00A62F77" w:rsidRDefault="00A62F77" w:rsidP="00A62F77">
            <w:pPr>
              <w:rPr>
                <w:rFonts w:cs="Arial"/>
                <w:b/>
                <w:sz w:val="18"/>
                <w:szCs w:val="18"/>
              </w:rPr>
            </w:pPr>
          </w:p>
          <w:p w:rsidR="001E61B2" w:rsidRPr="001E12D3" w:rsidRDefault="001E61B2" w:rsidP="001E61B2">
            <w:pPr>
              <w:pStyle w:val="ReduceLine"/>
              <w:spacing w:after="0" w:line="240" w:lineRule="auto"/>
              <w:jc w:val="left"/>
              <w:rPr>
                <w:rFonts w:ascii="Arial" w:hAnsi="Arial" w:cs="Arial"/>
                <w:sz w:val="18"/>
                <w:szCs w:val="18"/>
              </w:rPr>
            </w:pPr>
            <w:r w:rsidRPr="001E12D3">
              <w:rPr>
                <w:rFonts w:ascii="Arial" w:hAnsi="Arial" w:cs="Arial"/>
                <w:sz w:val="18"/>
                <w:szCs w:val="18"/>
              </w:rPr>
              <w:lastRenderedPageBreak/>
              <w:t>Position (November 2016)</w:t>
            </w:r>
          </w:p>
          <w:p w:rsidR="00825261" w:rsidRPr="001E12D3" w:rsidRDefault="0024025C" w:rsidP="00825261">
            <w:pPr>
              <w:rPr>
                <w:sz w:val="18"/>
                <w:szCs w:val="18"/>
              </w:rPr>
            </w:pPr>
            <w:r w:rsidRPr="001E12D3">
              <w:rPr>
                <w:sz w:val="18"/>
                <w:szCs w:val="18"/>
              </w:rPr>
              <w:t>W</w:t>
            </w:r>
            <w:r w:rsidR="00825261" w:rsidRPr="001E12D3">
              <w:rPr>
                <w:sz w:val="18"/>
                <w:szCs w:val="18"/>
              </w:rPr>
              <w:t xml:space="preserve">e have made significant progress and thanks to Rona and Mira’s dedication and the commitment of a core of CMF members we now have </w:t>
            </w:r>
            <w:proofErr w:type="gramStart"/>
            <w:r w:rsidR="00825261" w:rsidRPr="001E12D3">
              <w:rPr>
                <w:sz w:val="18"/>
                <w:szCs w:val="18"/>
              </w:rPr>
              <w:t>a draft</w:t>
            </w:r>
            <w:proofErr w:type="gramEnd"/>
            <w:r w:rsidR="00825261" w:rsidRPr="001E12D3">
              <w:rPr>
                <w:sz w:val="18"/>
                <w:szCs w:val="18"/>
              </w:rPr>
              <w:t xml:space="preserve"> guidance and risk log ready to put into the test and implementation stage. The update on this work including implementation plans will be discussed at the 3</w:t>
            </w:r>
            <w:r w:rsidR="00825261" w:rsidRPr="001E12D3">
              <w:rPr>
                <w:sz w:val="18"/>
                <w:szCs w:val="18"/>
                <w:vertAlign w:val="superscript"/>
              </w:rPr>
              <w:t>rd</w:t>
            </w:r>
            <w:r w:rsidR="00825261" w:rsidRPr="001E12D3">
              <w:rPr>
                <w:sz w:val="18"/>
                <w:szCs w:val="18"/>
              </w:rPr>
              <w:t xml:space="preserve"> November Steering Group at which Rona will provide the draft documentation and details of the timetable – we will be asking Three Rivers colleagues to amend and tailor the documentation to reflect their corporate risk scoring approach wh</w:t>
            </w:r>
            <w:r w:rsidRPr="001E12D3">
              <w:rPr>
                <w:sz w:val="18"/>
                <w:szCs w:val="18"/>
              </w:rPr>
              <w:t>ich is different from Watford’s</w:t>
            </w:r>
            <w:r w:rsidR="00825261" w:rsidRPr="001E12D3">
              <w:rPr>
                <w:sz w:val="18"/>
                <w:szCs w:val="18"/>
              </w:rPr>
              <w:t>. Mira’s involvement with this project has meant that the documentation aligns with the Watford Project Management documentation and is therefore ensuring we are co</w:t>
            </w:r>
            <w:r w:rsidRPr="001E12D3">
              <w:rPr>
                <w:sz w:val="18"/>
                <w:szCs w:val="18"/>
              </w:rPr>
              <w:t xml:space="preserve">mplimenting existing processes </w:t>
            </w:r>
            <w:r w:rsidR="00825261" w:rsidRPr="001E12D3">
              <w:rPr>
                <w:sz w:val="18"/>
                <w:szCs w:val="18"/>
              </w:rPr>
              <w:t xml:space="preserve">in Watford. </w:t>
            </w:r>
          </w:p>
          <w:p w:rsidR="001E61B2" w:rsidRDefault="001E61B2" w:rsidP="00A62F77">
            <w:pPr>
              <w:rPr>
                <w:rFonts w:cs="Arial"/>
                <w:b/>
                <w:sz w:val="18"/>
                <w:szCs w:val="18"/>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C2A48" w:rsidRPr="00D17A22" w:rsidRDefault="005C2A48" w:rsidP="005C2A48">
            <w:pPr>
              <w:rPr>
                <w:sz w:val="18"/>
                <w:szCs w:val="18"/>
              </w:rPr>
            </w:pPr>
            <w:r w:rsidRPr="00D17A22">
              <w:rPr>
                <w:sz w:val="18"/>
                <w:szCs w:val="18"/>
              </w:rPr>
              <w:t>The template and guidance documents will be reviewed at the meeting of the TRDC Risk Management Group on 4 April 2017 and subject to agreement, workshops for staff will be arranged over the next 2 months.</w:t>
            </w:r>
          </w:p>
          <w:p w:rsidR="001E12D3" w:rsidRDefault="001E12D3" w:rsidP="00A62F77">
            <w:pPr>
              <w:rPr>
                <w:rFonts w:cs="Arial"/>
                <w:b/>
                <w:sz w:val="18"/>
                <w:szCs w:val="18"/>
              </w:rPr>
            </w:pPr>
          </w:p>
          <w:p w:rsidR="00D17A22" w:rsidRPr="00137761" w:rsidRDefault="00D17A22" w:rsidP="00A62F77">
            <w:pPr>
              <w:rPr>
                <w:rFonts w:cs="Arial"/>
                <w:sz w:val="18"/>
                <w:szCs w:val="18"/>
              </w:rPr>
            </w:pPr>
            <w:r w:rsidRPr="00137761">
              <w:rPr>
                <w:rFonts w:cs="Arial"/>
                <w:sz w:val="18"/>
                <w:szCs w:val="18"/>
              </w:rPr>
              <w:t>Position (June 2017)</w:t>
            </w:r>
          </w:p>
          <w:p w:rsidR="008E5743" w:rsidRPr="00137761" w:rsidRDefault="008E5743" w:rsidP="008E5743">
            <w:pPr>
              <w:rPr>
                <w:sz w:val="18"/>
                <w:szCs w:val="18"/>
              </w:rPr>
            </w:pPr>
            <w:r w:rsidRPr="00137761">
              <w:rPr>
                <w:sz w:val="18"/>
                <w:szCs w:val="18"/>
              </w:rPr>
              <w:t>Workshops with staff have been arranged with all departments in July and August 2017.</w:t>
            </w:r>
          </w:p>
          <w:p w:rsidR="00D17A22" w:rsidRDefault="00D17A22" w:rsidP="00A62F77">
            <w:pPr>
              <w:rPr>
                <w:rFonts w:cs="Arial"/>
                <w:b/>
                <w:sz w:val="18"/>
                <w:szCs w:val="18"/>
              </w:rPr>
            </w:pPr>
          </w:p>
          <w:p w:rsidR="00137761" w:rsidRPr="005C3250" w:rsidRDefault="00137761" w:rsidP="00A62F77">
            <w:pPr>
              <w:rPr>
                <w:rFonts w:cs="Arial"/>
                <w:sz w:val="18"/>
                <w:szCs w:val="18"/>
              </w:rPr>
            </w:pPr>
            <w:r w:rsidRPr="005C3250">
              <w:rPr>
                <w:rFonts w:cs="Arial"/>
                <w:sz w:val="18"/>
                <w:szCs w:val="18"/>
              </w:rPr>
              <w:t>Position (September 2017)</w:t>
            </w:r>
          </w:p>
          <w:p w:rsidR="00137761" w:rsidRPr="005C3250" w:rsidRDefault="00E53628" w:rsidP="00A62F77">
            <w:pPr>
              <w:rPr>
                <w:rFonts w:cs="Arial"/>
                <w:sz w:val="18"/>
                <w:szCs w:val="18"/>
              </w:rPr>
            </w:pPr>
            <w:r w:rsidRPr="005C3250">
              <w:rPr>
                <w:rFonts w:cs="Arial"/>
                <w:sz w:val="18"/>
                <w:szCs w:val="18"/>
              </w:rPr>
              <w:t>No update received.</w:t>
            </w:r>
          </w:p>
          <w:p w:rsidR="00137761" w:rsidRDefault="00137761" w:rsidP="00A62F77">
            <w:pPr>
              <w:rPr>
                <w:rFonts w:cs="Arial"/>
                <w:b/>
                <w:sz w:val="18"/>
                <w:szCs w:val="18"/>
              </w:rPr>
            </w:pPr>
          </w:p>
          <w:p w:rsidR="005C3250" w:rsidRPr="001F2114" w:rsidRDefault="005C3250" w:rsidP="00A62F77">
            <w:pPr>
              <w:rPr>
                <w:rFonts w:cs="Arial"/>
                <w:sz w:val="18"/>
                <w:szCs w:val="18"/>
              </w:rPr>
            </w:pPr>
            <w:r w:rsidRPr="001F2114">
              <w:rPr>
                <w:rFonts w:cs="Arial"/>
                <w:sz w:val="18"/>
                <w:szCs w:val="18"/>
              </w:rPr>
              <w:t>Position (November 2017)</w:t>
            </w:r>
          </w:p>
          <w:p w:rsidR="005C3250" w:rsidRPr="001F2114" w:rsidRDefault="00393FA3" w:rsidP="00A62F77">
            <w:pPr>
              <w:rPr>
                <w:rFonts w:cs="Arial"/>
                <w:sz w:val="18"/>
                <w:szCs w:val="18"/>
              </w:rPr>
            </w:pPr>
            <w:r w:rsidRPr="001F2114">
              <w:rPr>
                <w:rFonts w:cs="Arial"/>
                <w:sz w:val="18"/>
                <w:szCs w:val="18"/>
              </w:rPr>
              <w:t>No update received.</w:t>
            </w:r>
          </w:p>
          <w:p w:rsidR="005C3250" w:rsidRDefault="005C3250" w:rsidP="00A62F77">
            <w:pPr>
              <w:rPr>
                <w:rFonts w:cs="Arial"/>
                <w:b/>
                <w:sz w:val="18"/>
                <w:szCs w:val="18"/>
              </w:rPr>
            </w:pPr>
          </w:p>
          <w:p w:rsidR="001F2114" w:rsidRDefault="001F2114" w:rsidP="00A62F77">
            <w:pPr>
              <w:rPr>
                <w:rFonts w:cs="Arial"/>
                <w:b/>
                <w:sz w:val="18"/>
                <w:szCs w:val="18"/>
              </w:rPr>
            </w:pPr>
            <w:r>
              <w:rPr>
                <w:rFonts w:cs="Arial"/>
                <w:b/>
                <w:sz w:val="18"/>
                <w:szCs w:val="18"/>
              </w:rPr>
              <w:t>Position (February 2018)</w:t>
            </w:r>
          </w:p>
          <w:p w:rsidR="001F2114" w:rsidRPr="00B408AE" w:rsidRDefault="0024363D" w:rsidP="00A62F77">
            <w:pPr>
              <w:rPr>
                <w:rFonts w:cs="Arial"/>
                <w:b/>
                <w:sz w:val="18"/>
                <w:szCs w:val="18"/>
              </w:rPr>
            </w:pPr>
            <w:r>
              <w:rPr>
                <w:rFonts w:cs="Arial"/>
                <w:b/>
                <w:sz w:val="18"/>
                <w:szCs w:val="18"/>
              </w:rPr>
              <w:t>No update received.</w:t>
            </w:r>
          </w:p>
        </w:tc>
        <w:tc>
          <w:tcPr>
            <w:tcW w:w="1559" w:type="dxa"/>
            <w:tcBorders>
              <w:top w:val="single" w:sz="4" w:space="0" w:color="auto"/>
              <w:left w:val="single" w:sz="4" w:space="0" w:color="auto"/>
              <w:bottom w:val="single" w:sz="4" w:space="0" w:color="auto"/>
              <w:right w:val="single" w:sz="4" w:space="0" w:color="auto"/>
            </w:tcBorders>
          </w:tcPr>
          <w:p w:rsidR="00C90E54" w:rsidRPr="00642F92" w:rsidRDefault="00E4466E" w:rsidP="005E7FF7">
            <w:pPr>
              <w:rPr>
                <w:rFonts w:cs="Arial"/>
                <w:sz w:val="18"/>
                <w:szCs w:val="18"/>
              </w:rPr>
            </w:pPr>
            <w:r>
              <w:rPr>
                <w:rFonts w:cs="Arial"/>
                <w:sz w:val="18"/>
                <w:szCs w:val="18"/>
              </w:rPr>
              <w:lastRenderedPageBreak/>
              <w:t>Emergency Planning and R</w:t>
            </w:r>
            <w:r w:rsidR="005E7FF7">
              <w:rPr>
                <w:rFonts w:cs="Arial"/>
                <w:sz w:val="18"/>
                <w:szCs w:val="18"/>
              </w:rPr>
              <w:t>isk Management Manager</w:t>
            </w:r>
            <w:r w:rsidR="005E7FF7" w:rsidRPr="00642F92">
              <w:rPr>
                <w:rFonts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C90E54" w:rsidRPr="005003FD" w:rsidRDefault="00C90E54" w:rsidP="00C90E54">
            <w:pPr>
              <w:widowControl w:val="0"/>
              <w:rPr>
                <w:rFonts w:cs="Arial"/>
                <w:sz w:val="18"/>
                <w:szCs w:val="18"/>
              </w:rPr>
            </w:pPr>
            <w:r w:rsidRPr="005003FD">
              <w:rPr>
                <w:rFonts w:cs="Arial"/>
                <w:sz w:val="18"/>
                <w:szCs w:val="18"/>
              </w:rPr>
              <w:t xml:space="preserve">31 </w:t>
            </w:r>
            <w:r>
              <w:rPr>
                <w:rFonts w:cs="Arial"/>
                <w:sz w:val="18"/>
                <w:szCs w:val="18"/>
              </w:rPr>
              <w:t>May 2016</w:t>
            </w:r>
          </w:p>
        </w:tc>
        <w:tc>
          <w:tcPr>
            <w:tcW w:w="1134" w:type="dxa"/>
            <w:tcBorders>
              <w:top w:val="single" w:sz="4" w:space="0" w:color="auto"/>
              <w:left w:val="single" w:sz="4" w:space="0" w:color="auto"/>
              <w:bottom w:val="single" w:sz="4" w:space="0" w:color="auto"/>
              <w:right w:val="single" w:sz="4" w:space="0" w:color="auto"/>
            </w:tcBorders>
          </w:tcPr>
          <w:p w:rsidR="00C90E54" w:rsidRPr="001E61B2" w:rsidRDefault="00C90E54" w:rsidP="00022278">
            <w:pPr>
              <w:jc w:val="center"/>
              <w:rPr>
                <w:color w:val="000000"/>
                <w:sz w:val="18"/>
                <w:szCs w:val="18"/>
              </w:rPr>
            </w:pPr>
            <w:r w:rsidRPr="001E61B2">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90E54" w:rsidRDefault="00A62F77" w:rsidP="00022278">
            <w:pPr>
              <w:rPr>
                <w:rFonts w:cs="Arial"/>
                <w:sz w:val="18"/>
                <w:szCs w:val="18"/>
              </w:rPr>
            </w:pPr>
            <w:r w:rsidRPr="009C31B4">
              <w:rPr>
                <w:rFonts w:cs="Arial"/>
                <w:sz w:val="18"/>
                <w:szCs w:val="18"/>
              </w:rPr>
              <w:t>31 July 2016</w:t>
            </w:r>
          </w:p>
          <w:p w:rsidR="009C31B4" w:rsidRDefault="009C31B4" w:rsidP="00022278">
            <w:pPr>
              <w:rPr>
                <w:rFonts w:cs="Arial"/>
                <w:sz w:val="18"/>
                <w:szCs w:val="18"/>
              </w:rPr>
            </w:pPr>
          </w:p>
          <w:p w:rsidR="009C31B4" w:rsidRDefault="009C31B4" w:rsidP="00304C1D">
            <w:pPr>
              <w:rPr>
                <w:rFonts w:cs="Arial"/>
                <w:sz w:val="18"/>
                <w:szCs w:val="18"/>
              </w:rPr>
            </w:pPr>
            <w:r w:rsidRPr="001E61B2">
              <w:rPr>
                <w:rFonts w:cs="Arial"/>
                <w:sz w:val="18"/>
                <w:szCs w:val="18"/>
              </w:rPr>
              <w:t xml:space="preserve">30 </w:t>
            </w:r>
            <w:r w:rsidR="00304C1D" w:rsidRPr="001E61B2">
              <w:rPr>
                <w:rFonts w:cs="Arial"/>
                <w:sz w:val="18"/>
                <w:szCs w:val="18"/>
              </w:rPr>
              <w:t>November</w:t>
            </w:r>
            <w:r w:rsidRPr="001E61B2">
              <w:rPr>
                <w:rFonts w:cs="Arial"/>
                <w:sz w:val="18"/>
                <w:szCs w:val="18"/>
              </w:rPr>
              <w:t>2016</w:t>
            </w:r>
          </w:p>
          <w:p w:rsidR="00894652" w:rsidRDefault="00894652" w:rsidP="00304C1D">
            <w:pPr>
              <w:rPr>
                <w:rFonts w:cs="Arial"/>
                <w:sz w:val="18"/>
                <w:szCs w:val="18"/>
              </w:rPr>
            </w:pPr>
          </w:p>
          <w:p w:rsidR="00894652" w:rsidRDefault="00894652" w:rsidP="00304C1D">
            <w:pPr>
              <w:rPr>
                <w:rFonts w:cs="Arial"/>
                <w:sz w:val="18"/>
                <w:szCs w:val="18"/>
              </w:rPr>
            </w:pPr>
            <w:r w:rsidRPr="00D17A22">
              <w:rPr>
                <w:rFonts w:cs="Arial"/>
                <w:sz w:val="18"/>
                <w:szCs w:val="18"/>
              </w:rPr>
              <w:t>30 June 2017</w:t>
            </w:r>
          </w:p>
          <w:p w:rsidR="00AA728A" w:rsidRDefault="00AA728A" w:rsidP="00304C1D">
            <w:pPr>
              <w:rPr>
                <w:rFonts w:cs="Arial"/>
                <w:sz w:val="18"/>
                <w:szCs w:val="18"/>
              </w:rPr>
            </w:pPr>
          </w:p>
          <w:p w:rsidR="00AA728A" w:rsidRPr="00137761" w:rsidRDefault="00AA728A" w:rsidP="00304C1D">
            <w:pPr>
              <w:rPr>
                <w:rFonts w:cs="Arial"/>
                <w:sz w:val="18"/>
                <w:szCs w:val="18"/>
              </w:rPr>
            </w:pPr>
            <w:r w:rsidRPr="00137761">
              <w:rPr>
                <w:rFonts w:cs="Arial"/>
                <w:sz w:val="18"/>
                <w:szCs w:val="18"/>
              </w:rPr>
              <w:t>31 August 2017</w:t>
            </w:r>
          </w:p>
        </w:tc>
      </w:tr>
    </w:tbl>
    <w:p w:rsidR="003066A0" w:rsidRDefault="003066A0" w:rsidP="007E61E7">
      <w:pPr>
        <w:ind w:right="-567"/>
        <w:jc w:val="right"/>
        <w:rPr>
          <w:b/>
          <w:sz w:val="28"/>
          <w:szCs w:val="28"/>
        </w:rPr>
      </w:pPr>
    </w:p>
    <w:p w:rsidR="007E61E7" w:rsidRPr="00DB56F4" w:rsidRDefault="007E61E7" w:rsidP="007E61E7">
      <w:pPr>
        <w:ind w:right="-567"/>
        <w:jc w:val="right"/>
        <w:rPr>
          <w:b/>
          <w:sz w:val="28"/>
          <w:szCs w:val="28"/>
        </w:rPr>
      </w:pPr>
      <w:r w:rsidRPr="00746319">
        <w:rPr>
          <w:b/>
          <w:sz w:val="28"/>
          <w:szCs w:val="28"/>
        </w:rPr>
        <w:t xml:space="preserve">Appendix </w:t>
      </w:r>
      <w:r w:rsidR="00E01886">
        <w:rPr>
          <w:b/>
          <w:sz w:val="28"/>
          <w:szCs w:val="28"/>
        </w:rPr>
        <w:t>5</w:t>
      </w:r>
    </w:p>
    <w:p w:rsidR="007E61E7" w:rsidRPr="00DB56F4" w:rsidRDefault="007E61E7" w:rsidP="007E61E7">
      <w:pPr>
        <w:jc w:val="center"/>
        <w:rPr>
          <w:b/>
          <w:sz w:val="28"/>
          <w:szCs w:val="28"/>
        </w:rPr>
      </w:pPr>
    </w:p>
    <w:p w:rsidR="007E61E7" w:rsidRPr="00DB56F4" w:rsidRDefault="007E61E7" w:rsidP="007E61E7">
      <w:pPr>
        <w:jc w:val="center"/>
        <w:rPr>
          <w:b/>
          <w:sz w:val="28"/>
          <w:szCs w:val="28"/>
        </w:rPr>
      </w:pPr>
      <w:r w:rsidRPr="00DB56F4">
        <w:rPr>
          <w:b/>
          <w:sz w:val="28"/>
          <w:szCs w:val="28"/>
        </w:rPr>
        <w:t>Outstanding Recommendations from the 2016/17 Audit Plan</w:t>
      </w:r>
    </w:p>
    <w:p w:rsidR="007E61E7" w:rsidRDefault="007E61E7" w:rsidP="009A6482">
      <w:pPr>
        <w:rPr>
          <w:b/>
          <w:szCs w:val="24"/>
        </w:rPr>
      </w:pPr>
    </w:p>
    <w:p w:rsidR="00077E26" w:rsidRPr="00432B6F" w:rsidRDefault="00077E26"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A1042D" w:rsidRPr="00DB56F4" w:rsidTr="002003D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60" w:after="60"/>
              <w:rPr>
                <w:rFonts w:cs="Arial"/>
                <w:b/>
                <w:szCs w:val="24"/>
              </w:rPr>
            </w:pPr>
            <w:r>
              <w:rPr>
                <w:rFonts w:cs="Arial"/>
                <w:b/>
                <w:szCs w:val="24"/>
              </w:rPr>
              <w:t>Office Services</w:t>
            </w:r>
            <w:r w:rsidRPr="00DB56F4">
              <w:rPr>
                <w:rFonts w:cs="Arial"/>
                <w:b/>
                <w:szCs w:val="24"/>
              </w:rPr>
              <w:t xml:space="preserve"> 2016/17</w:t>
            </w:r>
          </w:p>
          <w:p w:rsidR="00A1042D" w:rsidRPr="00DB56F4" w:rsidRDefault="00A1042D" w:rsidP="00A1042D">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January </w:t>
            </w:r>
            <w:r w:rsidRPr="00DB56F4">
              <w:rPr>
                <w:rFonts w:cs="Arial"/>
                <w:b/>
                <w:sz w:val="18"/>
                <w:szCs w:val="18"/>
              </w:rPr>
              <w:t>201</w:t>
            </w:r>
            <w:r>
              <w:rPr>
                <w:rFonts w:cs="Arial"/>
                <w:b/>
                <w:sz w:val="18"/>
                <w:szCs w:val="18"/>
              </w:rPr>
              <w:t>7</w:t>
            </w:r>
          </w:p>
        </w:tc>
      </w:tr>
      <w:tr w:rsidR="00A1042D" w:rsidRPr="00DB56F4" w:rsidTr="002003D1">
        <w:trPr>
          <w:trHeight w:val="317"/>
          <w:tblHeader/>
        </w:trPr>
        <w:tc>
          <w:tcPr>
            <w:tcW w:w="1121"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 xml:space="preserve">Resolved  </w:t>
            </w:r>
          </w:p>
          <w:p w:rsidR="00A1042D" w:rsidRPr="00DB56F4" w:rsidRDefault="00A1042D" w:rsidP="002003D1">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sz w:val="18"/>
                <w:szCs w:val="18"/>
              </w:rPr>
            </w:pPr>
            <w:r w:rsidRPr="00DB56F4">
              <w:rPr>
                <w:sz w:val="18"/>
                <w:szCs w:val="18"/>
              </w:rPr>
              <w:t>Revised Deadline</w:t>
            </w:r>
          </w:p>
        </w:tc>
      </w:tr>
      <w:tr w:rsidR="000B5EA5"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0B5EA5" w:rsidRDefault="000B5EA5" w:rsidP="002003D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We recommend the option of automatic uploading of Inspection Reports by Contractors using mobile devices should be explored.</w:t>
            </w:r>
          </w:p>
          <w:p w:rsidR="00A87919" w:rsidRPr="00A87919" w:rsidRDefault="00A87919" w:rsidP="00A87919">
            <w:pPr>
              <w:rPr>
                <w:rFonts w:cs="Arial"/>
                <w:sz w:val="18"/>
                <w:szCs w:val="18"/>
              </w:rPr>
            </w:pPr>
          </w:p>
          <w:p w:rsidR="000B5EA5" w:rsidRPr="000B5EA5" w:rsidRDefault="000B5EA5" w:rsidP="000B5EA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5EA5" w:rsidRDefault="00A87919"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 xml:space="preserve">Following the account meeting HBI do have an App available for recording Legionella data. They are going to demonstrate this at the training session in January, with a view to trialling it out at a few sites and if successful rolling it out across all the sites. This will effectively reduce staff time as the data will automatically populate the site and in addition aids compliance with Legionella testing legislation. </w:t>
            </w:r>
          </w:p>
          <w:p w:rsidR="00A87919" w:rsidRPr="00A87919" w:rsidRDefault="00A87919" w:rsidP="00A87919">
            <w:pPr>
              <w:rPr>
                <w:rFonts w:cs="Arial"/>
                <w:sz w:val="18"/>
                <w:szCs w:val="18"/>
              </w:rPr>
            </w:pPr>
          </w:p>
          <w:p w:rsidR="00A87919" w:rsidRPr="00D17A22" w:rsidRDefault="00A87919" w:rsidP="00A87919">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72534" w:rsidRPr="00D17A22" w:rsidRDefault="001305DB" w:rsidP="001103C8">
            <w:pPr>
              <w:pStyle w:val="ReduceLine"/>
              <w:spacing w:after="0" w:line="240" w:lineRule="auto"/>
              <w:jc w:val="left"/>
              <w:rPr>
                <w:rFonts w:ascii="Arial" w:hAnsi="Arial" w:cs="Arial"/>
                <w:sz w:val="18"/>
                <w:szCs w:val="18"/>
              </w:rPr>
            </w:pPr>
            <w:r w:rsidRPr="00D17A22">
              <w:rPr>
                <w:rFonts w:ascii="Arial" w:hAnsi="Arial" w:cs="Arial"/>
                <w:sz w:val="18"/>
                <w:szCs w:val="18"/>
              </w:rPr>
              <w:t>Explored the option and will trial the App in March on a few sites with a view to rolling out across all sites.</w:t>
            </w:r>
          </w:p>
          <w:p w:rsidR="00CC046A" w:rsidRDefault="00CC046A" w:rsidP="001103C8">
            <w:pPr>
              <w:pStyle w:val="ReduceLine"/>
              <w:spacing w:after="0" w:line="240" w:lineRule="auto"/>
              <w:jc w:val="left"/>
              <w:rPr>
                <w:rFonts w:ascii="Arial" w:hAnsi="Arial" w:cs="Arial"/>
                <w:b/>
                <w:sz w:val="18"/>
                <w:szCs w:val="18"/>
              </w:rPr>
            </w:pPr>
          </w:p>
          <w:p w:rsidR="00D17A22" w:rsidRPr="00C61365" w:rsidRDefault="00D17A22" w:rsidP="001103C8">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D17A22" w:rsidRDefault="00BA3301" w:rsidP="001103C8">
            <w:pPr>
              <w:pStyle w:val="ReduceLine"/>
              <w:spacing w:after="0" w:line="240" w:lineRule="auto"/>
              <w:jc w:val="left"/>
              <w:rPr>
                <w:rFonts w:ascii="Arial" w:hAnsi="Arial" w:cs="Arial"/>
                <w:b/>
                <w:sz w:val="18"/>
                <w:szCs w:val="18"/>
              </w:rPr>
            </w:pPr>
            <w:r w:rsidRPr="00C61365">
              <w:rPr>
                <w:rFonts w:ascii="Arial" w:hAnsi="Arial" w:cs="Arial"/>
                <w:sz w:val="18"/>
                <w:szCs w:val="18"/>
              </w:rPr>
              <w:t>This is being used by the PPM Contractor on the majority of sites, there are still a few teething problems but these are being dealt with and once resolved will be applied to other sites. To get this in place at all accessible sites may take longer than originally expected, revised target date 30</w:t>
            </w:r>
            <w:r w:rsidRPr="00C61365">
              <w:rPr>
                <w:rFonts w:ascii="Arial" w:hAnsi="Arial" w:cs="Arial"/>
                <w:sz w:val="18"/>
                <w:szCs w:val="18"/>
                <w:vertAlign w:val="superscript"/>
              </w:rPr>
              <w:t>th</w:t>
            </w:r>
            <w:r w:rsidRPr="00C61365">
              <w:rPr>
                <w:rFonts w:ascii="Arial" w:hAnsi="Arial" w:cs="Arial"/>
                <w:sz w:val="18"/>
                <w:szCs w:val="18"/>
              </w:rPr>
              <w:t xml:space="preserve"> January 2018.</w:t>
            </w:r>
          </w:p>
          <w:p w:rsidR="00D17A22" w:rsidRDefault="00D17A22" w:rsidP="001103C8">
            <w:pPr>
              <w:pStyle w:val="ReduceLine"/>
              <w:spacing w:after="0" w:line="240" w:lineRule="auto"/>
              <w:jc w:val="left"/>
              <w:rPr>
                <w:rFonts w:ascii="Arial" w:hAnsi="Arial" w:cs="Arial"/>
                <w:b/>
                <w:sz w:val="18"/>
                <w:szCs w:val="18"/>
              </w:rPr>
            </w:pPr>
          </w:p>
          <w:p w:rsidR="00C61365" w:rsidRPr="005C3250" w:rsidRDefault="00C61365" w:rsidP="001103C8">
            <w:pPr>
              <w:pStyle w:val="ReduceLine"/>
              <w:spacing w:after="0" w:line="240" w:lineRule="auto"/>
              <w:jc w:val="left"/>
              <w:rPr>
                <w:rFonts w:ascii="Arial" w:hAnsi="Arial" w:cs="Arial"/>
                <w:sz w:val="18"/>
                <w:szCs w:val="18"/>
              </w:rPr>
            </w:pPr>
            <w:r w:rsidRPr="005C3250">
              <w:rPr>
                <w:rFonts w:ascii="Arial" w:hAnsi="Arial" w:cs="Arial"/>
                <w:sz w:val="18"/>
                <w:szCs w:val="18"/>
              </w:rPr>
              <w:t>Position (September 2017)</w:t>
            </w:r>
          </w:p>
          <w:p w:rsidR="00E53628" w:rsidRPr="005C3250" w:rsidRDefault="00E53628" w:rsidP="00E53628">
            <w:pPr>
              <w:pStyle w:val="ReduceLine"/>
              <w:spacing w:after="0" w:line="240" w:lineRule="auto"/>
              <w:jc w:val="left"/>
              <w:rPr>
                <w:rFonts w:ascii="Arial" w:hAnsi="Arial" w:cs="Arial"/>
                <w:sz w:val="18"/>
                <w:szCs w:val="18"/>
              </w:rPr>
            </w:pPr>
            <w:r w:rsidRPr="005C3250">
              <w:rPr>
                <w:rFonts w:ascii="Arial" w:hAnsi="Arial" w:cs="Arial"/>
                <w:sz w:val="18"/>
                <w:szCs w:val="18"/>
              </w:rPr>
              <w:t>After a recent review of the use of the App HBI have agreed to shadow the team. This is taking place in September so we will meet the deadline of January 2018.</w:t>
            </w:r>
          </w:p>
          <w:p w:rsidR="00C61365" w:rsidRDefault="00C61365" w:rsidP="001103C8">
            <w:pPr>
              <w:pStyle w:val="ReduceLine"/>
              <w:spacing w:after="0" w:line="240" w:lineRule="auto"/>
              <w:jc w:val="left"/>
              <w:rPr>
                <w:rFonts w:ascii="Arial" w:hAnsi="Arial" w:cs="Arial"/>
                <w:b/>
                <w:sz w:val="18"/>
                <w:szCs w:val="18"/>
              </w:rPr>
            </w:pPr>
          </w:p>
          <w:p w:rsidR="005C3250" w:rsidRPr="001F2114" w:rsidRDefault="005C3250" w:rsidP="001103C8">
            <w:pPr>
              <w:pStyle w:val="ReduceLine"/>
              <w:spacing w:after="0" w:line="240" w:lineRule="auto"/>
              <w:jc w:val="left"/>
              <w:rPr>
                <w:rFonts w:ascii="Arial" w:hAnsi="Arial" w:cs="Arial"/>
                <w:sz w:val="18"/>
                <w:szCs w:val="18"/>
              </w:rPr>
            </w:pPr>
            <w:r w:rsidRPr="001F2114">
              <w:rPr>
                <w:rFonts w:ascii="Arial" w:hAnsi="Arial" w:cs="Arial"/>
                <w:sz w:val="18"/>
                <w:szCs w:val="18"/>
              </w:rPr>
              <w:lastRenderedPageBreak/>
              <w:t>Position (November 2017)</w:t>
            </w:r>
          </w:p>
          <w:p w:rsidR="005C3250" w:rsidRPr="001F2114" w:rsidRDefault="00932A5F" w:rsidP="001103C8">
            <w:pPr>
              <w:pStyle w:val="ReduceLine"/>
              <w:spacing w:after="0" w:line="240" w:lineRule="auto"/>
              <w:jc w:val="left"/>
              <w:rPr>
                <w:rFonts w:ascii="Arial" w:hAnsi="Arial" w:cs="Arial"/>
                <w:sz w:val="18"/>
                <w:szCs w:val="18"/>
              </w:rPr>
            </w:pPr>
            <w:r w:rsidRPr="001F2114">
              <w:rPr>
                <w:rFonts w:ascii="Arial" w:hAnsi="Arial" w:cs="Arial"/>
                <w:sz w:val="18"/>
                <w:szCs w:val="18"/>
              </w:rPr>
              <w:t>At a shadowing session we have agreed to review the system of controls to rationalise these. HBI are coming on site next month. Once the review has taken place the app will be used across all sites. Deadline of 31</w:t>
            </w:r>
            <w:r w:rsidRPr="001F2114">
              <w:rPr>
                <w:rFonts w:ascii="Arial" w:hAnsi="Arial" w:cs="Arial"/>
                <w:sz w:val="18"/>
                <w:szCs w:val="18"/>
                <w:vertAlign w:val="superscript"/>
              </w:rPr>
              <w:t>st</w:t>
            </w:r>
            <w:r w:rsidRPr="001F2114">
              <w:rPr>
                <w:rFonts w:ascii="Arial" w:hAnsi="Arial" w:cs="Arial"/>
                <w:sz w:val="18"/>
                <w:szCs w:val="18"/>
              </w:rPr>
              <w:t xml:space="preserve"> January should still be met.</w:t>
            </w:r>
          </w:p>
          <w:p w:rsidR="005C3250" w:rsidRDefault="005C3250" w:rsidP="001103C8">
            <w:pPr>
              <w:pStyle w:val="ReduceLine"/>
              <w:spacing w:after="0" w:line="240" w:lineRule="auto"/>
              <w:jc w:val="left"/>
              <w:rPr>
                <w:rFonts w:ascii="Arial" w:hAnsi="Arial" w:cs="Arial"/>
                <w:b/>
                <w:sz w:val="18"/>
                <w:szCs w:val="18"/>
              </w:rPr>
            </w:pPr>
          </w:p>
          <w:p w:rsidR="001F2114" w:rsidRDefault="001F2114" w:rsidP="001103C8">
            <w:pPr>
              <w:pStyle w:val="ReduceLine"/>
              <w:spacing w:after="0" w:line="240" w:lineRule="auto"/>
              <w:jc w:val="left"/>
              <w:rPr>
                <w:rFonts w:ascii="Arial" w:hAnsi="Arial" w:cs="Arial"/>
                <w:b/>
                <w:sz w:val="18"/>
                <w:szCs w:val="18"/>
              </w:rPr>
            </w:pPr>
            <w:r>
              <w:rPr>
                <w:rFonts w:ascii="Arial" w:hAnsi="Arial" w:cs="Arial"/>
                <w:b/>
                <w:sz w:val="18"/>
                <w:szCs w:val="18"/>
              </w:rPr>
              <w:t>Position (February 2018)</w:t>
            </w:r>
          </w:p>
          <w:p w:rsidR="001F2114" w:rsidRPr="003066A0" w:rsidRDefault="003066A0" w:rsidP="001103C8">
            <w:pPr>
              <w:pStyle w:val="ReduceLine"/>
              <w:spacing w:after="0" w:line="240" w:lineRule="auto"/>
              <w:jc w:val="left"/>
              <w:rPr>
                <w:rFonts w:ascii="Arial" w:hAnsi="Arial" w:cs="Arial"/>
                <w:b/>
                <w:sz w:val="18"/>
                <w:szCs w:val="18"/>
              </w:rPr>
            </w:pPr>
            <w:r w:rsidRPr="003066A0">
              <w:rPr>
                <w:rFonts w:ascii="Arial" w:hAnsi="Arial" w:cs="Arial"/>
                <w:b/>
                <w:sz w:val="18"/>
                <w:szCs w:val="18"/>
              </w:rPr>
              <w:t>External Contractors are now using the App successfully.</w:t>
            </w:r>
          </w:p>
          <w:p w:rsidR="003066A0" w:rsidRPr="003066A0" w:rsidRDefault="003066A0" w:rsidP="001103C8">
            <w:pPr>
              <w:pStyle w:val="ReduceLine"/>
              <w:spacing w:after="0" w:line="240" w:lineRule="auto"/>
              <w:jc w:val="lef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5EA5" w:rsidRDefault="00A87919" w:rsidP="002003D1">
            <w:pPr>
              <w:rPr>
                <w:rFonts w:cs="Arial"/>
                <w:sz w:val="18"/>
                <w:szCs w:val="18"/>
              </w:rPr>
            </w:pPr>
            <w:r>
              <w:rPr>
                <w:rFonts w:cs="Arial"/>
                <w:sz w:val="18"/>
                <w:szCs w:val="18"/>
              </w:rPr>
              <w:lastRenderedPageBreak/>
              <w:t>Facilities Manager</w:t>
            </w:r>
          </w:p>
        </w:tc>
        <w:tc>
          <w:tcPr>
            <w:tcW w:w="1560" w:type="dxa"/>
            <w:tcBorders>
              <w:top w:val="single" w:sz="4" w:space="0" w:color="auto"/>
              <w:left w:val="single" w:sz="4" w:space="0" w:color="auto"/>
              <w:bottom w:val="single" w:sz="4" w:space="0" w:color="auto"/>
              <w:right w:val="single" w:sz="4" w:space="0" w:color="auto"/>
            </w:tcBorders>
          </w:tcPr>
          <w:p w:rsidR="000B5EA5" w:rsidRDefault="00A87919" w:rsidP="002003D1">
            <w:pPr>
              <w:widowControl w:val="0"/>
              <w:rPr>
                <w:rFonts w:cs="Arial"/>
                <w:sz w:val="18"/>
                <w:szCs w:val="18"/>
              </w:rPr>
            </w:pPr>
            <w:r>
              <w:rPr>
                <w:rFonts w:cs="Arial"/>
                <w:sz w:val="18"/>
                <w:szCs w:val="18"/>
              </w:rPr>
              <w:t>31 January 2017</w:t>
            </w:r>
          </w:p>
        </w:tc>
        <w:tc>
          <w:tcPr>
            <w:tcW w:w="1134" w:type="dxa"/>
            <w:tcBorders>
              <w:top w:val="single" w:sz="4" w:space="0" w:color="auto"/>
              <w:left w:val="single" w:sz="4" w:space="0" w:color="auto"/>
              <w:bottom w:val="single" w:sz="4" w:space="0" w:color="auto"/>
              <w:right w:val="single" w:sz="4" w:space="0" w:color="auto"/>
            </w:tcBorders>
          </w:tcPr>
          <w:p w:rsidR="000B5EA5" w:rsidRPr="003066A0" w:rsidRDefault="003066A0" w:rsidP="002003D1">
            <w:pPr>
              <w:jc w:val="center"/>
              <w:rPr>
                <w:b/>
                <w:color w:val="000000"/>
                <w:sz w:val="18"/>
                <w:szCs w:val="18"/>
              </w:rPr>
            </w:pPr>
            <w:r w:rsidRPr="003066A0">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0B5EA5" w:rsidRDefault="001305DB" w:rsidP="002003D1">
            <w:pPr>
              <w:rPr>
                <w:rFonts w:cs="Arial"/>
                <w:sz w:val="18"/>
                <w:szCs w:val="18"/>
              </w:rPr>
            </w:pPr>
            <w:r w:rsidRPr="00D17A22">
              <w:rPr>
                <w:rFonts w:cs="Arial"/>
                <w:sz w:val="18"/>
                <w:szCs w:val="18"/>
              </w:rPr>
              <w:t>30 June 2017</w:t>
            </w:r>
          </w:p>
          <w:p w:rsidR="00BA3301" w:rsidRDefault="00BA3301" w:rsidP="002003D1">
            <w:pPr>
              <w:rPr>
                <w:rFonts w:cs="Arial"/>
                <w:sz w:val="18"/>
                <w:szCs w:val="18"/>
              </w:rPr>
            </w:pPr>
          </w:p>
          <w:p w:rsidR="00BA3301" w:rsidRPr="00C61365" w:rsidRDefault="00BA3301" w:rsidP="002003D1">
            <w:pPr>
              <w:rPr>
                <w:rFonts w:cs="Arial"/>
                <w:sz w:val="18"/>
                <w:szCs w:val="18"/>
              </w:rPr>
            </w:pPr>
            <w:r w:rsidRPr="00C61365">
              <w:rPr>
                <w:rFonts w:cs="Arial"/>
                <w:sz w:val="18"/>
                <w:szCs w:val="18"/>
              </w:rPr>
              <w:t>31 January 2018</w:t>
            </w:r>
          </w:p>
        </w:tc>
      </w:tr>
    </w:tbl>
    <w:p w:rsidR="00935BC1" w:rsidRDefault="00935BC1" w:rsidP="009A6482">
      <w:pPr>
        <w:rPr>
          <w:b/>
          <w:szCs w:val="24"/>
        </w:rPr>
      </w:pPr>
    </w:p>
    <w:p w:rsidR="005C3250" w:rsidRDefault="005C3250" w:rsidP="009A6482">
      <w:pPr>
        <w:rPr>
          <w:b/>
          <w:szCs w:val="24"/>
        </w:rPr>
      </w:pPr>
    </w:p>
    <w:p w:rsidR="005C3250" w:rsidRPr="00935BC1" w:rsidRDefault="005C3250"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35BC1" w:rsidRPr="00DB56F4" w:rsidTr="00907C3F">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60" w:after="60"/>
              <w:rPr>
                <w:rFonts w:cs="Arial"/>
                <w:b/>
                <w:szCs w:val="24"/>
              </w:rPr>
            </w:pPr>
            <w:r>
              <w:rPr>
                <w:rFonts w:cs="Arial"/>
                <w:b/>
                <w:szCs w:val="24"/>
              </w:rPr>
              <w:t xml:space="preserve">Contract Management </w:t>
            </w:r>
            <w:r w:rsidRPr="00DB56F4">
              <w:rPr>
                <w:rFonts w:cs="Arial"/>
                <w:b/>
                <w:szCs w:val="24"/>
              </w:rPr>
              <w:t>2016/17</w:t>
            </w:r>
          </w:p>
          <w:p w:rsidR="00935BC1" w:rsidRPr="00DB56F4" w:rsidRDefault="00935BC1" w:rsidP="00907C3F">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March 2017</w:t>
            </w:r>
          </w:p>
        </w:tc>
      </w:tr>
      <w:tr w:rsidR="00935BC1" w:rsidRPr="00DB56F4" w:rsidTr="00907C3F">
        <w:trPr>
          <w:trHeight w:val="317"/>
          <w:tblHeader/>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 xml:space="preserve">Resolved  </w:t>
            </w:r>
          </w:p>
          <w:p w:rsidR="00935BC1" w:rsidRPr="00DB56F4" w:rsidRDefault="00935BC1" w:rsidP="00907C3F">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sz w:val="18"/>
                <w:szCs w:val="18"/>
              </w:rPr>
            </w:pPr>
            <w:r w:rsidRPr="00DB56F4">
              <w:rPr>
                <w:sz w:val="18"/>
                <w:szCs w:val="18"/>
              </w:rPr>
              <w:t>Revised Deadline</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35BC1" w:rsidRPr="00935BC1" w:rsidRDefault="00935BC1" w:rsidP="00935BC1">
            <w:pPr>
              <w:pStyle w:val="CommentText"/>
              <w:rPr>
                <w:rFonts w:ascii="Arial" w:hAnsi="Arial" w:cs="Arial"/>
                <w:sz w:val="18"/>
                <w:szCs w:val="18"/>
              </w:rPr>
            </w:pPr>
            <w:r w:rsidRPr="00935BC1">
              <w:rPr>
                <w:rFonts w:ascii="Arial" w:hAnsi="Arial" w:cs="Arial"/>
                <w:sz w:val="18"/>
                <w:szCs w:val="18"/>
              </w:rPr>
              <w:t>We recommend that, for each of the four contracts / suppliers selected for testing, there is an examination of the need (as applicable):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For a formal contract or whether existing arrangements are sufficient for legal and contract management purposes,</w:t>
            </w:r>
          </w:p>
          <w:p w:rsidR="00935BC1" w:rsidRPr="00935BC1" w:rsidRDefault="00935BC1" w:rsidP="00935BC1">
            <w:pPr>
              <w:pStyle w:val="CommentText"/>
              <w:ind w:left="318"/>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locate relevant contract documentation where it may exist, and whether any resource expended on this is necessary, or</w:t>
            </w:r>
          </w:p>
          <w:p w:rsidR="00935BC1" w:rsidRPr="00935BC1" w:rsidRDefault="00935BC1" w:rsidP="00935BC1">
            <w:pPr>
              <w:pStyle w:val="ListParagraph"/>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 xml:space="preserve">To complete and sign any contract documents already in place or whether existing </w:t>
            </w:r>
            <w:r w:rsidRPr="00935BC1">
              <w:rPr>
                <w:rFonts w:ascii="Arial" w:hAnsi="Arial" w:cs="Arial"/>
                <w:sz w:val="18"/>
                <w:szCs w:val="18"/>
              </w:rPr>
              <w:lastRenderedPageBreak/>
              <w:t>arrangements are sufficient for legal and contract management purposes.</w:t>
            </w:r>
          </w:p>
          <w:p w:rsidR="00935BC1" w:rsidRPr="00935BC1" w:rsidRDefault="00935BC1" w:rsidP="00935BC1">
            <w:pPr>
              <w:pStyle w:val="ListParagraph"/>
              <w:rPr>
                <w:rFonts w:ascii="Arial" w:hAnsi="Arial" w:cs="Arial"/>
                <w:color w:val="000000"/>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color w:val="000000"/>
                <w:sz w:val="18"/>
                <w:szCs w:val="18"/>
              </w:rPr>
              <w:t>To re-procure the services to test the market, ensure proper process and provide full documentation with clear specifications to enable formal signed contracts to be put in place.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rPr>
                <w:rFonts w:ascii="Arial" w:hAnsi="Arial" w:cs="Arial"/>
                <w:sz w:val="18"/>
                <w:szCs w:val="18"/>
              </w:rPr>
            </w:pPr>
            <w:r w:rsidRPr="00935BC1">
              <w:rPr>
                <w:rFonts w:ascii="Arial" w:hAnsi="Arial" w:cs="Arial"/>
                <w:sz w:val="18"/>
                <w:szCs w:val="18"/>
              </w:rPr>
              <w:t>It is recommended that this is done in conjunction with Legal, the Procurement Manager and the relevant contract owner / manager.</w:t>
            </w:r>
          </w:p>
          <w:p w:rsidR="00935BC1" w:rsidRPr="00746319" w:rsidRDefault="00935BC1" w:rsidP="00907C3F">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461DEF" w:rsidRPr="00D72374" w:rsidRDefault="00461DEF" w:rsidP="00461DEF">
            <w:pPr>
              <w:rPr>
                <w:rFonts w:cs="Arial"/>
                <w:sz w:val="18"/>
                <w:szCs w:val="18"/>
                <w:u w:val="single"/>
              </w:rPr>
            </w:pPr>
            <w:r w:rsidRPr="00D72374">
              <w:rPr>
                <w:rFonts w:cs="Arial"/>
                <w:sz w:val="18"/>
                <w:szCs w:val="18"/>
                <w:u w:val="single"/>
              </w:rPr>
              <w:t>Capital Constructions, Right Maintenance and Orion Heating:</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At present for all non-reactive works over £5K, the service is obtaining 3 quotes before the work is commissioned. </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We agree that a framework or formal agreement should be in place for planned and reactive works and this will require a detailed specification. At present the team is hugely under resourced and this will be a complicated and time consuming specification to produce hence the long target date.</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The Property Services Team work in accordance with the specification for the PPM contract agreed for each site. Any Contract </w:t>
            </w:r>
            <w:r w:rsidRPr="00D72374">
              <w:rPr>
                <w:rFonts w:cs="Arial"/>
                <w:sz w:val="18"/>
                <w:szCs w:val="18"/>
              </w:rPr>
              <w:lastRenderedPageBreak/>
              <w:t>would be held with Legal.</w:t>
            </w:r>
          </w:p>
          <w:p w:rsidR="00461DEF" w:rsidRPr="00D72374" w:rsidRDefault="00461DEF" w:rsidP="00461DEF">
            <w:pPr>
              <w:rPr>
                <w:rFonts w:cs="Arial"/>
                <w:sz w:val="18"/>
                <w:szCs w:val="18"/>
              </w:rPr>
            </w:pPr>
          </w:p>
          <w:p w:rsidR="00461DEF" w:rsidRPr="00D72374" w:rsidRDefault="00461DEF" w:rsidP="00461DEF">
            <w:pPr>
              <w:rPr>
                <w:rFonts w:cs="Arial"/>
                <w:sz w:val="18"/>
                <w:szCs w:val="18"/>
                <w:u w:val="single"/>
              </w:rPr>
            </w:pPr>
            <w:r w:rsidRPr="00D72374">
              <w:rPr>
                <w:rFonts w:cs="Arial"/>
                <w:sz w:val="18"/>
                <w:szCs w:val="18"/>
                <w:u w:val="single"/>
              </w:rPr>
              <w:t>Canon:</w:t>
            </w:r>
          </w:p>
          <w:p w:rsidR="00935BC1" w:rsidRPr="00D72374" w:rsidRDefault="00461DEF" w:rsidP="00461DEF">
            <w:pPr>
              <w:rPr>
                <w:rFonts w:cs="Arial"/>
                <w:b/>
                <w:sz w:val="18"/>
                <w:szCs w:val="18"/>
              </w:rPr>
            </w:pPr>
            <w:r w:rsidRPr="00D72374">
              <w:rPr>
                <w:rFonts w:cs="Arial"/>
                <w:sz w:val="18"/>
                <w:szCs w:val="18"/>
              </w:rPr>
              <w:t>The Contract Manager has checked with Legal service and they are happy for the contract to continue within the current arrangements. The contract is coming up for renewal in March 2018 and the Contract Manager will ensure that a signed contract with the new supplier will be maintained.</w:t>
            </w:r>
          </w:p>
          <w:p w:rsidR="00D72374" w:rsidRDefault="00D72374" w:rsidP="00907C3F">
            <w:pPr>
              <w:pStyle w:val="ReduceLine"/>
              <w:spacing w:after="0" w:line="240" w:lineRule="auto"/>
              <w:jc w:val="left"/>
              <w:rPr>
                <w:rFonts w:ascii="Arial" w:hAnsi="Arial" w:cs="Arial"/>
                <w:b/>
                <w:sz w:val="18"/>
                <w:szCs w:val="18"/>
              </w:rPr>
            </w:pPr>
          </w:p>
          <w:p w:rsidR="00935BC1" w:rsidRPr="00C61365" w:rsidRDefault="00935BC1" w:rsidP="00907C3F">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935BC1" w:rsidRPr="00C61365" w:rsidRDefault="007E26E0" w:rsidP="00907C3F">
            <w:pPr>
              <w:pStyle w:val="ReduceLine"/>
              <w:spacing w:after="0" w:line="240" w:lineRule="auto"/>
              <w:jc w:val="left"/>
              <w:rPr>
                <w:rFonts w:ascii="Arial" w:hAnsi="Arial" w:cs="Arial"/>
                <w:sz w:val="18"/>
                <w:szCs w:val="18"/>
              </w:rPr>
            </w:pPr>
            <w:r w:rsidRPr="00C61365">
              <w:rPr>
                <w:rFonts w:ascii="Arial" w:hAnsi="Arial" w:cs="Arial"/>
                <w:sz w:val="18"/>
                <w:szCs w:val="18"/>
              </w:rPr>
              <w:t xml:space="preserve">Property Services aim to review working arrangements for all </w:t>
            </w:r>
            <w:proofErr w:type="gramStart"/>
            <w:r w:rsidRPr="00C61365">
              <w:rPr>
                <w:rFonts w:ascii="Arial" w:hAnsi="Arial" w:cs="Arial"/>
                <w:sz w:val="18"/>
                <w:szCs w:val="18"/>
              </w:rPr>
              <w:t>Contractor</w:t>
            </w:r>
            <w:proofErr w:type="gramEnd"/>
            <w:r w:rsidRPr="00C61365">
              <w:rPr>
                <w:rFonts w:ascii="Arial" w:hAnsi="Arial" w:cs="Arial"/>
                <w:sz w:val="18"/>
                <w:szCs w:val="18"/>
              </w:rPr>
              <w:t xml:space="preserve"> by the end of December. 3 quotes are still obtained for works under £500 to ensure a competitive price is achieved. Works over £5000 will go out to a competitive tender.</w:t>
            </w:r>
          </w:p>
          <w:p w:rsidR="00935BC1" w:rsidRDefault="00935BC1" w:rsidP="00907C3F">
            <w:pPr>
              <w:rPr>
                <w:sz w:val="18"/>
                <w:szCs w:val="18"/>
              </w:rPr>
            </w:pPr>
          </w:p>
          <w:p w:rsidR="00C61365" w:rsidRPr="005C3250" w:rsidRDefault="00C61365" w:rsidP="00907C3F">
            <w:pPr>
              <w:rPr>
                <w:sz w:val="18"/>
                <w:szCs w:val="18"/>
              </w:rPr>
            </w:pPr>
            <w:r w:rsidRPr="005C3250">
              <w:rPr>
                <w:sz w:val="18"/>
                <w:szCs w:val="18"/>
              </w:rPr>
              <w:t>Position (September 2017)</w:t>
            </w:r>
          </w:p>
          <w:p w:rsidR="00257847" w:rsidRPr="005C3250" w:rsidRDefault="00257847" w:rsidP="00257847">
            <w:pPr>
              <w:rPr>
                <w:sz w:val="18"/>
                <w:szCs w:val="18"/>
              </w:rPr>
            </w:pPr>
            <w:r w:rsidRPr="005C3250">
              <w:rPr>
                <w:sz w:val="18"/>
                <w:szCs w:val="18"/>
              </w:rPr>
              <w:t>December deadline still stands for the review.</w:t>
            </w:r>
          </w:p>
          <w:p w:rsidR="00C61365" w:rsidRDefault="00C61365" w:rsidP="00907C3F">
            <w:pPr>
              <w:rPr>
                <w:b/>
                <w:sz w:val="18"/>
                <w:szCs w:val="18"/>
              </w:rPr>
            </w:pPr>
          </w:p>
          <w:p w:rsidR="005C3250" w:rsidRPr="001F2114" w:rsidRDefault="005C3250" w:rsidP="00907C3F">
            <w:pPr>
              <w:rPr>
                <w:sz w:val="18"/>
                <w:szCs w:val="18"/>
              </w:rPr>
            </w:pPr>
            <w:r w:rsidRPr="001F2114">
              <w:rPr>
                <w:sz w:val="18"/>
                <w:szCs w:val="18"/>
              </w:rPr>
              <w:t>Position (November 2017)</w:t>
            </w:r>
          </w:p>
          <w:p w:rsidR="005C3250" w:rsidRPr="001F2114" w:rsidRDefault="00932A5F" w:rsidP="00907C3F">
            <w:pPr>
              <w:rPr>
                <w:sz w:val="18"/>
                <w:szCs w:val="18"/>
              </w:rPr>
            </w:pPr>
            <w:r w:rsidRPr="001F2114">
              <w:rPr>
                <w:sz w:val="18"/>
                <w:szCs w:val="18"/>
              </w:rPr>
              <w:t xml:space="preserve">The team remains hugely under resourced and do not have the capacity to carry out the work to create the specification required. The Head of Property and Major projects </w:t>
            </w:r>
            <w:proofErr w:type="gramStart"/>
            <w:r w:rsidRPr="001F2114">
              <w:rPr>
                <w:sz w:val="18"/>
                <w:szCs w:val="18"/>
              </w:rPr>
              <w:t>has</w:t>
            </w:r>
            <w:proofErr w:type="gramEnd"/>
            <w:r w:rsidRPr="001F2114">
              <w:rPr>
                <w:sz w:val="18"/>
                <w:szCs w:val="18"/>
              </w:rPr>
              <w:t xml:space="preserve"> agreed to appoint an external company to write this for us. Revised date 3</w:t>
            </w:r>
            <w:r w:rsidR="009F61BD" w:rsidRPr="001F2114">
              <w:rPr>
                <w:sz w:val="18"/>
                <w:szCs w:val="18"/>
              </w:rPr>
              <w:t>1</w:t>
            </w:r>
            <w:r w:rsidRPr="001F2114">
              <w:rPr>
                <w:sz w:val="18"/>
                <w:szCs w:val="18"/>
              </w:rPr>
              <w:t xml:space="preserve"> March</w:t>
            </w:r>
            <w:r w:rsidR="009F61BD" w:rsidRPr="001F2114">
              <w:rPr>
                <w:sz w:val="18"/>
                <w:szCs w:val="18"/>
              </w:rPr>
              <w:t xml:space="preserve"> 2018</w:t>
            </w:r>
            <w:r w:rsidRPr="001F2114">
              <w:rPr>
                <w:sz w:val="18"/>
                <w:szCs w:val="18"/>
              </w:rPr>
              <w:t>.</w:t>
            </w:r>
          </w:p>
          <w:p w:rsidR="00932A5F" w:rsidRDefault="00932A5F" w:rsidP="00907C3F">
            <w:pPr>
              <w:rPr>
                <w:b/>
                <w:sz w:val="18"/>
                <w:szCs w:val="18"/>
              </w:rPr>
            </w:pPr>
          </w:p>
          <w:p w:rsidR="001F2114" w:rsidRDefault="001F2114" w:rsidP="00907C3F">
            <w:pPr>
              <w:rPr>
                <w:b/>
                <w:sz w:val="18"/>
                <w:szCs w:val="18"/>
              </w:rPr>
            </w:pPr>
            <w:r>
              <w:rPr>
                <w:b/>
                <w:sz w:val="18"/>
                <w:szCs w:val="18"/>
              </w:rPr>
              <w:t>Position (February 2018)</w:t>
            </w:r>
          </w:p>
          <w:p w:rsidR="001F2114" w:rsidRDefault="00E10334" w:rsidP="00907C3F">
            <w:pPr>
              <w:rPr>
                <w:b/>
                <w:sz w:val="18"/>
                <w:szCs w:val="18"/>
              </w:rPr>
            </w:pPr>
            <w:r>
              <w:rPr>
                <w:b/>
                <w:sz w:val="18"/>
                <w:szCs w:val="18"/>
              </w:rPr>
              <w:t xml:space="preserve">Update to be given </w:t>
            </w:r>
            <w:r w:rsidR="00E86D92">
              <w:rPr>
                <w:b/>
                <w:sz w:val="18"/>
                <w:szCs w:val="18"/>
              </w:rPr>
              <w:t xml:space="preserve">by the Head of Property </w:t>
            </w:r>
            <w:r>
              <w:rPr>
                <w:b/>
                <w:sz w:val="18"/>
                <w:szCs w:val="18"/>
              </w:rPr>
              <w:t xml:space="preserve">at </w:t>
            </w:r>
            <w:r w:rsidR="00E86D92">
              <w:rPr>
                <w:b/>
                <w:sz w:val="18"/>
                <w:szCs w:val="18"/>
              </w:rPr>
              <w:t xml:space="preserve">the </w:t>
            </w:r>
            <w:r>
              <w:rPr>
                <w:b/>
                <w:sz w:val="18"/>
                <w:szCs w:val="18"/>
              </w:rPr>
              <w:t>meeting on 20 March.</w:t>
            </w:r>
          </w:p>
          <w:p w:rsidR="001F2114" w:rsidRPr="00C61365" w:rsidRDefault="001F2114" w:rsidP="00907C3F">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DEF" w:rsidRPr="00461DEF" w:rsidRDefault="00E4466E" w:rsidP="00461DEF">
            <w:pPr>
              <w:rPr>
                <w:rFonts w:cs="Arial"/>
                <w:sz w:val="18"/>
                <w:szCs w:val="18"/>
              </w:rPr>
            </w:pPr>
            <w:r>
              <w:rPr>
                <w:rFonts w:cs="Arial"/>
                <w:sz w:val="18"/>
                <w:szCs w:val="18"/>
              </w:rPr>
              <w:lastRenderedPageBreak/>
              <w:t xml:space="preserve">Head of Property </w:t>
            </w:r>
          </w:p>
          <w:p w:rsidR="00935BC1" w:rsidRDefault="00935BC1" w:rsidP="00907C3F">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D72374" w:rsidRDefault="00D72374"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461DEF"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1F2114" w:rsidRDefault="009F61BD" w:rsidP="00907C3F">
            <w:pPr>
              <w:rPr>
                <w:rFonts w:cs="Arial"/>
                <w:sz w:val="18"/>
                <w:szCs w:val="18"/>
              </w:rPr>
            </w:pPr>
            <w:r w:rsidRPr="001F2114">
              <w:rPr>
                <w:rFonts w:cs="Arial"/>
                <w:sz w:val="18"/>
                <w:szCs w:val="18"/>
              </w:rPr>
              <w:t>31 March 2018</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82678E" w:rsidRPr="0082678E" w:rsidRDefault="0082678E" w:rsidP="0082678E">
            <w:pPr>
              <w:pStyle w:val="CommentText"/>
              <w:rPr>
                <w:rFonts w:ascii="Arial" w:hAnsi="Arial" w:cs="Arial"/>
                <w:sz w:val="18"/>
                <w:szCs w:val="18"/>
              </w:rPr>
            </w:pPr>
            <w:r w:rsidRPr="0082678E">
              <w:rPr>
                <w:rFonts w:ascii="Arial" w:hAnsi="Arial" w:cs="Arial"/>
                <w:sz w:val="18"/>
                <w:szCs w:val="18"/>
              </w:rPr>
              <w:t>We recommend that:</w:t>
            </w:r>
          </w:p>
          <w:p w:rsidR="0082678E" w:rsidRPr="0082678E" w:rsidRDefault="0082678E" w:rsidP="0082678E">
            <w:pPr>
              <w:pStyle w:val="CommentText"/>
              <w:rPr>
                <w:rFonts w:ascii="Arial" w:hAnsi="Arial" w:cs="Arial"/>
                <w:sz w:val="18"/>
                <w:szCs w:val="18"/>
              </w:rPr>
            </w:pPr>
          </w:p>
          <w:p w:rsidR="0082678E" w:rsidRPr="0082678E" w:rsidRDefault="0082678E" w:rsidP="0082678E">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 xml:space="preserve">Market testing and price benchmarking should be undertaken to confirm that rates / prices being charged are </w:t>
            </w:r>
            <w:r w:rsidRPr="0082678E">
              <w:rPr>
                <w:rFonts w:ascii="Arial" w:hAnsi="Arial" w:cs="Arial"/>
                <w:sz w:val="18"/>
                <w:szCs w:val="18"/>
              </w:rPr>
              <w:lastRenderedPageBreak/>
              <w:t>reasonable,</w:t>
            </w:r>
          </w:p>
          <w:p w:rsidR="0082678E" w:rsidRPr="0082678E" w:rsidRDefault="0082678E" w:rsidP="0082678E">
            <w:pPr>
              <w:pStyle w:val="CommentText"/>
              <w:ind w:left="318"/>
              <w:rPr>
                <w:rFonts w:ascii="Arial" w:hAnsi="Arial" w:cs="Arial"/>
                <w:sz w:val="18"/>
                <w:szCs w:val="18"/>
              </w:rPr>
            </w:pPr>
          </w:p>
          <w:p w:rsidR="007344D9" w:rsidRDefault="0082678E" w:rsidP="00907C3F">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If appropriate and contracts are put in place, consideration should be given to inclusion of a schedule of rates for the services procured by the authority from each of the suppliers.</w:t>
            </w:r>
          </w:p>
          <w:p w:rsidR="00FB7E72" w:rsidRPr="00FB7E72" w:rsidRDefault="00FB7E72" w:rsidP="00FB7E72">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82678E"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FB7E72" w:rsidRPr="00FB7E72" w:rsidRDefault="00FB7E72" w:rsidP="00FB7E72">
            <w:pPr>
              <w:rPr>
                <w:rFonts w:cs="Arial"/>
                <w:sz w:val="18"/>
                <w:szCs w:val="18"/>
              </w:rPr>
            </w:pPr>
            <w:r w:rsidRPr="00FB7E72">
              <w:rPr>
                <w:rFonts w:cs="Arial"/>
                <w:sz w:val="18"/>
                <w:szCs w:val="18"/>
              </w:rPr>
              <w:t xml:space="preserve">As per recommendation 1 response. </w:t>
            </w:r>
          </w:p>
          <w:p w:rsidR="00FB7E72" w:rsidRPr="00FB7E72" w:rsidRDefault="00FB7E72" w:rsidP="00FB7E72">
            <w:pPr>
              <w:rPr>
                <w:rFonts w:cs="Arial"/>
                <w:sz w:val="18"/>
                <w:szCs w:val="18"/>
              </w:rPr>
            </w:pPr>
          </w:p>
          <w:p w:rsidR="00935BC1" w:rsidRDefault="00FB7E72" w:rsidP="00FB7E72">
            <w:pPr>
              <w:rPr>
                <w:rFonts w:cs="Arial"/>
                <w:sz w:val="18"/>
                <w:szCs w:val="18"/>
              </w:rPr>
            </w:pPr>
            <w:r w:rsidRPr="00FB7E72">
              <w:rPr>
                <w:rFonts w:cs="Arial"/>
                <w:sz w:val="18"/>
                <w:szCs w:val="18"/>
              </w:rPr>
              <w:t>Non-reactive works over £5k are awarded after receiving three quotes. However, this will be reviewed as part of the specification.</w:t>
            </w:r>
          </w:p>
          <w:p w:rsidR="00FB7E72" w:rsidRDefault="00FB7E72" w:rsidP="00FB7E72">
            <w:pPr>
              <w:rPr>
                <w:rFonts w:cs="Arial"/>
                <w:sz w:val="18"/>
                <w:szCs w:val="18"/>
              </w:rPr>
            </w:pPr>
          </w:p>
          <w:p w:rsidR="00FB7E72" w:rsidRPr="00C61365" w:rsidRDefault="00FB7E72" w:rsidP="00FB7E72">
            <w:pPr>
              <w:pStyle w:val="ReduceLine"/>
              <w:spacing w:after="0" w:line="240" w:lineRule="auto"/>
              <w:jc w:val="left"/>
              <w:rPr>
                <w:rFonts w:ascii="Arial" w:hAnsi="Arial" w:cs="Arial"/>
                <w:sz w:val="18"/>
                <w:szCs w:val="18"/>
              </w:rPr>
            </w:pPr>
            <w:r w:rsidRPr="00C61365">
              <w:rPr>
                <w:rFonts w:ascii="Arial" w:hAnsi="Arial" w:cs="Arial"/>
                <w:sz w:val="18"/>
                <w:szCs w:val="18"/>
              </w:rPr>
              <w:lastRenderedPageBreak/>
              <w:t>Position (June 2017)</w:t>
            </w:r>
          </w:p>
          <w:p w:rsidR="00BD12AA" w:rsidRPr="00C61365" w:rsidRDefault="00BD12AA" w:rsidP="00BD12AA">
            <w:pPr>
              <w:pStyle w:val="ReduceLine"/>
              <w:spacing w:after="0" w:line="240" w:lineRule="auto"/>
              <w:jc w:val="left"/>
              <w:rPr>
                <w:rFonts w:ascii="Arial" w:hAnsi="Arial" w:cs="Arial"/>
                <w:sz w:val="18"/>
                <w:szCs w:val="18"/>
              </w:rPr>
            </w:pPr>
            <w:r w:rsidRPr="00C61365">
              <w:rPr>
                <w:rFonts w:ascii="Arial" w:hAnsi="Arial" w:cs="Arial"/>
                <w:sz w:val="18"/>
                <w:szCs w:val="18"/>
              </w:rPr>
              <w:t>To be reviewed by December 2017.</w:t>
            </w:r>
          </w:p>
          <w:p w:rsidR="00FB7E72" w:rsidRPr="005E4205" w:rsidRDefault="00FB7E72" w:rsidP="00FB7E72">
            <w:pPr>
              <w:rPr>
                <w:sz w:val="18"/>
                <w:szCs w:val="18"/>
              </w:rPr>
            </w:pPr>
          </w:p>
          <w:p w:rsidR="00C61365" w:rsidRPr="005E4205" w:rsidRDefault="00C61365" w:rsidP="00FB7E72">
            <w:pPr>
              <w:rPr>
                <w:sz w:val="18"/>
                <w:szCs w:val="18"/>
              </w:rPr>
            </w:pPr>
            <w:r w:rsidRPr="005E4205">
              <w:rPr>
                <w:sz w:val="18"/>
                <w:szCs w:val="18"/>
              </w:rPr>
              <w:t>Position (September 2017)</w:t>
            </w:r>
          </w:p>
          <w:p w:rsidR="00257847" w:rsidRPr="005E4205" w:rsidRDefault="00257847" w:rsidP="00257847">
            <w:pPr>
              <w:rPr>
                <w:sz w:val="18"/>
                <w:szCs w:val="18"/>
              </w:rPr>
            </w:pPr>
            <w:r w:rsidRPr="005E4205">
              <w:rPr>
                <w:sz w:val="18"/>
                <w:szCs w:val="18"/>
              </w:rPr>
              <w:t>To be reviewed by December 2017.</w:t>
            </w:r>
          </w:p>
          <w:p w:rsidR="00C61365" w:rsidRDefault="00C61365" w:rsidP="00FB7E72">
            <w:pPr>
              <w:rPr>
                <w:b/>
                <w:sz w:val="18"/>
                <w:szCs w:val="18"/>
              </w:rPr>
            </w:pPr>
          </w:p>
          <w:p w:rsidR="005E4205" w:rsidRPr="001F2114" w:rsidRDefault="005E4205" w:rsidP="00FB7E72">
            <w:pPr>
              <w:rPr>
                <w:sz w:val="18"/>
                <w:szCs w:val="18"/>
              </w:rPr>
            </w:pPr>
            <w:r w:rsidRPr="001F2114">
              <w:rPr>
                <w:sz w:val="18"/>
                <w:szCs w:val="18"/>
              </w:rPr>
              <w:t>Position (November 2017)</w:t>
            </w:r>
          </w:p>
          <w:p w:rsidR="005E4205" w:rsidRPr="001F2114" w:rsidRDefault="005E4205" w:rsidP="005E4205">
            <w:pPr>
              <w:rPr>
                <w:sz w:val="18"/>
                <w:szCs w:val="18"/>
              </w:rPr>
            </w:pPr>
            <w:r w:rsidRPr="001F2114">
              <w:rPr>
                <w:sz w:val="18"/>
                <w:szCs w:val="18"/>
              </w:rPr>
              <w:t>To be reviewed by December 2017. Please see comments at 01. This will be addressed once the specification has been written and the new contract is in place.</w:t>
            </w:r>
          </w:p>
          <w:p w:rsidR="005E4205" w:rsidRDefault="005E4205" w:rsidP="00FB7E72">
            <w:pPr>
              <w:rPr>
                <w:b/>
                <w:sz w:val="18"/>
                <w:szCs w:val="18"/>
              </w:rPr>
            </w:pPr>
          </w:p>
          <w:p w:rsidR="001F2114" w:rsidRDefault="001F2114" w:rsidP="00FB7E72">
            <w:pPr>
              <w:rPr>
                <w:b/>
                <w:sz w:val="18"/>
                <w:szCs w:val="18"/>
              </w:rPr>
            </w:pPr>
            <w:r>
              <w:rPr>
                <w:b/>
                <w:sz w:val="18"/>
                <w:szCs w:val="18"/>
              </w:rPr>
              <w:t>Position (February 2018)</w:t>
            </w:r>
          </w:p>
          <w:p w:rsidR="00E86D92" w:rsidRDefault="00E86D92" w:rsidP="00E86D92">
            <w:pPr>
              <w:rPr>
                <w:b/>
                <w:sz w:val="18"/>
                <w:szCs w:val="18"/>
              </w:rPr>
            </w:pPr>
            <w:r>
              <w:rPr>
                <w:b/>
                <w:sz w:val="18"/>
                <w:szCs w:val="18"/>
              </w:rPr>
              <w:t>Update to be given by the Head of Property at the meeting on 20 March.</w:t>
            </w:r>
          </w:p>
          <w:p w:rsidR="001F2114" w:rsidRPr="00C61365" w:rsidRDefault="001F2114" w:rsidP="00FB7E72">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FB7E72" w:rsidP="00907C3F">
            <w:pPr>
              <w:rPr>
                <w:rFonts w:cs="Arial"/>
                <w:sz w:val="18"/>
                <w:szCs w:val="18"/>
              </w:rPr>
            </w:pPr>
            <w:r>
              <w:rPr>
                <w:rFonts w:cs="Arial"/>
                <w:sz w:val="18"/>
                <w:szCs w:val="18"/>
              </w:rPr>
              <w:lastRenderedPageBreak/>
              <w:t>Facilities Manager</w:t>
            </w:r>
          </w:p>
        </w:tc>
        <w:tc>
          <w:tcPr>
            <w:tcW w:w="1560" w:type="dxa"/>
            <w:tcBorders>
              <w:top w:val="single" w:sz="4" w:space="0" w:color="auto"/>
              <w:left w:val="single" w:sz="4" w:space="0" w:color="auto"/>
              <w:bottom w:val="single" w:sz="4" w:space="0" w:color="auto"/>
              <w:right w:val="single" w:sz="4" w:space="0" w:color="auto"/>
            </w:tcBorders>
          </w:tcPr>
          <w:p w:rsidR="00935BC1" w:rsidRDefault="00FB7E72"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FB7E72"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1F2114" w:rsidRDefault="005E4205" w:rsidP="00907C3F">
            <w:pPr>
              <w:rPr>
                <w:rFonts w:cs="Arial"/>
                <w:sz w:val="18"/>
                <w:szCs w:val="18"/>
              </w:rPr>
            </w:pPr>
            <w:r w:rsidRPr="001F2114">
              <w:rPr>
                <w:rFonts w:cs="Arial"/>
                <w:sz w:val="18"/>
                <w:szCs w:val="18"/>
              </w:rPr>
              <w:t>31 March 2018</w:t>
            </w:r>
          </w:p>
        </w:tc>
      </w:tr>
    </w:tbl>
    <w:p w:rsidR="00114B3E" w:rsidRDefault="00114B3E" w:rsidP="00935BC1">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Starters &amp; Leavers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We recommend that the Organisational Development team should ensure that starters complete all mandatory courses and reminders are sent to line managers where necessary.</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In progress.</w:t>
            </w:r>
          </w:p>
          <w:p w:rsidR="00114B3E" w:rsidRDefault="00114B3E" w:rsidP="00AD77F1">
            <w:pPr>
              <w:rPr>
                <w:rFonts w:cs="Arial"/>
                <w:sz w:val="18"/>
                <w:szCs w:val="18"/>
                <w:lang w:eastAsia="en-GB"/>
              </w:rPr>
            </w:pPr>
          </w:p>
          <w:p w:rsidR="00114B3E" w:rsidRPr="005C3250" w:rsidRDefault="00D82CC4" w:rsidP="00AD77F1">
            <w:pPr>
              <w:rPr>
                <w:rFonts w:cs="Arial"/>
                <w:sz w:val="18"/>
                <w:szCs w:val="18"/>
                <w:lang w:eastAsia="en-GB"/>
              </w:rPr>
            </w:pPr>
            <w:r w:rsidRPr="005C3250">
              <w:rPr>
                <w:rFonts w:cs="Arial"/>
                <w:sz w:val="18"/>
                <w:szCs w:val="18"/>
                <w:lang w:eastAsia="en-GB"/>
              </w:rPr>
              <w:t>Position (September 2017)</w:t>
            </w:r>
          </w:p>
          <w:p w:rsidR="00663CBA" w:rsidRPr="005C3250" w:rsidRDefault="00663CBA" w:rsidP="00663CBA">
            <w:pPr>
              <w:rPr>
                <w:bCs/>
                <w:sz w:val="18"/>
                <w:szCs w:val="18"/>
                <w:lang w:eastAsia="en-GB"/>
              </w:rPr>
            </w:pPr>
            <w:r w:rsidRPr="005C3250">
              <w:rPr>
                <w:rFonts w:cs="Arial"/>
                <w:sz w:val="18"/>
                <w:szCs w:val="18"/>
                <w:lang w:eastAsia="en-GB"/>
              </w:rPr>
              <w:t xml:space="preserve">At present, the OD team receive an automated email via RL alerting them of new starters. A welcome email is sent, including log in details for the elearning they need to undertake. At present we are relying on the member of staff/manager to complete these as due to technical issues with Vine (the software </w:t>
            </w:r>
            <w:r w:rsidRPr="005C3250">
              <w:rPr>
                <w:rFonts w:cs="Arial"/>
                <w:sz w:val="18"/>
                <w:szCs w:val="18"/>
                <w:lang w:eastAsia="en-GB"/>
              </w:rPr>
              <w:lastRenderedPageBreak/>
              <w:t xml:space="preserve">provider for the elearning), we are currently unable to run a reliable report on who has/has not completed the elearning so it would not be possible for us to chase them. </w:t>
            </w:r>
            <w:r w:rsidRPr="005C3250">
              <w:rPr>
                <w:bCs/>
                <w:sz w:val="18"/>
                <w:szCs w:val="18"/>
                <w:lang w:eastAsia="en-GB"/>
              </w:rPr>
              <w:t>The Council’s e-learning platform is</w:t>
            </w:r>
            <w:r w:rsidR="00326E93" w:rsidRPr="005C3250">
              <w:rPr>
                <w:bCs/>
                <w:sz w:val="18"/>
                <w:szCs w:val="18"/>
                <w:lang w:eastAsia="en-GB"/>
              </w:rPr>
              <w:t xml:space="preserve"> being upgraded from October </w:t>
            </w:r>
            <w:proofErr w:type="gramStart"/>
            <w:r w:rsidR="00326E93" w:rsidRPr="005C3250">
              <w:rPr>
                <w:bCs/>
                <w:sz w:val="18"/>
                <w:szCs w:val="18"/>
                <w:lang w:eastAsia="en-GB"/>
              </w:rPr>
              <w:t>2017</w:t>
            </w:r>
            <w:r w:rsidRPr="005C3250">
              <w:rPr>
                <w:bCs/>
                <w:sz w:val="18"/>
                <w:szCs w:val="18"/>
                <w:lang w:eastAsia="en-GB"/>
              </w:rPr>
              <w:t>,</w:t>
            </w:r>
            <w:proofErr w:type="gramEnd"/>
            <w:r w:rsidRPr="005C3250">
              <w:rPr>
                <w:bCs/>
                <w:sz w:val="18"/>
                <w:szCs w:val="18"/>
                <w:lang w:eastAsia="en-GB"/>
              </w:rPr>
              <w:t xml:space="preserve"> this will include updating our modules, improved user friendliness and access to reporting tools, so that HR and managers can review staff completion levels. Once these technical issues have been ironed out, we will be able to run a report of all new starters per quarter and confirm they completed their e-learning modules.</w:t>
            </w:r>
          </w:p>
          <w:p w:rsidR="00663CBA" w:rsidRPr="005C3250" w:rsidRDefault="00663CBA" w:rsidP="00663CBA">
            <w:pPr>
              <w:rPr>
                <w:bCs/>
                <w:sz w:val="18"/>
                <w:szCs w:val="18"/>
                <w:lang w:eastAsia="en-GB"/>
              </w:rPr>
            </w:pPr>
          </w:p>
          <w:p w:rsidR="00663CBA" w:rsidRPr="005C3250" w:rsidRDefault="00663CBA" w:rsidP="00663CBA">
            <w:pPr>
              <w:rPr>
                <w:rFonts w:cs="Arial"/>
                <w:sz w:val="18"/>
                <w:szCs w:val="18"/>
                <w:lang w:eastAsia="en-GB"/>
              </w:rPr>
            </w:pPr>
            <w:r w:rsidRPr="005C3250">
              <w:rPr>
                <w:bCs/>
                <w:sz w:val="18"/>
                <w:szCs w:val="18"/>
                <w:lang w:eastAsia="en-GB"/>
              </w:rPr>
              <w:t xml:space="preserve">A timeline is being reviewed with the supplier for our upgrade but will be in place by end December 2017 at the latest. </w:t>
            </w:r>
          </w:p>
          <w:p w:rsidR="00114B3E" w:rsidRDefault="00114B3E" w:rsidP="00AD77F1">
            <w:pPr>
              <w:rPr>
                <w:rFonts w:cs="Arial"/>
                <w:sz w:val="18"/>
                <w:szCs w:val="18"/>
                <w:lang w:eastAsia="en-GB"/>
              </w:rPr>
            </w:pPr>
          </w:p>
          <w:p w:rsidR="005C3250" w:rsidRPr="001F2114" w:rsidRDefault="005C3250" w:rsidP="00AD77F1">
            <w:pPr>
              <w:rPr>
                <w:rFonts w:cs="Arial"/>
                <w:sz w:val="18"/>
                <w:szCs w:val="18"/>
                <w:lang w:eastAsia="en-GB"/>
              </w:rPr>
            </w:pPr>
            <w:r w:rsidRPr="001F2114">
              <w:rPr>
                <w:rFonts w:cs="Arial"/>
                <w:sz w:val="18"/>
                <w:szCs w:val="18"/>
                <w:lang w:eastAsia="en-GB"/>
              </w:rPr>
              <w:t>Position (November 2017)</w:t>
            </w:r>
          </w:p>
          <w:p w:rsidR="007B48A3" w:rsidRPr="001F2114" w:rsidRDefault="007B48A3" w:rsidP="007B48A3">
            <w:pPr>
              <w:rPr>
                <w:rFonts w:cs="Arial"/>
                <w:sz w:val="18"/>
                <w:szCs w:val="18"/>
              </w:rPr>
            </w:pPr>
            <w:r w:rsidRPr="001F2114">
              <w:rPr>
                <w:rFonts w:cs="Arial"/>
                <w:sz w:val="18"/>
                <w:szCs w:val="18"/>
              </w:rPr>
              <w:t>Plans are still moving ahead for a new e-learning platform and reporting tools in December. The provider will be coming in to carry out a demonstration shortly.</w:t>
            </w:r>
          </w:p>
          <w:p w:rsidR="007B48A3" w:rsidRPr="001F2114" w:rsidRDefault="007B48A3" w:rsidP="007B48A3">
            <w:pPr>
              <w:rPr>
                <w:rFonts w:cs="Arial"/>
                <w:sz w:val="18"/>
                <w:szCs w:val="18"/>
              </w:rPr>
            </w:pPr>
          </w:p>
          <w:p w:rsidR="007B48A3" w:rsidRPr="001F2114" w:rsidRDefault="007B48A3" w:rsidP="007B48A3">
            <w:pPr>
              <w:rPr>
                <w:rFonts w:cs="Arial"/>
                <w:sz w:val="18"/>
                <w:szCs w:val="18"/>
              </w:rPr>
            </w:pPr>
            <w:r w:rsidRPr="001F2114">
              <w:rPr>
                <w:rFonts w:cs="Arial"/>
                <w:sz w:val="18"/>
                <w:szCs w:val="18"/>
              </w:rPr>
              <w:t>In the meantime, the e-learning compliance is:</w:t>
            </w:r>
          </w:p>
          <w:p w:rsidR="007B48A3" w:rsidRPr="001F2114" w:rsidRDefault="007B48A3" w:rsidP="007B48A3">
            <w:pPr>
              <w:pStyle w:val="ListParagraph"/>
              <w:contextualSpacing w:val="0"/>
              <w:jc w:val="left"/>
              <w:rPr>
                <w:rFonts w:ascii="Arial" w:hAnsi="Arial" w:cs="Arial"/>
                <w:sz w:val="18"/>
                <w:szCs w:val="18"/>
              </w:rPr>
            </w:pPr>
          </w:p>
          <w:p w:rsidR="007B48A3" w:rsidRPr="001F2114" w:rsidRDefault="007B48A3" w:rsidP="007B48A3">
            <w:pPr>
              <w:pStyle w:val="ListParagraph"/>
              <w:numPr>
                <w:ilvl w:val="0"/>
                <w:numId w:val="44"/>
              </w:numPr>
              <w:contextualSpacing w:val="0"/>
              <w:jc w:val="left"/>
              <w:rPr>
                <w:rFonts w:ascii="Arial" w:hAnsi="Arial" w:cs="Arial"/>
                <w:sz w:val="18"/>
                <w:szCs w:val="18"/>
              </w:rPr>
            </w:pPr>
            <w:r w:rsidRPr="001F2114">
              <w:rPr>
                <w:rFonts w:ascii="Arial" w:hAnsi="Arial" w:cs="Arial"/>
                <w:sz w:val="18"/>
                <w:szCs w:val="18"/>
              </w:rPr>
              <w:t>Review new starter spreadsheet for starters</w:t>
            </w:r>
          </w:p>
          <w:p w:rsidR="007B48A3" w:rsidRPr="001F2114" w:rsidRDefault="007B48A3" w:rsidP="007B48A3">
            <w:pPr>
              <w:pStyle w:val="ListParagraph"/>
              <w:numPr>
                <w:ilvl w:val="0"/>
                <w:numId w:val="44"/>
              </w:numPr>
              <w:contextualSpacing w:val="0"/>
              <w:jc w:val="left"/>
              <w:rPr>
                <w:rFonts w:ascii="Arial" w:hAnsi="Arial" w:cs="Arial"/>
                <w:sz w:val="18"/>
                <w:szCs w:val="18"/>
              </w:rPr>
            </w:pPr>
            <w:r w:rsidRPr="001F2114">
              <w:rPr>
                <w:rFonts w:ascii="Arial" w:hAnsi="Arial" w:cs="Arial"/>
                <w:sz w:val="18"/>
                <w:szCs w:val="18"/>
              </w:rPr>
              <w:t>Check e-learning compliance (3-months from start date)</w:t>
            </w:r>
          </w:p>
          <w:p w:rsidR="007B48A3" w:rsidRPr="001F2114" w:rsidRDefault="007B48A3" w:rsidP="007B48A3">
            <w:pPr>
              <w:pStyle w:val="ListParagraph"/>
              <w:contextualSpacing w:val="0"/>
              <w:jc w:val="left"/>
              <w:rPr>
                <w:rFonts w:ascii="Arial" w:hAnsi="Arial" w:cs="Arial"/>
                <w:sz w:val="18"/>
                <w:szCs w:val="18"/>
              </w:rPr>
            </w:pPr>
            <w:r w:rsidRPr="001F2114">
              <w:rPr>
                <w:rFonts w:ascii="Arial" w:hAnsi="Arial" w:cs="Arial"/>
                <w:sz w:val="18"/>
                <w:szCs w:val="18"/>
              </w:rPr>
              <w:t xml:space="preserve">(This will tie in with the 3-month probation period when all e-learning should be completed and managers do have this on their induction checklist) </w:t>
            </w:r>
          </w:p>
          <w:p w:rsidR="007B48A3" w:rsidRPr="001F2114" w:rsidRDefault="007B48A3" w:rsidP="007B48A3">
            <w:pPr>
              <w:pStyle w:val="ListParagraph"/>
              <w:numPr>
                <w:ilvl w:val="0"/>
                <w:numId w:val="44"/>
              </w:numPr>
              <w:contextualSpacing w:val="0"/>
              <w:jc w:val="left"/>
              <w:rPr>
                <w:rFonts w:ascii="Arial" w:hAnsi="Arial" w:cs="Arial"/>
                <w:sz w:val="18"/>
                <w:szCs w:val="18"/>
              </w:rPr>
            </w:pPr>
            <w:r w:rsidRPr="001F2114">
              <w:rPr>
                <w:rFonts w:ascii="Arial" w:hAnsi="Arial" w:cs="Arial"/>
                <w:sz w:val="18"/>
                <w:szCs w:val="18"/>
              </w:rPr>
              <w:t>Send reminder to Staff / Manager to complete e-learning</w:t>
            </w:r>
          </w:p>
          <w:p w:rsidR="005C3250" w:rsidRPr="001F2114" w:rsidRDefault="007B48A3" w:rsidP="007B48A3">
            <w:pPr>
              <w:pStyle w:val="ListParagraph"/>
              <w:numPr>
                <w:ilvl w:val="0"/>
                <w:numId w:val="44"/>
              </w:numPr>
              <w:contextualSpacing w:val="0"/>
              <w:jc w:val="left"/>
              <w:rPr>
                <w:rFonts w:ascii="Arial" w:hAnsi="Arial" w:cs="Arial"/>
                <w:sz w:val="18"/>
                <w:szCs w:val="18"/>
              </w:rPr>
            </w:pPr>
            <w:r w:rsidRPr="001F2114">
              <w:rPr>
                <w:rFonts w:ascii="Arial" w:hAnsi="Arial" w:cs="Arial"/>
                <w:sz w:val="20"/>
              </w:rPr>
              <w:t>Follow up with staff monthly.</w:t>
            </w:r>
          </w:p>
          <w:p w:rsidR="00BB7DA3" w:rsidRDefault="00BB7DA3" w:rsidP="00AD77F1">
            <w:pPr>
              <w:rPr>
                <w:rFonts w:cs="Arial"/>
                <w:b/>
                <w:sz w:val="18"/>
                <w:szCs w:val="18"/>
                <w:lang w:eastAsia="en-GB"/>
              </w:rPr>
            </w:pPr>
          </w:p>
          <w:p w:rsidR="005C3250" w:rsidRDefault="001F2114" w:rsidP="00AD77F1">
            <w:pPr>
              <w:rPr>
                <w:rFonts w:cs="Arial"/>
                <w:b/>
                <w:sz w:val="18"/>
                <w:szCs w:val="18"/>
                <w:lang w:eastAsia="en-GB"/>
              </w:rPr>
            </w:pPr>
            <w:r>
              <w:rPr>
                <w:rFonts w:cs="Arial"/>
                <w:b/>
                <w:sz w:val="18"/>
                <w:szCs w:val="18"/>
                <w:lang w:eastAsia="en-GB"/>
              </w:rPr>
              <w:t>Position (February 2018)</w:t>
            </w:r>
          </w:p>
          <w:p w:rsidR="00EC4DF9" w:rsidRPr="00E226FF" w:rsidRDefault="00EC4DF9" w:rsidP="00EC4DF9">
            <w:pPr>
              <w:rPr>
                <w:rFonts w:cs="Arial"/>
                <w:b/>
                <w:iCs/>
                <w:sz w:val="18"/>
                <w:szCs w:val="18"/>
              </w:rPr>
            </w:pPr>
            <w:r w:rsidRPr="00E226FF">
              <w:rPr>
                <w:rFonts w:cs="Arial"/>
                <w:b/>
                <w:iCs/>
                <w:sz w:val="18"/>
                <w:szCs w:val="18"/>
              </w:rPr>
              <w:t>The contract with our existing provider is being reviewed; our existing contract expires 3</w:t>
            </w:r>
            <w:r>
              <w:rPr>
                <w:rFonts w:cs="Arial"/>
                <w:b/>
                <w:iCs/>
                <w:sz w:val="18"/>
                <w:szCs w:val="18"/>
              </w:rPr>
              <w:t>0</w:t>
            </w:r>
            <w:r w:rsidRPr="00E226FF">
              <w:rPr>
                <w:rFonts w:cs="Arial"/>
                <w:b/>
                <w:iCs/>
                <w:sz w:val="18"/>
                <w:szCs w:val="18"/>
              </w:rPr>
              <w:t xml:space="preserve"> April 2018, rather than rely on a ‘quick report fix’ and in-line with the digital transformation and improving administrative efficiency, a recommendation is being proposed to the Council’s leadership team to upgrade our e-learning offer to an automated LMS, either through our current provider (Creative Learning Solutions) or Hertfordshire County Council. It has been recognised that our e-learning platform requires modernisation. </w:t>
            </w:r>
          </w:p>
          <w:p w:rsidR="00EC4DF9" w:rsidRPr="00E226FF" w:rsidRDefault="00EC4DF9" w:rsidP="00EC4DF9">
            <w:pPr>
              <w:rPr>
                <w:rFonts w:cs="Arial"/>
                <w:b/>
                <w:iCs/>
                <w:sz w:val="18"/>
                <w:szCs w:val="18"/>
              </w:rPr>
            </w:pPr>
          </w:p>
          <w:p w:rsidR="00EC4DF9" w:rsidRPr="00803976" w:rsidRDefault="00EC4DF9" w:rsidP="00EC4DF9">
            <w:pPr>
              <w:rPr>
                <w:rFonts w:cs="Arial"/>
                <w:iCs/>
                <w:sz w:val="18"/>
                <w:szCs w:val="18"/>
              </w:rPr>
            </w:pPr>
            <w:r w:rsidRPr="00E226FF">
              <w:rPr>
                <w:rFonts w:cs="Arial"/>
                <w:b/>
                <w:iCs/>
                <w:sz w:val="18"/>
                <w:szCs w:val="18"/>
              </w:rPr>
              <w:t>The upgrade will include:</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A managed service with improved reporting to monitor e-learning compliance. This will include quarterly reports for HR and Subject Matter Experts to pro-actively review compliance (this will remove the technical errors the Council has been facing regarding reporting)</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Increased access to content: a suite of over 50 mandatory, personal &amp; professional modules</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Modernise how staff access e-learning and learning opportunities</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Updating our existing Moodle themes (modernise the image / look of the platform)</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Use of Plugins to enable videos and webinars (phase 2)</w:t>
            </w:r>
          </w:p>
          <w:p w:rsidR="00EC4DF9" w:rsidRPr="00E226FF" w:rsidRDefault="00EC4DF9" w:rsidP="00EC4DF9">
            <w:pPr>
              <w:pStyle w:val="ListParagraph"/>
              <w:numPr>
                <w:ilvl w:val="0"/>
                <w:numId w:val="46"/>
              </w:numPr>
              <w:jc w:val="left"/>
              <w:rPr>
                <w:rFonts w:ascii="Arial" w:hAnsi="Arial" w:cs="Arial"/>
                <w:b/>
                <w:iCs/>
                <w:sz w:val="18"/>
                <w:szCs w:val="18"/>
                <w:lang w:eastAsia="en-US"/>
              </w:rPr>
            </w:pPr>
            <w:r w:rsidRPr="00E226FF">
              <w:rPr>
                <w:rFonts w:ascii="Arial" w:hAnsi="Arial" w:cs="Arial"/>
                <w:b/>
                <w:iCs/>
                <w:sz w:val="18"/>
                <w:szCs w:val="18"/>
                <w:lang w:eastAsia="en-US"/>
              </w:rPr>
              <w:t>Track and Update one system with staff training records (phase 2)</w:t>
            </w:r>
          </w:p>
          <w:p w:rsidR="00EC4DF9" w:rsidRPr="00E226FF" w:rsidRDefault="00EC4DF9" w:rsidP="00EC4DF9">
            <w:pPr>
              <w:rPr>
                <w:rFonts w:cs="Arial"/>
                <w:b/>
                <w:sz w:val="18"/>
                <w:szCs w:val="18"/>
              </w:rPr>
            </w:pPr>
          </w:p>
          <w:p w:rsidR="001F2114" w:rsidRPr="005C3250" w:rsidRDefault="00EC4DF9" w:rsidP="00AD77F1">
            <w:pPr>
              <w:rPr>
                <w:rFonts w:cs="Arial"/>
                <w:b/>
                <w:sz w:val="18"/>
                <w:szCs w:val="18"/>
              </w:rPr>
            </w:pPr>
            <w:r w:rsidRPr="00E226FF">
              <w:rPr>
                <w:rFonts w:cs="Arial"/>
                <w:b/>
                <w:sz w:val="18"/>
                <w:szCs w:val="18"/>
              </w:rPr>
              <w:t>The project is going to our IT Steering Group on 27</w:t>
            </w:r>
            <w:r w:rsidRPr="00E226FF">
              <w:rPr>
                <w:rFonts w:cs="Arial"/>
                <w:b/>
                <w:sz w:val="18"/>
                <w:szCs w:val="18"/>
                <w:vertAlign w:val="superscript"/>
              </w:rPr>
              <w:t>th</w:t>
            </w:r>
            <w:r w:rsidRPr="00E226FF">
              <w:rPr>
                <w:rFonts w:cs="Arial"/>
                <w:b/>
                <w:sz w:val="18"/>
                <w:szCs w:val="18"/>
              </w:rPr>
              <w:t xml:space="preserve"> Feb for approval so firm dates for implementation will be developed following this. </w:t>
            </w:r>
          </w:p>
        </w:tc>
        <w:tc>
          <w:tcPr>
            <w:tcW w:w="155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1659A7" w:rsidRDefault="00F12D1F" w:rsidP="00AD77F1">
            <w:pPr>
              <w:jc w:val="center"/>
              <w:rPr>
                <w:b/>
                <w:color w:val="000000"/>
                <w:sz w:val="18"/>
                <w:szCs w:val="18"/>
              </w:rPr>
            </w:pPr>
            <w:r w:rsidRPr="001659A7">
              <w:rPr>
                <w:b/>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Default="00663CBA" w:rsidP="00AD77F1">
            <w:pPr>
              <w:rPr>
                <w:rFonts w:cs="Arial"/>
                <w:sz w:val="18"/>
                <w:szCs w:val="18"/>
              </w:rPr>
            </w:pPr>
            <w:r w:rsidRPr="005C3250">
              <w:rPr>
                <w:rFonts w:cs="Arial"/>
                <w:sz w:val="18"/>
                <w:szCs w:val="18"/>
              </w:rPr>
              <w:t>31 December 2017</w:t>
            </w:r>
          </w:p>
          <w:p w:rsidR="001659A7" w:rsidRDefault="001659A7" w:rsidP="00AD77F1">
            <w:pPr>
              <w:rPr>
                <w:rFonts w:cs="Arial"/>
                <w:sz w:val="18"/>
                <w:szCs w:val="18"/>
              </w:rPr>
            </w:pPr>
          </w:p>
          <w:p w:rsidR="001659A7" w:rsidRPr="001659A7" w:rsidRDefault="001659A7" w:rsidP="00AD77F1">
            <w:pPr>
              <w:rPr>
                <w:rFonts w:cs="Arial"/>
                <w:b/>
                <w:sz w:val="18"/>
                <w:szCs w:val="18"/>
              </w:rPr>
            </w:pPr>
            <w:r>
              <w:rPr>
                <w:rFonts w:cs="Arial"/>
                <w:b/>
                <w:sz w:val="18"/>
                <w:szCs w:val="18"/>
              </w:rPr>
              <w:t>30 April 2018</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05</w:t>
            </w:r>
          </w:p>
        </w:tc>
        <w:tc>
          <w:tcPr>
            <w:tcW w:w="3260" w:type="dxa"/>
            <w:tcBorders>
              <w:top w:val="single" w:sz="4" w:space="0" w:color="auto"/>
              <w:left w:val="single" w:sz="4" w:space="0" w:color="auto"/>
              <w:bottom w:val="single" w:sz="4" w:space="0" w:color="auto"/>
              <w:right w:val="single" w:sz="4" w:space="0" w:color="auto"/>
            </w:tcBorders>
          </w:tcPr>
          <w:p w:rsidR="00114B3E" w:rsidRPr="000971E5" w:rsidRDefault="00114B3E" w:rsidP="00751483">
            <w:pPr>
              <w:pStyle w:val="CommentText"/>
              <w:jc w:val="left"/>
              <w:rPr>
                <w:rFonts w:ascii="Arial" w:hAnsi="Arial" w:cs="Arial"/>
                <w:sz w:val="18"/>
                <w:szCs w:val="18"/>
              </w:rPr>
            </w:pPr>
            <w:r w:rsidRPr="000971E5">
              <w:rPr>
                <w:rFonts w:ascii="Arial" w:hAnsi="Arial" w:cs="Arial"/>
                <w:sz w:val="18"/>
                <w:szCs w:val="18"/>
              </w:rPr>
              <w:t>We recommend that IT in conjunction with HR agree and implement a robust process for granting / deleting IT systems access for starters and leavers, including where possible the use of e-forms via the Intranet. This should cover roles and responsibilities and the retention of supporting evidence for actions taken. Details of starters and leavers could be circulated on a regular basis (say monthly) to Heads of Service and Leadership Team / Management Board in order to raise visibility across services.</w:t>
            </w:r>
          </w:p>
          <w:p w:rsidR="007901F2" w:rsidRPr="00664204" w:rsidRDefault="007901F2"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Default="00114B3E" w:rsidP="00AD77F1">
            <w:pPr>
              <w:rPr>
                <w:rFonts w:cs="Arial"/>
                <w:sz w:val="18"/>
                <w:szCs w:val="18"/>
              </w:rPr>
            </w:pPr>
            <w:r w:rsidRPr="00D82CC4">
              <w:rPr>
                <w:rFonts w:cs="Arial"/>
                <w:sz w:val="18"/>
                <w:szCs w:val="18"/>
              </w:rPr>
              <w:t>In progress.</w:t>
            </w:r>
          </w:p>
          <w:p w:rsidR="00D82CC4" w:rsidRDefault="00D82CC4" w:rsidP="00AD77F1">
            <w:pPr>
              <w:rPr>
                <w:rFonts w:cs="Arial"/>
                <w:sz w:val="18"/>
                <w:szCs w:val="18"/>
              </w:rPr>
            </w:pPr>
          </w:p>
          <w:p w:rsidR="00D82CC4" w:rsidRPr="005C3250" w:rsidRDefault="00D82CC4" w:rsidP="00AD77F1">
            <w:pPr>
              <w:rPr>
                <w:rFonts w:cs="Arial"/>
                <w:sz w:val="18"/>
                <w:szCs w:val="18"/>
              </w:rPr>
            </w:pPr>
            <w:r w:rsidRPr="005C3250">
              <w:rPr>
                <w:rFonts w:cs="Arial"/>
                <w:sz w:val="18"/>
                <w:szCs w:val="18"/>
              </w:rPr>
              <w:t>Position (September 2017)</w:t>
            </w:r>
          </w:p>
          <w:p w:rsidR="00F12D1F" w:rsidRDefault="00326E93" w:rsidP="00AD77F1">
            <w:pPr>
              <w:rPr>
                <w:rFonts w:cs="Arial"/>
                <w:sz w:val="18"/>
                <w:szCs w:val="18"/>
              </w:rPr>
            </w:pPr>
            <w:r w:rsidRPr="005C3250">
              <w:rPr>
                <w:rFonts w:cs="Arial"/>
                <w:sz w:val="18"/>
                <w:szCs w:val="18"/>
              </w:rPr>
              <w:t>Starter/Leaver information is given to IT via the starter/leaver form. We have not yet been able to create an embedded form (due to technical issues) but we are working on a resolution for this. A monthly list of starters/leavers is provided for LT/MB.</w:t>
            </w:r>
          </w:p>
          <w:p w:rsidR="005C3250" w:rsidRDefault="005C3250" w:rsidP="00AD77F1">
            <w:pPr>
              <w:rPr>
                <w:rFonts w:cs="Arial"/>
                <w:sz w:val="18"/>
                <w:szCs w:val="18"/>
              </w:rPr>
            </w:pPr>
          </w:p>
          <w:p w:rsidR="005C3250" w:rsidRPr="001F2114" w:rsidRDefault="005C3250" w:rsidP="00AD77F1">
            <w:pPr>
              <w:rPr>
                <w:rFonts w:cs="Arial"/>
                <w:sz w:val="18"/>
                <w:szCs w:val="18"/>
              </w:rPr>
            </w:pPr>
            <w:r w:rsidRPr="001F2114">
              <w:rPr>
                <w:rFonts w:cs="Arial"/>
                <w:sz w:val="18"/>
                <w:szCs w:val="18"/>
              </w:rPr>
              <w:t>Position (November 2017)</w:t>
            </w:r>
          </w:p>
          <w:p w:rsidR="007B48A3" w:rsidRPr="001F2114" w:rsidRDefault="007B48A3" w:rsidP="007B48A3">
            <w:pPr>
              <w:rPr>
                <w:rFonts w:cs="Arial"/>
                <w:sz w:val="18"/>
                <w:szCs w:val="18"/>
              </w:rPr>
            </w:pPr>
            <w:r w:rsidRPr="001F2114">
              <w:rPr>
                <w:rFonts w:cs="Arial"/>
                <w:sz w:val="18"/>
                <w:szCs w:val="18"/>
              </w:rPr>
              <w:t xml:space="preserve">We are no closer to the creation of an embedded form. However, this is in no way affecting the process success. We will continue to work towards a solution to the embedded forms. </w:t>
            </w:r>
          </w:p>
          <w:p w:rsidR="005C3250" w:rsidRDefault="005C3250" w:rsidP="00AD77F1">
            <w:pPr>
              <w:rPr>
                <w:rFonts w:cs="Arial"/>
                <w:b/>
                <w:sz w:val="18"/>
                <w:szCs w:val="18"/>
              </w:rPr>
            </w:pPr>
          </w:p>
          <w:p w:rsidR="001F2114" w:rsidRDefault="001F2114" w:rsidP="00AD77F1">
            <w:pPr>
              <w:rPr>
                <w:rFonts w:cs="Arial"/>
                <w:b/>
                <w:sz w:val="18"/>
                <w:szCs w:val="18"/>
              </w:rPr>
            </w:pPr>
            <w:r>
              <w:rPr>
                <w:rFonts w:cs="Arial"/>
                <w:b/>
                <w:sz w:val="18"/>
                <w:szCs w:val="18"/>
              </w:rPr>
              <w:t>Position (February 2018)</w:t>
            </w:r>
          </w:p>
          <w:p w:rsidR="001F2114" w:rsidRPr="005C3250" w:rsidRDefault="00EC4DF9" w:rsidP="00AD77F1">
            <w:pPr>
              <w:rPr>
                <w:rFonts w:cs="Arial"/>
                <w:b/>
                <w:sz w:val="18"/>
                <w:szCs w:val="18"/>
              </w:rPr>
            </w:pPr>
            <w:r>
              <w:rPr>
                <w:rFonts w:cs="Arial"/>
                <w:b/>
                <w:sz w:val="18"/>
                <w:szCs w:val="18"/>
              </w:rPr>
              <w:t xml:space="preserve">The creation of an embedded form has not yet been possible but this is in no way detracting from our ability to carry out an effective starters/leavers process, which is now working successfully. We continue to provide starters/leavers reports to LT/MB. There is a wider project planned (starting imminently) on modernising the whole of the recruitment process and as the starters/leavers is a small part of this, the focus is now on making some bigger and more positive changes to the way we recruit. It is planned that the starters/leavers embedded form will form a part of this project but I would consider this objective to be completed as the embedded form is not necessary for the success of the process. </w:t>
            </w: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326E93" w:rsidRPr="00EC4DF9" w:rsidRDefault="00EC4DF9" w:rsidP="00EC4DF9">
            <w:pPr>
              <w:jc w:val="center"/>
              <w:rPr>
                <w:b/>
                <w:color w:val="000000"/>
                <w:sz w:val="18"/>
                <w:szCs w:val="18"/>
              </w:rPr>
            </w:pPr>
            <w:r w:rsidRPr="00EC4DF9">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326E93" w:rsidP="00AD77F1">
            <w:pPr>
              <w:rPr>
                <w:rFonts w:cs="Arial"/>
                <w:sz w:val="18"/>
                <w:szCs w:val="18"/>
              </w:rPr>
            </w:pPr>
            <w:r w:rsidRPr="005C3250">
              <w:rPr>
                <w:rFonts w:cs="Arial"/>
                <w:sz w:val="18"/>
                <w:szCs w:val="18"/>
              </w:rPr>
              <w:t>31 March 2018</w:t>
            </w:r>
          </w:p>
        </w:tc>
      </w:tr>
    </w:tbl>
    <w:p w:rsidR="00114B3E" w:rsidRDefault="00114B3E" w:rsidP="00114B3E">
      <w:pPr>
        <w:rPr>
          <w:b/>
          <w:szCs w:val="24"/>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70351" w:rsidRDefault="00870351" w:rsidP="00895ED7">
      <w:pPr>
        <w:ind w:right="-567"/>
        <w:jc w:val="right"/>
        <w:rPr>
          <w:b/>
          <w:sz w:val="28"/>
          <w:szCs w:val="28"/>
        </w:rPr>
      </w:pPr>
    </w:p>
    <w:p w:rsidR="00895ED7" w:rsidRPr="00DB56F4" w:rsidRDefault="00895ED7" w:rsidP="00895ED7">
      <w:pPr>
        <w:ind w:right="-567"/>
        <w:jc w:val="right"/>
        <w:rPr>
          <w:b/>
          <w:sz w:val="28"/>
          <w:szCs w:val="28"/>
        </w:rPr>
      </w:pPr>
      <w:r w:rsidRPr="00746319">
        <w:rPr>
          <w:b/>
          <w:sz w:val="28"/>
          <w:szCs w:val="28"/>
        </w:rPr>
        <w:t xml:space="preserve">Appendix </w:t>
      </w:r>
      <w:r w:rsidR="00E01886">
        <w:rPr>
          <w:b/>
          <w:sz w:val="28"/>
          <w:szCs w:val="28"/>
        </w:rPr>
        <w:t>6</w:t>
      </w:r>
    </w:p>
    <w:p w:rsidR="00895ED7" w:rsidRPr="00DB56F4" w:rsidRDefault="00895ED7" w:rsidP="00895ED7">
      <w:pPr>
        <w:jc w:val="center"/>
        <w:rPr>
          <w:b/>
          <w:sz w:val="28"/>
          <w:szCs w:val="28"/>
        </w:rPr>
      </w:pPr>
    </w:p>
    <w:p w:rsidR="00895ED7" w:rsidRPr="00DB56F4" w:rsidRDefault="00895ED7" w:rsidP="00895ED7">
      <w:pPr>
        <w:jc w:val="center"/>
        <w:rPr>
          <w:b/>
          <w:sz w:val="28"/>
          <w:szCs w:val="28"/>
        </w:rPr>
      </w:pPr>
      <w:r w:rsidRPr="00DB56F4">
        <w:rPr>
          <w:b/>
          <w:sz w:val="28"/>
          <w:szCs w:val="28"/>
        </w:rPr>
        <w:t>Outstanding Recommendations from the 201</w:t>
      </w:r>
      <w:r>
        <w:rPr>
          <w:b/>
          <w:sz w:val="28"/>
          <w:szCs w:val="28"/>
        </w:rPr>
        <w:t>7</w:t>
      </w:r>
      <w:r w:rsidRPr="00DB56F4">
        <w:rPr>
          <w:b/>
          <w:sz w:val="28"/>
          <w:szCs w:val="28"/>
        </w:rPr>
        <w:t>/1</w:t>
      </w:r>
      <w:r>
        <w:rPr>
          <w:b/>
          <w:sz w:val="28"/>
          <w:szCs w:val="28"/>
        </w:rPr>
        <w:t>8</w:t>
      </w:r>
      <w:r w:rsidRPr="00DB56F4">
        <w:rPr>
          <w:b/>
          <w:sz w:val="28"/>
          <w:szCs w:val="28"/>
        </w:rPr>
        <w:t xml:space="preserve"> Audit Plan</w:t>
      </w:r>
    </w:p>
    <w:p w:rsidR="00895ED7" w:rsidRDefault="00895ED7" w:rsidP="00895ED7">
      <w:pPr>
        <w:rPr>
          <w:b/>
          <w:szCs w:val="24"/>
        </w:rPr>
      </w:pPr>
    </w:p>
    <w:p w:rsidR="00895ED7" w:rsidRDefault="00895ED7" w:rsidP="00895ED7">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895ED7" w:rsidRPr="0082107C" w:rsidTr="008340EA">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895ED7" w:rsidRPr="007260B1" w:rsidRDefault="00895ED7" w:rsidP="008340EA">
            <w:pPr>
              <w:spacing w:before="60" w:after="60"/>
              <w:rPr>
                <w:rFonts w:cs="Arial"/>
                <w:b/>
                <w:szCs w:val="24"/>
              </w:rPr>
            </w:pPr>
            <w:r>
              <w:rPr>
                <w:rFonts w:cs="Arial"/>
                <w:b/>
                <w:szCs w:val="24"/>
              </w:rPr>
              <w:t xml:space="preserve">Follow up of legacy IT audit recommendations &amp; </w:t>
            </w:r>
            <w:r w:rsidR="00782225">
              <w:rPr>
                <w:rFonts w:cs="Arial"/>
                <w:b/>
                <w:szCs w:val="24"/>
              </w:rPr>
              <w:t>E</w:t>
            </w:r>
            <w:r>
              <w:rPr>
                <w:rFonts w:cs="Arial"/>
                <w:b/>
                <w:szCs w:val="24"/>
              </w:rPr>
              <w:t>xtended DR scope 2017/18</w:t>
            </w:r>
          </w:p>
          <w:p w:rsidR="00895ED7" w:rsidRPr="0082107C" w:rsidRDefault="00895ED7" w:rsidP="00895ED7">
            <w:pPr>
              <w:spacing w:before="60" w:after="60"/>
              <w:rPr>
                <w:rFonts w:cs="Arial"/>
                <w:b/>
                <w:i/>
                <w:color w:val="339966"/>
                <w:sz w:val="18"/>
                <w:szCs w:val="18"/>
              </w:rPr>
            </w:pPr>
            <w:r>
              <w:rPr>
                <w:rFonts w:cs="Arial"/>
                <w:b/>
                <w:sz w:val="18"/>
                <w:szCs w:val="18"/>
              </w:rPr>
              <w:t>Final report issued August 2017</w:t>
            </w:r>
          </w:p>
        </w:tc>
      </w:tr>
      <w:tr w:rsidR="00895ED7" w:rsidRPr="007B673B" w:rsidTr="008340EA">
        <w:trPr>
          <w:trHeight w:val="317"/>
          <w:tblHeader/>
        </w:trPr>
        <w:tc>
          <w:tcPr>
            <w:tcW w:w="1121"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 xml:space="preserve">Resolved  </w:t>
            </w:r>
          </w:p>
          <w:p w:rsidR="00895ED7" w:rsidRPr="007B673B" w:rsidRDefault="00895ED7" w:rsidP="008340EA">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sz w:val="18"/>
                <w:szCs w:val="18"/>
              </w:rPr>
            </w:pPr>
            <w:r w:rsidRPr="007B673B">
              <w:rPr>
                <w:sz w:val="18"/>
                <w:szCs w:val="18"/>
              </w:rPr>
              <w:t>Revised Deadline</w:t>
            </w:r>
          </w:p>
        </w:tc>
      </w:tr>
      <w:tr w:rsidR="00895ED7"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895ED7" w:rsidRDefault="00DD2099" w:rsidP="008340EA">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895ED7" w:rsidRPr="00DD2099" w:rsidRDefault="00DD2099" w:rsidP="00DD2099">
            <w:pPr>
              <w:pStyle w:val="CommentText"/>
              <w:rPr>
                <w:rFonts w:ascii="Arial" w:hAnsi="Arial" w:cs="Arial"/>
                <w:sz w:val="18"/>
                <w:szCs w:val="18"/>
              </w:rPr>
            </w:pPr>
            <w:r w:rsidRPr="00DD2099">
              <w:rPr>
                <w:rFonts w:ascii="Arial" w:hAnsi="Arial" w:cs="Arial"/>
                <w:bCs/>
                <w:sz w:val="18"/>
                <w:szCs w:val="18"/>
              </w:rPr>
              <w:t>In partnership with the Councils’ continuity teams, the business continuity plans and IT disaster recovery plans should be reviewed and, where necessary, updated so that expectations of all stakeholders are met.</w:t>
            </w:r>
          </w:p>
        </w:tc>
        <w:tc>
          <w:tcPr>
            <w:tcW w:w="1134" w:type="dxa"/>
            <w:tcBorders>
              <w:top w:val="single" w:sz="4" w:space="0" w:color="auto"/>
              <w:left w:val="single" w:sz="4" w:space="0" w:color="auto"/>
              <w:bottom w:val="single" w:sz="4" w:space="0" w:color="auto"/>
              <w:right w:val="single" w:sz="4" w:space="0" w:color="auto"/>
            </w:tcBorders>
          </w:tcPr>
          <w:p w:rsidR="00895ED7" w:rsidRDefault="00895ED7"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B46062" w:rsidRPr="00B46062" w:rsidRDefault="00B46062" w:rsidP="00B46062">
            <w:pPr>
              <w:rPr>
                <w:rFonts w:cs="Arial"/>
                <w:sz w:val="18"/>
                <w:szCs w:val="18"/>
              </w:rPr>
            </w:pPr>
            <w:r w:rsidRPr="00B46062">
              <w:rPr>
                <w:rFonts w:cs="Arial"/>
                <w:sz w:val="18"/>
                <w:szCs w:val="18"/>
              </w:rPr>
              <w:t>Agreed - This will be raised with the continuity teams within both Councils.</w:t>
            </w:r>
          </w:p>
          <w:p w:rsidR="00895ED7" w:rsidRDefault="00895ED7" w:rsidP="008340EA">
            <w:pPr>
              <w:rPr>
                <w:rFonts w:cs="Arial"/>
                <w:sz w:val="18"/>
                <w:szCs w:val="18"/>
                <w:lang w:eastAsia="en-GB"/>
              </w:rPr>
            </w:pPr>
          </w:p>
          <w:p w:rsidR="00895ED7" w:rsidRPr="005C3250" w:rsidRDefault="00895ED7" w:rsidP="008340EA">
            <w:pPr>
              <w:rPr>
                <w:rFonts w:cs="Arial"/>
                <w:sz w:val="18"/>
                <w:szCs w:val="18"/>
                <w:lang w:eastAsia="en-GB"/>
              </w:rPr>
            </w:pPr>
            <w:r w:rsidRPr="005C3250">
              <w:rPr>
                <w:rFonts w:cs="Arial"/>
                <w:sz w:val="18"/>
                <w:szCs w:val="18"/>
                <w:lang w:eastAsia="en-GB"/>
              </w:rPr>
              <w:t>Position (September 2017)</w:t>
            </w:r>
          </w:p>
          <w:p w:rsidR="00895ED7" w:rsidRPr="005C3250" w:rsidRDefault="00F81595" w:rsidP="008340EA">
            <w:pPr>
              <w:rPr>
                <w:rFonts w:cs="Arial"/>
                <w:sz w:val="18"/>
                <w:szCs w:val="18"/>
                <w:lang w:eastAsia="en-GB"/>
              </w:rPr>
            </w:pPr>
            <w:r w:rsidRPr="005C3250">
              <w:rPr>
                <w:rFonts w:cs="Arial"/>
                <w:sz w:val="18"/>
                <w:szCs w:val="18"/>
                <w:lang w:eastAsia="en-GB"/>
              </w:rPr>
              <w:t>As above – final report only recently issued.</w:t>
            </w:r>
          </w:p>
          <w:p w:rsidR="00895ED7" w:rsidRDefault="00895ED7" w:rsidP="008340EA">
            <w:pPr>
              <w:rPr>
                <w:rFonts w:cs="Arial"/>
                <w:b/>
                <w:sz w:val="18"/>
                <w:szCs w:val="18"/>
                <w:lang w:eastAsia="en-GB"/>
              </w:rPr>
            </w:pPr>
          </w:p>
          <w:p w:rsidR="00F81595" w:rsidRPr="001F2114" w:rsidRDefault="005C3250" w:rsidP="008340EA">
            <w:pPr>
              <w:rPr>
                <w:rFonts w:cs="Arial"/>
                <w:sz w:val="18"/>
                <w:szCs w:val="18"/>
                <w:lang w:eastAsia="en-GB"/>
              </w:rPr>
            </w:pPr>
            <w:r w:rsidRPr="001F2114">
              <w:rPr>
                <w:rFonts w:cs="Arial"/>
                <w:sz w:val="18"/>
                <w:szCs w:val="18"/>
                <w:lang w:eastAsia="en-GB"/>
              </w:rPr>
              <w:t>Position (November 2017)</w:t>
            </w:r>
          </w:p>
          <w:p w:rsidR="003A657B" w:rsidRPr="001F2114" w:rsidRDefault="003A657B" w:rsidP="003A657B">
            <w:pPr>
              <w:rPr>
                <w:rFonts w:cs="Arial"/>
                <w:sz w:val="18"/>
                <w:szCs w:val="18"/>
              </w:rPr>
            </w:pPr>
            <w:r w:rsidRPr="001F2114">
              <w:rPr>
                <w:rFonts w:cs="Arial"/>
                <w:sz w:val="18"/>
                <w:szCs w:val="18"/>
              </w:rPr>
              <w:t>In progress. Revision of recovery time objectives for systems to be issued to all service heads.</w:t>
            </w:r>
          </w:p>
          <w:p w:rsidR="005C3250" w:rsidRDefault="005C3250" w:rsidP="008340EA">
            <w:pPr>
              <w:rPr>
                <w:rFonts w:cs="Arial"/>
                <w:b/>
                <w:sz w:val="18"/>
                <w:szCs w:val="18"/>
                <w:lang w:eastAsia="en-GB"/>
              </w:rPr>
            </w:pPr>
          </w:p>
          <w:p w:rsidR="001F2114" w:rsidRDefault="001F2114" w:rsidP="008340EA">
            <w:pPr>
              <w:rPr>
                <w:rFonts w:cs="Arial"/>
                <w:b/>
                <w:sz w:val="18"/>
                <w:szCs w:val="18"/>
                <w:lang w:eastAsia="en-GB"/>
              </w:rPr>
            </w:pPr>
            <w:r>
              <w:rPr>
                <w:rFonts w:cs="Arial"/>
                <w:b/>
                <w:sz w:val="18"/>
                <w:szCs w:val="18"/>
                <w:lang w:eastAsia="en-GB"/>
              </w:rPr>
              <w:t>Position (February 2018)</w:t>
            </w:r>
          </w:p>
          <w:p w:rsidR="0070623F" w:rsidRPr="00143886" w:rsidRDefault="0070623F" w:rsidP="0070623F">
            <w:pPr>
              <w:rPr>
                <w:rFonts w:cs="Arial"/>
                <w:b/>
                <w:sz w:val="18"/>
                <w:szCs w:val="18"/>
              </w:rPr>
            </w:pPr>
            <w:r w:rsidRPr="00143886">
              <w:rPr>
                <w:rFonts w:cs="Arial"/>
                <w:b/>
                <w:sz w:val="18"/>
                <w:szCs w:val="18"/>
              </w:rPr>
              <w:t xml:space="preserve">Completed. All services confirmed recovery time expectations. ICT BC plan confirmed for review on 20 March 2018. </w:t>
            </w:r>
          </w:p>
          <w:p w:rsidR="001F2114" w:rsidRPr="00D82CC4" w:rsidRDefault="001F2114" w:rsidP="008340EA">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895ED7" w:rsidRPr="00DD2099" w:rsidRDefault="00DD2099" w:rsidP="008340EA">
            <w:pPr>
              <w:rPr>
                <w:sz w:val="18"/>
                <w:szCs w:val="18"/>
              </w:rPr>
            </w:pPr>
            <w:r>
              <w:rPr>
                <w:sz w:val="18"/>
                <w:szCs w:val="18"/>
                <w:lang w:eastAsia="en-GB"/>
              </w:rPr>
              <w:t xml:space="preserve">ICT </w:t>
            </w:r>
            <w:r w:rsidR="00895ED7"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895ED7" w:rsidRDefault="00895ED7" w:rsidP="00DD2099">
            <w:pPr>
              <w:widowControl w:val="0"/>
              <w:rPr>
                <w:rFonts w:cs="Arial"/>
                <w:sz w:val="18"/>
                <w:szCs w:val="18"/>
              </w:rPr>
            </w:pPr>
            <w:r>
              <w:rPr>
                <w:rFonts w:cs="Arial"/>
                <w:sz w:val="18"/>
                <w:szCs w:val="18"/>
              </w:rPr>
              <w:t>3</w:t>
            </w:r>
            <w:r w:rsidR="00DD2099">
              <w:rPr>
                <w:rFonts w:cs="Arial"/>
                <w:sz w:val="18"/>
                <w:szCs w:val="18"/>
              </w:rPr>
              <w:t xml:space="preserve">1 December </w:t>
            </w:r>
            <w:r>
              <w:rPr>
                <w:rFonts w:cs="Arial"/>
                <w:sz w:val="18"/>
                <w:szCs w:val="18"/>
              </w:rPr>
              <w:t>2017</w:t>
            </w:r>
          </w:p>
        </w:tc>
        <w:tc>
          <w:tcPr>
            <w:tcW w:w="1134" w:type="dxa"/>
            <w:tcBorders>
              <w:top w:val="single" w:sz="4" w:space="0" w:color="auto"/>
              <w:left w:val="single" w:sz="4" w:space="0" w:color="auto"/>
              <w:bottom w:val="single" w:sz="4" w:space="0" w:color="auto"/>
              <w:right w:val="single" w:sz="4" w:space="0" w:color="auto"/>
            </w:tcBorders>
          </w:tcPr>
          <w:p w:rsidR="00895ED7" w:rsidRPr="0070623F" w:rsidRDefault="0070623F" w:rsidP="008340EA">
            <w:pPr>
              <w:jc w:val="center"/>
              <w:rPr>
                <w:b/>
                <w:color w:val="000000"/>
                <w:sz w:val="18"/>
                <w:szCs w:val="18"/>
              </w:rPr>
            </w:pPr>
            <w:r w:rsidRPr="0070623F">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895ED7" w:rsidRPr="00E039E5" w:rsidRDefault="00895ED7" w:rsidP="008340EA">
            <w:pPr>
              <w:rPr>
                <w:rFonts w:cs="Arial"/>
                <w:sz w:val="18"/>
                <w:szCs w:val="18"/>
              </w:rPr>
            </w:pPr>
          </w:p>
        </w:tc>
      </w:tr>
      <w:tr w:rsidR="00DD2099"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DD2099" w:rsidRDefault="00DD2099" w:rsidP="008340EA">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 xml:space="preserve">Management should arrange for a full test of its IT disaster recovery plan to be carried out. </w:t>
            </w:r>
          </w:p>
          <w:p w:rsidR="00F81595" w:rsidRPr="00F81595" w:rsidRDefault="00F81595" w:rsidP="00F81595">
            <w:pPr>
              <w:rPr>
                <w:rFonts w:cs="Arial"/>
                <w:sz w:val="18"/>
                <w:szCs w:val="18"/>
              </w:rPr>
            </w:pPr>
          </w:p>
          <w:p w:rsidR="00DD2099" w:rsidRDefault="00F81595" w:rsidP="00F81595">
            <w:pPr>
              <w:pStyle w:val="CommentText"/>
              <w:rPr>
                <w:rFonts w:ascii="Arial" w:hAnsi="Arial" w:cs="Arial"/>
                <w:sz w:val="18"/>
                <w:szCs w:val="18"/>
              </w:rPr>
            </w:pPr>
            <w:r w:rsidRPr="00F81595">
              <w:rPr>
                <w:rFonts w:ascii="Arial" w:hAnsi="Arial" w:cs="Arial"/>
                <w:sz w:val="18"/>
                <w:szCs w:val="18"/>
              </w:rPr>
              <w:t>In the interim period, Management should arrange for a table-top exercise to be performed and for elements of the IT disaster recovery plan to be tested.</w:t>
            </w:r>
          </w:p>
          <w:p w:rsidR="00F81595" w:rsidRPr="00DD2099" w:rsidRDefault="00F81595" w:rsidP="00F81595">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D2099" w:rsidRDefault="00DD2099"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81595" w:rsidRDefault="00F81595" w:rsidP="00F81595">
            <w:pPr>
              <w:rPr>
                <w:rFonts w:cs="Arial"/>
                <w:sz w:val="18"/>
                <w:szCs w:val="18"/>
              </w:rPr>
            </w:pPr>
            <w:r w:rsidRPr="00F81595">
              <w:rPr>
                <w:rFonts w:cs="Arial"/>
                <w:sz w:val="18"/>
                <w:szCs w:val="18"/>
              </w:rPr>
              <w:t>Agreed - A test will be arranged and elements of the Plan will be tested when the opportunity arises.</w:t>
            </w:r>
          </w:p>
          <w:p w:rsidR="00F81595" w:rsidRPr="00F81595" w:rsidRDefault="00F81595" w:rsidP="00F81595">
            <w:pPr>
              <w:rPr>
                <w:rFonts w:cs="Arial"/>
                <w:sz w:val="18"/>
                <w:szCs w:val="18"/>
              </w:rPr>
            </w:pPr>
          </w:p>
          <w:p w:rsidR="00F81595" w:rsidRPr="005C3250" w:rsidRDefault="00F81595" w:rsidP="00F81595">
            <w:pPr>
              <w:rPr>
                <w:rFonts w:cs="Arial"/>
                <w:sz w:val="18"/>
                <w:szCs w:val="18"/>
                <w:lang w:eastAsia="en-GB"/>
              </w:rPr>
            </w:pPr>
            <w:r w:rsidRPr="005C3250">
              <w:rPr>
                <w:rFonts w:cs="Arial"/>
                <w:sz w:val="18"/>
                <w:szCs w:val="18"/>
                <w:lang w:eastAsia="en-GB"/>
              </w:rPr>
              <w:t>Position (September 2017)</w:t>
            </w:r>
          </w:p>
          <w:p w:rsidR="00F81595" w:rsidRPr="005C3250" w:rsidRDefault="00F81595" w:rsidP="00F81595">
            <w:pPr>
              <w:rPr>
                <w:rFonts w:cs="Arial"/>
                <w:sz w:val="18"/>
                <w:szCs w:val="18"/>
                <w:lang w:eastAsia="en-GB"/>
              </w:rPr>
            </w:pPr>
            <w:r w:rsidRPr="005C3250">
              <w:rPr>
                <w:rFonts w:cs="Arial"/>
                <w:sz w:val="18"/>
                <w:szCs w:val="18"/>
                <w:lang w:eastAsia="en-GB"/>
              </w:rPr>
              <w:t>As above – final report only recently issued.</w:t>
            </w:r>
          </w:p>
          <w:p w:rsidR="00DD2099" w:rsidRDefault="00DD2099" w:rsidP="008340EA">
            <w:pPr>
              <w:rPr>
                <w:rFonts w:cs="Arial"/>
                <w:sz w:val="18"/>
                <w:szCs w:val="18"/>
              </w:rPr>
            </w:pPr>
          </w:p>
          <w:p w:rsidR="005C3250" w:rsidRPr="001F2114" w:rsidRDefault="005C3250" w:rsidP="008340EA">
            <w:pPr>
              <w:rPr>
                <w:rFonts w:cs="Arial"/>
                <w:sz w:val="18"/>
                <w:szCs w:val="18"/>
              </w:rPr>
            </w:pPr>
            <w:r w:rsidRPr="001F2114">
              <w:rPr>
                <w:rFonts w:cs="Arial"/>
                <w:sz w:val="18"/>
                <w:szCs w:val="18"/>
              </w:rPr>
              <w:t>Position (November 2017)</w:t>
            </w:r>
          </w:p>
          <w:p w:rsidR="003A657B" w:rsidRPr="001F2114" w:rsidRDefault="003A657B" w:rsidP="008340EA">
            <w:pPr>
              <w:rPr>
                <w:rFonts w:cs="Arial"/>
                <w:sz w:val="18"/>
                <w:szCs w:val="18"/>
              </w:rPr>
            </w:pPr>
            <w:r w:rsidRPr="001F2114">
              <w:rPr>
                <w:rFonts w:cs="Arial"/>
                <w:sz w:val="18"/>
                <w:szCs w:val="18"/>
              </w:rPr>
              <w:t xml:space="preserve">This is currently being scheduled. Likely to be January as the IT service resources pre Xmas are focused on: Network upgrade, migration of data to the new Storage solution, implementation of the new backup solution. IT service agreed that it makes sense to DR with the new backup solution in place.  </w:t>
            </w:r>
          </w:p>
          <w:p w:rsidR="003A657B" w:rsidRDefault="003A657B" w:rsidP="008340EA">
            <w:pPr>
              <w:rPr>
                <w:rFonts w:cs="Arial"/>
                <w:b/>
                <w:sz w:val="18"/>
                <w:szCs w:val="18"/>
              </w:rPr>
            </w:pPr>
          </w:p>
          <w:p w:rsidR="006E40BD" w:rsidRDefault="001F2114" w:rsidP="008340EA">
            <w:pPr>
              <w:rPr>
                <w:rFonts w:cs="Arial"/>
                <w:b/>
                <w:sz w:val="18"/>
                <w:szCs w:val="18"/>
              </w:rPr>
            </w:pPr>
            <w:r>
              <w:rPr>
                <w:rFonts w:cs="Arial"/>
                <w:b/>
                <w:sz w:val="18"/>
                <w:szCs w:val="18"/>
              </w:rPr>
              <w:t>Position (February 2018)</w:t>
            </w:r>
          </w:p>
          <w:p w:rsidR="0070623F" w:rsidRPr="00143886" w:rsidRDefault="0070623F" w:rsidP="0070623F">
            <w:pPr>
              <w:rPr>
                <w:rFonts w:cs="Arial"/>
                <w:b/>
                <w:sz w:val="18"/>
                <w:szCs w:val="18"/>
              </w:rPr>
            </w:pPr>
            <w:r w:rsidRPr="00143886">
              <w:rPr>
                <w:rFonts w:cs="Arial"/>
                <w:b/>
                <w:sz w:val="18"/>
                <w:szCs w:val="18"/>
              </w:rPr>
              <w:t>Completed. DR test held for some key systems from 23</w:t>
            </w:r>
            <w:r w:rsidRPr="00143886">
              <w:rPr>
                <w:rFonts w:cs="Arial"/>
                <w:b/>
                <w:sz w:val="18"/>
                <w:szCs w:val="18"/>
                <w:vertAlign w:val="superscript"/>
              </w:rPr>
              <w:t>rd</w:t>
            </w:r>
            <w:r w:rsidRPr="00143886">
              <w:rPr>
                <w:rFonts w:cs="Arial"/>
                <w:b/>
                <w:sz w:val="18"/>
                <w:szCs w:val="18"/>
              </w:rPr>
              <w:t xml:space="preserve"> January to 26 January 2018. ICT was able to test recovery from backup tapes and test recovery of both physical and virtual servers. Wider estate test to be completed post core infrastructure completion – Q4 18/19.</w:t>
            </w:r>
          </w:p>
          <w:p w:rsidR="006E40BD" w:rsidRPr="005C3250" w:rsidRDefault="006E40BD" w:rsidP="008340EA">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D2099" w:rsidRDefault="00DD2099"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DD2099" w:rsidRDefault="00F81595" w:rsidP="00DD209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DD2099" w:rsidRPr="0070623F" w:rsidRDefault="0070623F" w:rsidP="008340EA">
            <w:pPr>
              <w:jc w:val="center"/>
              <w:rPr>
                <w:b/>
                <w:color w:val="000000"/>
                <w:sz w:val="18"/>
                <w:szCs w:val="18"/>
              </w:rPr>
            </w:pPr>
            <w:r w:rsidRPr="0070623F">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DD2099" w:rsidRPr="00E039E5" w:rsidRDefault="00DD2099" w:rsidP="008340EA">
            <w:pPr>
              <w:rPr>
                <w:rFonts w:cs="Arial"/>
                <w:sz w:val="18"/>
                <w:szCs w:val="18"/>
              </w:rPr>
            </w:pPr>
          </w:p>
        </w:tc>
      </w:tr>
      <w:tr w:rsidR="00CE48E4"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CE48E4" w:rsidRDefault="00CE48E4" w:rsidP="008340EA">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CE48E4" w:rsidRPr="00F81595" w:rsidRDefault="00CE48E4" w:rsidP="00CE48E4">
            <w:pPr>
              <w:rPr>
                <w:rFonts w:cs="Arial"/>
                <w:sz w:val="18"/>
                <w:szCs w:val="18"/>
              </w:rPr>
            </w:pPr>
            <w:r w:rsidRPr="00F81595">
              <w:rPr>
                <w:rFonts w:cs="Arial"/>
                <w:sz w:val="18"/>
                <w:szCs w:val="18"/>
              </w:rPr>
              <w:t>The status of the rollout of the MDM solution to mobile devices should be reported on to senior management.</w:t>
            </w:r>
          </w:p>
          <w:p w:rsidR="00CE48E4" w:rsidRPr="00F81595" w:rsidRDefault="00CE48E4" w:rsidP="00CE48E4">
            <w:pPr>
              <w:rPr>
                <w:rFonts w:cs="Arial"/>
                <w:sz w:val="18"/>
                <w:szCs w:val="18"/>
              </w:rPr>
            </w:pPr>
          </w:p>
          <w:p w:rsidR="00CE48E4" w:rsidRPr="00F81595" w:rsidRDefault="00CE48E4" w:rsidP="00CE48E4">
            <w:pPr>
              <w:rPr>
                <w:rFonts w:cs="Arial"/>
                <w:sz w:val="18"/>
                <w:szCs w:val="18"/>
              </w:rPr>
            </w:pPr>
            <w:r w:rsidRPr="00F81595">
              <w:rPr>
                <w:rFonts w:cs="Arial"/>
                <w:sz w:val="18"/>
                <w:szCs w:val="18"/>
              </w:rPr>
              <w:t xml:space="preserve">Issues encountered should be assessed and appropriate action taken to prevent the rollout from being delayed. </w:t>
            </w:r>
          </w:p>
          <w:p w:rsidR="00CE48E4" w:rsidRPr="00F81595" w:rsidRDefault="00CE48E4" w:rsidP="00F8159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8E4" w:rsidRDefault="00CE48E4"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E48E4" w:rsidRPr="00CD2D3D" w:rsidRDefault="00CE48E4" w:rsidP="00CE48E4">
            <w:pPr>
              <w:rPr>
                <w:rFonts w:cs="Arial"/>
                <w:sz w:val="18"/>
                <w:szCs w:val="18"/>
              </w:rPr>
            </w:pPr>
            <w:r w:rsidRPr="00CD2D3D">
              <w:rPr>
                <w:rFonts w:cs="Arial"/>
                <w:sz w:val="18"/>
                <w:szCs w:val="18"/>
              </w:rPr>
              <w:t>Agreed - The MDM roll out will be monitored.</w:t>
            </w:r>
          </w:p>
          <w:p w:rsidR="00CE48E4" w:rsidRDefault="00CE48E4" w:rsidP="00CE48E4">
            <w:pPr>
              <w:rPr>
                <w:rFonts w:cs="Arial"/>
                <w:b/>
                <w:sz w:val="18"/>
                <w:szCs w:val="18"/>
                <w:lang w:eastAsia="en-GB"/>
              </w:rPr>
            </w:pPr>
          </w:p>
          <w:p w:rsidR="00CE48E4" w:rsidRPr="005C3250" w:rsidRDefault="00CE48E4" w:rsidP="00CE48E4">
            <w:pPr>
              <w:rPr>
                <w:rFonts w:cs="Arial"/>
                <w:sz w:val="18"/>
                <w:szCs w:val="18"/>
                <w:lang w:eastAsia="en-GB"/>
              </w:rPr>
            </w:pPr>
            <w:r w:rsidRPr="005C3250">
              <w:rPr>
                <w:rFonts w:cs="Arial"/>
                <w:sz w:val="18"/>
                <w:szCs w:val="18"/>
                <w:lang w:eastAsia="en-GB"/>
              </w:rPr>
              <w:t>Position (September 2017)</w:t>
            </w:r>
          </w:p>
          <w:p w:rsidR="00CE48E4" w:rsidRPr="005C3250" w:rsidRDefault="00CE48E4" w:rsidP="00CE48E4">
            <w:pPr>
              <w:rPr>
                <w:rFonts w:cs="Arial"/>
                <w:sz w:val="18"/>
                <w:szCs w:val="18"/>
                <w:lang w:eastAsia="en-GB"/>
              </w:rPr>
            </w:pPr>
            <w:r w:rsidRPr="005C3250">
              <w:rPr>
                <w:rFonts w:cs="Arial"/>
                <w:sz w:val="18"/>
                <w:szCs w:val="18"/>
                <w:lang w:eastAsia="en-GB"/>
              </w:rPr>
              <w:t>As above – final report only recently issued.</w:t>
            </w:r>
          </w:p>
          <w:p w:rsidR="00CE48E4" w:rsidRDefault="00CE48E4" w:rsidP="00CE48E4">
            <w:pPr>
              <w:rPr>
                <w:rFonts w:cs="Arial"/>
                <w:sz w:val="18"/>
                <w:szCs w:val="18"/>
              </w:rPr>
            </w:pPr>
          </w:p>
          <w:p w:rsidR="00CE48E4" w:rsidRPr="00CE48E4" w:rsidRDefault="00CE48E4" w:rsidP="00CE48E4">
            <w:pPr>
              <w:rPr>
                <w:rFonts w:cs="Arial"/>
                <w:sz w:val="18"/>
                <w:szCs w:val="18"/>
              </w:rPr>
            </w:pPr>
            <w:r w:rsidRPr="00CE48E4">
              <w:rPr>
                <w:rFonts w:cs="Arial"/>
                <w:sz w:val="18"/>
                <w:szCs w:val="18"/>
              </w:rPr>
              <w:t>Position (November 2017)</w:t>
            </w:r>
          </w:p>
          <w:p w:rsidR="00CE48E4" w:rsidRPr="00CE48E4" w:rsidRDefault="00CE48E4" w:rsidP="00CE48E4">
            <w:pPr>
              <w:rPr>
                <w:rFonts w:cs="Arial"/>
                <w:sz w:val="18"/>
                <w:szCs w:val="18"/>
              </w:rPr>
            </w:pPr>
            <w:r w:rsidRPr="00CE48E4">
              <w:rPr>
                <w:rFonts w:cs="Arial"/>
                <w:sz w:val="18"/>
                <w:szCs w:val="18"/>
              </w:rPr>
              <w:t>On track. Testing for MDM solution (Mobile Iron), procured earlier this year. This will be deployed as part of the Active Directory migration project and installed on all corporate mobile devices e.g. corporate mobile phones and surface pro devices. Laptops will be encrypted as part of the same process. Testing is already underway.</w:t>
            </w:r>
          </w:p>
          <w:p w:rsidR="00CE48E4" w:rsidRDefault="00CE48E4" w:rsidP="00F81595">
            <w:pPr>
              <w:rPr>
                <w:rFonts w:cs="Arial"/>
                <w:sz w:val="18"/>
                <w:szCs w:val="18"/>
              </w:rPr>
            </w:pPr>
          </w:p>
          <w:p w:rsidR="00CE48E4" w:rsidRDefault="00CE48E4" w:rsidP="00F81595">
            <w:pPr>
              <w:rPr>
                <w:rFonts w:cs="Arial"/>
                <w:b/>
                <w:sz w:val="18"/>
                <w:szCs w:val="18"/>
              </w:rPr>
            </w:pPr>
            <w:r>
              <w:rPr>
                <w:rFonts w:cs="Arial"/>
                <w:b/>
                <w:sz w:val="18"/>
                <w:szCs w:val="18"/>
              </w:rPr>
              <w:t>Position (February 2018)</w:t>
            </w:r>
          </w:p>
          <w:p w:rsidR="0070623F" w:rsidRPr="00605E00" w:rsidRDefault="0070623F" w:rsidP="0070623F">
            <w:pPr>
              <w:rPr>
                <w:rFonts w:cs="Arial"/>
                <w:b/>
                <w:sz w:val="18"/>
                <w:szCs w:val="18"/>
              </w:rPr>
            </w:pPr>
            <w:r w:rsidRPr="00605E00">
              <w:rPr>
                <w:rFonts w:cs="Arial"/>
                <w:b/>
                <w:sz w:val="18"/>
                <w:szCs w:val="18"/>
              </w:rPr>
              <w:t xml:space="preserve">On track. Installation and configuration complete. Pilot user rollout for testing to commenced Feb 2018.  </w:t>
            </w:r>
          </w:p>
          <w:p w:rsidR="00CE48E4" w:rsidRPr="00CE48E4" w:rsidRDefault="00CE48E4" w:rsidP="00F81595">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8E4" w:rsidRDefault="00CE48E4"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E48E4" w:rsidRDefault="00CE48E4" w:rsidP="00DD2099">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E48E4" w:rsidRPr="007B673B" w:rsidRDefault="00CE48E4"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8E4" w:rsidRPr="00E039E5" w:rsidRDefault="00CE48E4" w:rsidP="008340EA">
            <w:pPr>
              <w:rPr>
                <w:rFonts w:cs="Arial"/>
                <w:sz w:val="18"/>
                <w:szCs w:val="18"/>
              </w:rPr>
            </w:pPr>
          </w:p>
        </w:tc>
      </w:tr>
    </w:tbl>
    <w:p w:rsidR="00895ED7" w:rsidRDefault="00895ED7" w:rsidP="00114B3E">
      <w:pPr>
        <w:rPr>
          <w:b/>
          <w:szCs w:val="24"/>
        </w:rPr>
      </w:pPr>
    </w:p>
    <w:p w:rsidR="00CE43E3" w:rsidRDefault="00CE43E3" w:rsidP="00114B3E">
      <w:pPr>
        <w:rPr>
          <w:b/>
          <w:szCs w:val="24"/>
        </w:rPr>
      </w:pPr>
    </w:p>
    <w:p w:rsidR="00CE43E3" w:rsidRDefault="00CE43E3" w:rsidP="00114B3E">
      <w:pPr>
        <w:rPr>
          <w:b/>
          <w:szCs w:val="24"/>
        </w:rPr>
      </w:pPr>
    </w:p>
    <w:p w:rsidR="0070623F" w:rsidRDefault="0070623F" w:rsidP="00114B3E">
      <w:pPr>
        <w:rPr>
          <w:b/>
          <w:szCs w:val="24"/>
        </w:rPr>
      </w:pPr>
    </w:p>
    <w:p w:rsidR="0070623F" w:rsidRDefault="0070623F" w:rsidP="00114B3E">
      <w:pPr>
        <w:rPr>
          <w:b/>
          <w:szCs w:val="24"/>
        </w:rPr>
      </w:pPr>
    </w:p>
    <w:p w:rsidR="0070623F" w:rsidRDefault="0070623F"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E43E3" w:rsidRPr="0082107C" w:rsidTr="00F21459">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E43E3" w:rsidRPr="007260B1" w:rsidRDefault="00CE43E3" w:rsidP="00F21459">
            <w:pPr>
              <w:spacing w:before="60" w:after="60"/>
              <w:rPr>
                <w:rFonts w:cs="Arial"/>
                <w:b/>
                <w:szCs w:val="24"/>
              </w:rPr>
            </w:pPr>
            <w:r>
              <w:rPr>
                <w:rFonts w:cs="Arial"/>
                <w:b/>
                <w:szCs w:val="24"/>
              </w:rPr>
              <w:t>Cyber Security 2017/18</w:t>
            </w:r>
          </w:p>
          <w:p w:rsidR="00CE43E3" w:rsidRPr="0082107C" w:rsidRDefault="00CE43E3" w:rsidP="00CE43E3">
            <w:pPr>
              <w:spacing w:before="60" w:after="60"/>
              <w:rPr>
                <w:rFonts w:cs="Arial"/>
                <w:b/>
                <w:i/>
                <w:color w:val="339966"/>
                <w:sz w:val="18"/>
                <w:szCs w:val="18"/>
              </w:rPr>
            </w:pPr>
            <w:r>
              <w:rPr>
                <w:rFonts w:cs="Arial"/>
                <w:b/>
                <w:sz w:val="18"/>
                <w:szCs w:val="18"/>
              </w:rPr>
              <w:t>Final report issued September 2017</w:t>
            </w:r>
          </w:p>
        </w:tc>
      </w:tr>
      <w:tr w:rsidR="00CE43E3" w:rsidRPr="007B673B" w:rsidTr="00F21459">
        <w:trPr>
          <w:trHeight w:val="317"/>
          <w:tblHeader/>
        </w:trPr>
        <w:tc>
          <w:tcPr>
            <w:tcW w:w="1121"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 xml:space="preserve">Resolved  </w:t>
            </w:r>
          </w:p>
          <w:p w:rsidR="00CE43E3" w:rsidRPr="007B673B" w:rsidRDefault="00CE43E3" w:rsidP="00F21459">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sz w:val="18"/>
                <w:szCs w:val="18"/>
              </w:rPr>
            </w:pPr>
            <w:r w:rsidRPr="007B673B">
              <w:rPr>
                <w:sz w:val="18"/>
                <w:szCs w:val="18"/>
              </w:rPr>
              <w:t>Revised Deadline</w:t>
            </w: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Management should review and revoke elevated access rights from user accounts where they are found to be inappropriate or no longer required.</w:t>
            </w:r>
          </w:p>
          <w:p w:rsidR="00CE43E3" w:rsidRPr="00CE43E3" w:rsidRDefault="00CE43E3" w:rsidP="00CE43E3">
            <w:pPr>
              <w:rPr>
                <w:rFonts w:cs="Arial"/>
                <w:sz w:val="18"/>
                <w:szCs w:val="18"/>
              </w:rPr>
            </w:pPr>
          </w:p>
          <w:p w:rsidR="00CE43E3" w:rsidRPr="00CE43E3" w:rsidRDefault="00CE43E3" w:rsidP="00CE43E3">
            <w:pPr>
              <w:rPr>
                <w:rFonts w:cs="Arial"/>
                <w:sz w:val="18"/>
                <w:szCs w:val="18"/>
              </w:rPr>
            </w:pPr>
            <w:r w:rsidRPr="00CE43E3">
              <w:rPr>
                <w:rFonts w:cs="Arial"/>
                <w:sz w:val="18"/>
                <w:szCs w:val="18"/>
              </w:rPr>
              <w:t>Elevated permission should not be granted to a user’s standard network account and should only be accessed where there is a demonstrable reason.</w:t>
            </w:r>
          </w:p>
          <w:p w:rsidR="00CE43E3" w:rsidRPr="00CE43E3" w:rsidRDefault="00CE43E3" w:rsidP="00CE43E3">
            <w:pPr>
              <w:rPr>
                <w:rFonts w:cs="Arial"/>
                <w:sz w:val="18"/>
                <w:szCs w:val="18"/>
              </w:rPr>
            </w:pPr>
          </w:p>
          <w:p w:rsidR="00CE43E3" w:rsidRDefault="00CE43E3" w:rsidP="00CE43E3">
            <w:pPr>
              <w:pStyle w:val="CommentText"/>
              <w:rPr>
                <w:rFonts w:ascii="Arial" w:hAnsi="Arial" w:cs="Arial"/>
                <w:sz w:val="18"/>
                <w:szCs w:val="18"/>
              </w:rPr>
            </w:pPr>
            <w:r w:rsidRPr="00CE43E3">
              <w:rPr>
                <w:rFonts w:ascii="Arial" w:hAnsi="Arial" w:cs="Arial"/>
                <w:sz w:val="18"/>
                <w:szCs w:val="18"/>
              </w:rPr>
              <w:t>There should be a record of the accounts that have been granted elevated permissions, which is reviewed for adequacy on a routine basis.</w:t>
            </w:r>
          </w:p>
          <w:p w:rsidR="00CE43E3" w:rsidRPr="00DD2099" w:rsidRDefault="00CE43E3" w:rsidP="00CE43E3">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E43E3" w:rsidP="00CE43E3">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Agreed – The Service is in the process of reviewing these accounts and, where possible reviewing this access</w:t>
            </w:r>
          </w:p>
          <w:p w:rsidR="00CE43E3" w:rsidRDefault="00CE43E3" w:rsidP="00F21459">
            <w:pPr>
              <w:rPr>
                <w:rFonts w:cs="Arial"/>
                <w:sz w:val="18"/>
                <w:szCs w:val="18"/>
                <w:lang w:eastAsia="en-GB"/>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b/>
                <w:sz w:val="18"/>
                <w:szCs w:val="18"/>
                <w:lang w:eastAsia="en-GB"/>
              </w:rPr>
            </w:pPr>
          </w:p>
          <w:p w:rsidR="00CE43E3" w:rsidRPr="001F2114" w:rsidRDefault="005C3250" w:rsidP="00F21459">
            <w:pPr>
              <w:rPr>
                <w:rFonts w:cs="Arial"/>
                <w:sz w:val="18"/>
                <w:szCs w:val="18"/>
                <w:lang w:eastAsia="en-GB"/>
              </w:rPr>
            </w:pPr>
            <w:r w:rsidRPr="001F2114">
              <w:rPr>
                <w:rFonts w:cs="Arial"/>
                <w:sz w:val="18"/>
                <w:szCs w:val="18"/>
                <w:lang w:eastAsia="en-GB"/>
              </w:rPr>
              <w:t>Position (November 2017)</w:t>
            </w:r>
          </w:p>
          <w:p w:rsidR="009E191A" w:rsidRPr="001F2114" w:rsidRDefault="009E191A" w:rsidP="009E191A">
            <w:pPr>
              <w:rPr>
                <w:rFonts w:cs="Arial"/>
                <w:sz w:val="18"/>
                <w:szCs w:val="18"/>
                <w:lang w:eastAsia="en-GB"/>
              </w:rPr>
            </w:pPr>
            <w:r w:rsidRPr="001F2114">
              <w:rPr>
                <w:rFonts w:cs="Arial"/>
                <w:sz w:val="18"/>
                <w:szCs w:val="18"/>
                <w:lang w:eastAsia="en-GB"/>
              </w:rPr>
              <w:t>Accounts with elevated access rights have been reviewed:</w:t>
            </w:r>
          </w:p>
          <w:p w:rsidR="009E191A" w:rsidRPr="001F2114" w:rsidRDefault="009E191A" w:rsidP="009E191A">
            <w:pPr>
              <w:rPr>
                <w:sz w:val="18"/>
                <w:szCs w:val="18"/>
              </w:rPr>
            </w:pPr>
            <w:r w:rsidRPr="001F2114">
              <w:rPr>
                <w:sz w:val="18"/>
                <w:szCs w:val="18"/>
              </w:rPr>
              <w:t>WBC      72 from the original 223</w:t>
            </w:r>
          </w:p>
          <w:p w:rsidR="009E191A" w:rsidRPr="001F2114" w:rsidRDefault="009E191A" w:rsidP="009E191A">
            <w:pPr>
              <w:rPr>
                <w:sz w:val="18"/>
                <w:szCs w:val="18"/>
              </w:rPr>
            </w:pPr>
            <w:r w:rsidRPr="001F2114">
              <w:rPr>
                <w:sz w:val="18"/>
                <w:szCs w:val="18"/>
              </w:rPr>
              <w:t>TRDC     68 from the original 204</w:t>
            </w:r>
          </w:p>
          <w:p w:rsidR="009E191A" w:rsidRPr="001F2114" w:rsidRDefault="009E191A" w:rsidP="009E191A">
            <w:pPr>
              <w:rPr>
                <w:sz w:val="18"/>
                <w:szCs w:val="18"/>
              </w:rPr>
            </w:pPr>
          </w:p>
          <w:p w:rsidR="009E191A" w:rsidRPr="001F2114" w:rsidRDefault="009E191A" w:rsidP="009E191A">
            <w:pPr>
              <w:rPr>
                <w:sz w:val="18"/>
                <w:szCs w:val="18"/>
              </w:rPr>
            </w:pPr>
            <w:r w:rsidRPr="001F2114">
              <w:rPr>
                <w:sz w:val="18"/>
                <w:szCs w:val="18"/>
              </w:rPr>
              <w:t>Next phase is to work with suppliers to provide delegated rights.</w:t>
            </w:r>
          </w:p>
          <w:p w:rsidR="009E191A" w:rsidRPr="001F2114" w:rsidRDefault="009E191A" w:rsidP="009E191A">
            <w:pPr>
              <w:rPr>
                <w:sz w:val="18"/>
                <w:szCs w:val="18"/>
              </w:rPr>
            </w:pPr>
          </w:p>
          <w:p w:rsidR="009E191A" w:rsidRPr="001F2114" w:rsidRDefault="009E191A" w:rsidP="009E191A">
            <w:pPr>
              <w:rPr>
                <w:sz w:val="18"/>
                <w:szCs w:val="18"/>
              </w:rPr>
            </w:pPr>
            <w:r w:rsidRPr="001F2114">
              <w:rPr>
                <w:sz w:val="18"/>
                <w:szCs w:val="18"/>
              </w:rPr>
              <w:t>Policy in place to ensure that any domain administrator accounts are only created once they have been approved at Change Board (held weekly).</w:t>
            </w:r>
          </w:p>
          <w:p w:rsidR="009E191A" w:rsidRDefault="009E191A" w:rsidP="00F21459">
            <w:pPr>
              <w:rPr>
                <w:rFonts w:cs="Arial"/>
                <w:b/>
                <w:sz w:val="18"/>
                <w:szCs w:val="18"/>
                <w:lang w:eastAsia="en-GB"/>
              </w:rPr>
            </w:pPr>
          </w:p>
          <w:p w:rsidR="001F2114" w:rsidRDefault="001F2114" w:rsidP="00F21459">
            <w:pPr>
              <w:rPr>
                <w:rFonts w:cs="Arial"/>
                <w:b/>
                <w:sz w:val="18"/>
                <w:szCs w:val="18"/>
                <w:lang w:eastAsia="en-GB"/>
              </w:rPr>
            </w:pPr>
            <w:r>
              <w:rPr>
                <w:rFonts w:cs="Arial"/>
                <w:b/>
                <w:sz w:val="18"/>
                <w:szCs w:val="18"/>
                <w:lang w:eastAsia="en-GB"/>
              </w:rPr>
              <w:t>Position (February 2018)</w:t>
            </w:r>
          </w:p>
          <w:p w:rsidR="001F2114" w:rsidRDefault="00BD546C" w:rsidP="00F21459">
            <w:pPr>
              <w:rPr>
                <w:rFonts w:cs="Arial"/>
                <w:b/>
                <w:sz w:val="18"/>
                <w:szCs w:val="18"/>
                <w:lang w:eastAsia="en-GB"/>
              </w:rPr>
            </w:pPr>
            <w:r w:rsidRPr="000C4CC9">
              <w:rPr>
                <w:rFonts w:cs="Arial"/>
                <w:b/>
                <w:sz w:val="18"/>
                <w:szCs w:val="18"/>
                <w:lang w:eastAsia="en-GB"/>
              </w:rPr>
              <w:t>Process in place now to create a log of any user granted elevated permissions of any kind e.g</w:t>
            </w:r>
            <w:r>
              <w:rPr>
                <w:rFonts w:cs="Arial"/>
                <w:b/>
                <w:sz w:val="18"/>
                <w:szCs w:val="18"/>
                <w:lang w:eastAsia="en-GB"/>
              </w:rPr>
              <w:t>. Read only access to a server.</w:t>
            </w:r>
          </w:p>
          <w:p w:rsidR="001F2114" w:rsidRPr="00D82CC4" w:rsidRDefault="001F2114" w:rsidP="00F21459">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CE43E3" w:rsidRPr="00DD2099" w:rsidRDefault="00CE43E3" w:rsidP="00F21459">
            <w:pPr>
              <w:rPr>
                <w:sz w:val="18"/>
                <w:szCs w:val="18"/>
              </w:rPr>
            </w:pPr>
            <w:r>
              <w:rPr>
                <w:sz w:val="18"/>
                <w:szCs w:val="18"/>
                <w:lang w:eastAsia="en-GB"/>
              </w:rPr>
              <w:t xml:space="preserve">ICT </w:t>
            </w:r>
            <w:r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CE43E3" w:rsidRDefault="00CE43E3" w:rsidP="00F2145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CE43E3" w:rsidRPr="00BD546C" w:rsidRDefault="00BD546C" w:rsidP="00F21459">
            <w:pPr>
              <w:jc w:val="center"/>
              <w:rPr>
                <w:b/>
                <w:color w:val="000000"/>
                <w:sz w:val="18"/>
                <w:szCs w:val="18"/>
              </w:rPr>
            </w:pPr>
            <w:r w:rsidRPr="00BD546C">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All devices that are running unsupported operating systems should be upgraded to run operating systems that are supported by the developer.</w:t>
            </w:r>
          </w:p>
          <w:p w:rsidR="00CB66AA" w:rsidRPr="00CB66AA" w:rsidRDefault="00CB66AA" w:rsidP="00CB66AA">
            <w:pPr>
              <w:rPr>
                <w:rFonts w:cs="Arial"/>
                <w:sz w:val="18"/>
                <w:szCs w:val="18"/>
              </w:rPr>
            </w:pPr>
          </w:p>
          <w:p w:rsidR="00CE43E3" w:rsidRDefault="00CB66AA" w:rsidP="00CB66AA">
            <w:pPr>
              <w:pStyle w:val="CommentText"/>
              <w:rPr>
                <w:rFonts w:ascii="Arial" w:hAnsi="Arial" w:cs="Arial"/>
                <w:bCs/>
                <w:sz w:val="18"/>
                <w:szCs w:val="18"/>
              </w:rPr>
            </w:pPr>
            <w:r w:rsidRPr="00CB66AA">
              <w:rPr>
                <w:rFonts w:ascii="Arial" w:hAnsi="Arial" w:cs="Arial"/>
                <w:sz w:val="18"/>
                <w:szCs w:val="18"/>
              </w:rPr>
              <w:t>Where it is not possible to upgrade the operating system of a device, it must be isolated from the Councils’ IT network and appropriate security controls implemented</w:t>
            </w:r>
            <w:r>
              <w:rPr>
                <w:rFonts w:ascii="Arial" w:hAnsi="Arial" w:cs="Arial"/>
                <w:bCs/>
                <w:sz w:val="18"/>
                <w:szCs w:val="18"/>
              </w:rPr>
              <w:t>.</w:t>
            </w:r>
          </w:p>
          <w:p w:rsidR="00CB66AA" w:rsidRPr="00DD2099" w:rsidRDefault="00CB66AA" w:rsidP="00CB66AA">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B66AA" w:rsidP="00F21459">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This will be discussed with the relevant IT system owners in order to agree the best way forward to migrate off of legacy operating systems.</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TRDC XP machines – down to: 2</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WBC XP machines – down to: 0</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 xml:space="preserve">Decommissioning is part of the core infrastructure programme. Since Jan 2017 67 servers have been decommissioned. </w:t>
            </w:r>
          </w:p>
          <w:p w:rsidR="00CE43E3" w:rsidRPr="00CB66AA" w:rsidRDefault="00CE43E3" w:rsidP="00F21459">
            <w:pPr>
              <w:rPr>
                <w:rFonts w:cs="Arial"/>
                <w:sz w:val="18"/>
                <w:szCs w:val="18"/>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sz w:val="18"/>
                <w:szCs w:val="18"/>
              </w:rPr>
            </w:pPr>
          </w:p>
          <w:p w:rsidR="005C3250" w:rsidRPr="001F2114" w:rsidRDefault="005C3250" w:rsidP="00F21459">
            <w:pPr>
              <w:rPr>
                <w:rFonts w:cs="Arial"/>
                <w:sz w:val="18"/>
                <w:szCs w:val="18"/>
              </w:rPr>
            </w:pPr>
            <w:r w:rsidRPr="001F2114">
              <w:rPr>
                <w:rFonts w:cs="Arial"/>
                <w:sz w:val="18"/>
                <w:szCs w:val="18"/>
              </w:rPr>
              <w:t>Position (November 2017)</w:t>
            </w:r>
          </w:p>
          <w:p w:rsidR="009E191A" w:rsidRPr="001F2114" w:rsidRDefault="009E191A" w:rsidP="009E191A">
            <w:pPr>
              <w:rPr>
                <w:rFonts w:cs="Arial"/>
                <w:sz w:val="18"/>
                <w:szCs w:val="18"/>
              </w:rPr>
            </w:pPr>
            <w:r w:rsidRPr="001F2114">
              <w:rPr>
                <w:rFonts w:cs="Arial"/>
                <w:sz w:val="18"/>
                <w:szCs w:val="18"/>
              </w:rPr>
              <w:t>Significant progress. 96 servers have now been decommissioned. There are 45 remaining with an unsupported operating system installed. All servers have been reviewed and there is an associated plan in place to upgrade and/or decommission. The majority of these services have associated services or impact line of business applications, and need to be upgraded in line with services.</w:t>
            </w:r>
          </w:p>
          <w:p w:rsidR="009E191A" w:rsidRPr="001F2114" w:rsidRDefault="009E191A" w:rsidP="009E191A">
            <w:pPr>
              <w:rPr>
                <w:rFonts w:cs="Arial"/>
                <w:sz w:val="18"/>
                <w:szCs w:val="18"/>
              </w:rPr>
            </w:pPr>
          </w:p>
          <w:p w:rsidR="009E191A" w:rsidRPr="001F2114" w:rsidRDefault="009E191A" w:rsidP="009E191A">
            <w:pPr>
              <w:rPr>
                <w:rFonts w:cs="Arial"/>
                <w:sz w:val="18"/>
                <w:szCs w:val="18"/>
              </w:rPr>
            </w:pPr>
            <w:r w:rsidRPr="001F2114">
              <w:rPr>
                <w:rFonts w:cs="Arial"/>
                <w:sz w:val="18"/>
                <w:szCs w:val="18"/>
              </w:rPr>
              <w:t>TRDC XP machine: 1. This is a system that provides telephone reports. The hardware and OS has been further secured, reducing the risk, by removing all Internet and Email access.</w:t>
            </w:r>
          </w:p>
          <w:p w:rsidR="005C3250" w:rsidRDefault="005C3250" w:rsidP="00F21459">
            <w:pPr>
              <w:rPr>
                <w:rFonts w:cs="Arial"/>
                <w:b/>
                <w:sz w:val="18"/>
                <w:szCs w:val="18"/>
              </w:rPr>
            </w:pPr>
          </w:p>
          <w:p w:rsidR="001F2114" w:rsidRDefault="001F2114" w:rsidP="00F21459">
            <w:pPr>
              <w:rPr>
                <w:rFonts w:cs="Arial"/>
                <w:b/>
                <w:sz w:val="18"/>
                <w:szCs w:val="18"/>
              </w:rPr>
            </w:pPr>
            <w:r>
              <w:rPr>
                <w:rFonts w:cs="Arial"/>
                <w:b/>
                <w:sz w:val="18"/>
                <w:szCs w:val="18"/>
              </w:rPr>
              <w:t>Position (February 2018)</w:t>
            </w:r>
          </w:p>
          <w:p w:rsidR="00BD546C" w:rsidRPr="000C4CC9" w:rsidRDefault="00BD546C" w:rsidP="00BD546C">
            <w:pPr>
              <w:rPr>
                <w:rFonts w:cs="Arial"/>
                <w:b/>
                <w:sz w:val="18"/>
                <w:szCs w:val="18"/>
              </w:rPr>
            </w:pPr>
            <w:r w:rsidRPr="000C4CC9">
              <w:rPr>
                <w:rFonts w:cs="Arial"/>
                <w:b/>
                <w:sz w:val="18"/>
                <w:szCs w:val="18"/>
              </w:rPr>
              <w:t>On track. Further decommissioning</w:t>
            </w:r>
            <w:r>
              <w:rPr>
                <w:rFonts w:cs="Arial"/>
                <w:b/>
                <w:sz w:val="18"/>
                <w:szCs w:val="18"/>
              </w:rPr>
              <w:t xml:space="preserve"> </w:t>
            </w:r>
            <w:r w:rsidRPr="000C4CC9">
              <w:rPr>
                <w:rFonts w:cs="Arial"/>
                <w:b/>
                <w:sz w:val="18"/>
                <w:szCs w:val="18"/>
              </w:rPr>
              <w:t>/</w:t>
            </w:r>
            <w:r>
              <w:rPr>
                <w:rFonts w:cs="Arial"/>
                <w:b/>
                <w:sz w:val="18"/>
                <w:szCs w:val="18"/>
              </w:rPr>
              <w:t xml:space="preserve"> </w:t>
            </w:r>
            <w:r w:rsidRPr="000C4CC9">
              <w:rPr>
                <w:rFonts w:cs="Arial"/>
                <w:b/>
                <w:sz w:val="18"/>
                <w:szCs w:val="18"/>
              </w:rPr>
              <w:t>upgrades of servers completed.</w:t>
            </w:r>
          </w:p>
          <w:p w:rsidR="001F2114" w:rsidRPr="005C3250" w:rsidRDefault="001F2114" w:rsidP="00F21459">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B66AA"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B66AA"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B66AA" w:rsidRDefault="00CB66AA" w:rsidP="00F21459">
            <w:pPr>
              <w:pStyle w:val="Header"/>
              <w:rPr>
                <w:rFonts w:cs="Arial"/>
                <w:sz w:val="18"/>
                <w:szCs w:val="18"/>
              </w:rPr>
            </w:pPr>
            <w:r>
              <w:rPr>
                <w:rFonts w:cs="Arial"/>
                <w:sz w:val="18"/>
                <w:szCs w:val="18"/>
              </w:rPr>
              <w:t>06</w:t>
            </w:r>
          </w:p>
        </w:tc>
        <w:tc>
          <w:tcPr>
            <w:tcW w:w="3260"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There should be a record of the configuration of the Councils’ firewalls, which includes but is not limited to:</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purpose of all of the rules and the associated services</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expected configuration and activity for each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member of staff that requested the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member of staff that approved the rule.</w:t>
            </w:r>
          </w:p>
          <w:p w:rsidR="00CC2C8E" w:rsidRPr="00CC2C8E" w:rsidRDefault="00CC2C8E" w:rsidP="00CC2C8E">
            <w:pPr>
              <w:rPr>
                <w:rFonts w:cs="Arial"/>
                <w:sz w:val="18"/>
                <w:szCs w:val="18"/>
              </w:rPr>
            </w:pPr>
          </w:p>
          <w:p w:rsidR="00CC2C8E" w:rsidRPr="00CC2C8E" w:rsidRDefault="00CC2C8E" w:rsidP="00CC2C8E">
            <w:pPr>
              <w:rPr>
                <w:rFonts w:cs="Arial"/>
                <w:sz w:val="18"/>
                <w:szCs w:val="18"/>
              </w:rPr>
            </w:pPr>
            <w:r w:rsidRPr="00CC2C8E">
              <w:rPr>
                <w:rFonts w:cs="Arial"/>
                <w:sz w:val="18"/>
                <w:szCs w:val="18"/>
              </w:rPr>
              <w:t>Firewall rules should be reviewed on a routine basis.</w:t>
            </w:r>
          </w:p>
          <w:p w:rsidR="00CC2C8E" w:rsidRPr="00CC2C8E" w:rsidRDefault="00CC2C8E" w:rsidP="00CC2C8E">
            <w:pPr>
              <w:rPr>
                <w:rFonts w:cs="Arial"/>
                <w:sz w:val="18"/>
                <w:szCs w:val="18"/>
              </w:rPr>
            </w:pPr>
          </w:p>
          <w:p w:rsidR="00CB66AA" w:rsidRDefault="00CC2C8E" w:rsidP="00CC2C8E">
            <w:pPr>
              <w:rPr>
                <w:rFonts w:cs="Arial"/>
                <w:sz w:val="18"/>
                <w:szCs w:val="18"/>
              </w:rPr>
            </w:pPr>
            <w:r w:rsidRPr="00CC2C8E">
              <w:rPr>
                <w:rFonts w:cs="Arial"/>
                <w:sz w:val="18"/>
                <w:szCs w:val="18"/>
              </w:rPr>
              <w:t>The IT network diagram should be updated so that it accurately reflects the design of the IT network.</w:t>
            </w:r>
          </w:p>
          <w:p w:rsidR="00CC2C8E" w:rsidRPr="00CB66AA" w:rsidRDefault="00CC2C8E" w:rsidP="00CC2C8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6AA" w:rsidRDefault="00CB66AA" w:rsidP="00F2145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Agreed – The IT network diagram has now been updated and the review of the firewall rules is ongoing.</w:t>
            </w:r>
          </w:p>
          <w:p w:rsidR="00CC2C8E" w:rsidRDefault="00CC2C8E" w:rsidP="00CB66AA">
            <w:pPr>
              <w:rPr>
                <w:rFonts w:cs="Arial"/>
                <w:sz w:val="18"/>
                <w:szCs w:val="18"/>
              </w:rPr>
            </w:pPr>
          </w:p>
          <w:p w:rsidR="009F4D79" w:rsidRPr="005C3250" w:rsidRDefault="009F4D79" w:rsidP="009F4D79">
            <w:pPr>
              <w:rPr>
                <w:rFonts w:cs="Arial"/>
                <w:sz w:val="18"/>
                <w:szCs w:val="18"/>
                <w:lang w:eastAsia="en-GB"/>
              </w:rPr>
            </w:pPr>
            <w:r w:rsidRPr="005C3250">
              <w:rPr>
                <w:rFonts w:cs="Arial"/>
                <w:sz w:val="18"/>
                <w:szCs w:val="18"/>
                <w:lang w:eastAsia="en-GB"/>
              </w:rPr>
              <w:t>Position (September 2017)</w:t>
            </w:r>
          </w:p>
          <w:p w:rsidR="009F4D79" w:rsidRPr="005C3250" w:rsidRDefault="009F4D79" w:rsidP="009F4D79">
            <w:pPr>
              <w:rPr>
                <w:rFonts w:cs="Arial"/>
                <w:sz w:val="18"/>
                <w:szCs w:val="18"/>
                <w:lang w:eastAsia="en-GB"/>
              </w:rPr>
            </w:pPr>
            <w:r w:rsidRPr="005C3250">
              <w:rPr>
                <w:rFonts w:cs="Arial"/>
                <w:sz w:val="18"/>
                <w:szCs w:val="18"/>
                <w:lang w:eastAsia="en-GB"/>
              </w:rPr>
              <w:t>As above – final report only recently issued.</w:t>
            </w:r>
          </w:p>
          <w:p w:rsidR="009F4D79" w:rsidRDefault="009F4D79" w:rsidP="00CB66AA">
            <w:pPr>
              <w:rPr>
                <w:rFonts w:cs="Arial"/>
                <w:sz w:val="18"/>
                <w:szCs w:val="18"/>
              </w:rPr>
            </w:pPr>
          </w:p>
          <w:p w:rsidR="005C3250" w:rsidRPr="001F2114" w:rsidRDefault="005C3250" w:rsidP="00CB66AA">
            <w:pPr>
              <w:rPr>
                <w:rFonts w:cs="Arial"/>
                <w:sz w:val="18"/>
                <w:szCs w:val="18"/>
              </w:rPr>
            </w:pPr>
            <w:r w:rsidRPr="001F2114">
              <w:rPr>
                <w:rFonts w:cs="Arial"/>
                <w:sz w:val="18"/>
                <w:szCs w:val="18"/>
              </w:rPr>
              <w:t>Position (November 2017)</w:t>
            </w:r>
          </w:p>
          <w:p w:rsidR="007A761F" w:rsidRDefault="007A761F" w:rsidP="007A761F">
            <w:pPr>
              <w:rPr>
                <w:rFonts w:cs="Arial"/>
                <w:sz w:val="18"/>
                <w:szCs w:val="18"/>
              </w:rPr>
            </w:pPr>
            <w:r w:rsidRPr="001F2114">
              <w:rPr>
                <w:rFonts w:cs="Arial"/>
                <w:sz w:val="18"/>
                <w:szCs w:val="18"/>
              </w:rPr>
              <w:t xml:space="preserve">This is underway. All firewall changes already go through a change process and there is now a policy and associated procedure in place in order to inform a central infrastructure document where all firewall rules are recorded. The retrospective piece is </w:t>
            </w:r>
            <w:proofErr w:type="gramStart"/>
            <w:r w:rsidRPr="001F2114">
              <w:rPr>
                <w:rFonts w:cs="Arial"/>
                <w:sz w:val="18"/>
                <w:szCs w:val="18"/>
              </w:rPr>
              <w:t>underway,</w:t>
            </w:r>
            <w:proofErr w:type="gramEnd"/>
            <w:r w:rsidRPr="001F2114">
              <w:rPr>
                <w:rFonts w:cs="Arial"/>
                <w:sz w:val="18"/>
                <w:szCs w:val="18"/>
              </w:rPr>
              <w:t xml:space="preserve"> however this is a time-consuming piece of work.</w:t>
            </w:r>
          </w:p>
          <w:p w:rsidR="001F2114" w:rsidRDefault="001F2114" w:rsidP="007A761F">
            <w:pPr>
              <w:rPr>
                <w:rFonts w:cs="Arial"/>
                <w:sz w:val="18"/>
                <w:szCs w:val="18"/>
              </w:rPr>
            </w:pPr>
          </w:p>
          <w:p w:rsidR="001F2114" w:rsidRDefault="001F2114" w:rsidP="007A761F">
            <w:pPr>
              <w:rPr>
                <w:rFonts w:cs="Arial"/>
                <w:b/>
                <w:sz w:val="18"/>
                <w:szCs w:val="18"/>
              </w:rPr>
            </w:pPr>
            <w:r>
              <w:rPr>
                <w:rFonts w:cs="Arial"/>
                <w:b/>
                <w:sz w:val="18"/>
                <w:szCs w:val="18"/>
              </w:rPr>
              <w:t>Position (February 2018)</w:t>
            </w:r>
          </w:p>
          <w:p w:rsidR="00C949F4" w:rsidRPr="002A66EB" w:rsidRDefault="00C949F4" w:rsidP="00C949F4">
            <w:pPr>
              <w:rPr>
                <w:rFonts w:cs="Arial"/>
                <w:b/>
                <w:sz w:val="18"/>
                <w:szCs w:val="18"/>
              </w:rPr>
            </w:pPr>
            <w:r w:rsidRPr="002A66EB">
              <w:rPr>
                <w:rFonts w:cs="Arial"/>
                <w:b/>
                <w:sz w:val="18"/>
                <w:szCs w:val="18"/>
              </w:rPr>
              <w:t xml:space="preserve">On track. </w:t>
            </w:r>
          </w:p>
          <w:p w:rsidR="00C949F4" w:rsidRPr="001F2114" w:rsidRDefault="00C949F4" w:rsidP="007A761F">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6AA" w:rsidRDefault="00CB66AA"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B66AA" w:rsidRDefault="00CC2C8E"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B66AA" w:rsidRPr="007B673B" w:rsidRDefault="009F4D79"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B66AA" w:rsidRPr="00E039E5" w:rsidRDefault="00CB66AA" w:rsidP="00F21459">
            <w:pPr>
              <w:rPr>
                <w:rFonts w:cs="Arial"/>
                <w:sz w:val="18"/>
                <w:szCs w:val="18"/>
              </w:rPr>
            </w:pPr>
          </w:p>
        </w:tc>
      </w:tr>
    </w:tbl>
    <w:p w:rsidR="00CE43E3" w:rsidRDefault="00CE43E3" w:rsidP="00CE43E3">
      <w:pPr>
        <w:rPr>
          <w:b/>
          <w:szCs w:val="24"/>
        </w:rPr>
      </w:pPr>
    </w:p>
    <w:p w:rsidR="00CE43E3" w:rsidRDefault="00CE43E3" w:rsidP="00114B3E">
      <w:pPr>
        <w:rPr>
          <w:b/>
          <w:szCs w:val="24"/>
        </w:rPr>
      </w:pPr>
    </w:p>
    <w:p w:rsidR="00653BA5" w:rsidRDefault="00653BA5"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653BA5" w:rsidRPr="0082107C" w:rsidTr="00A25313">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653BA5" w:rsidRPr="007260B1" w:rsidRDefault="00653BA5" w:rsidP="00A25313">
            <w:pPr>
              <w:spacing w:before="60" w:after="60"/>
              <w:rPr>
                <w:rFonts w:cs="Arial"/>
                <w:b/>
                <w:szCs w:val="24"/>
              </w:rPr>
            </w:pPr>
            <w:r>
              <w:rPr>
                <w:rFonts w:cs="Arial"/>
                <w:b/>
                <w:szCs w:val="24"/>
              </w:rPr>
              <w:t>Development Management 2017/18</w:t>
            </w:r>
          </w:p>
          <w:p w:rsidR="00653BA5" w:rsidRPr="0082107C" w:rsidRDefault="00653BA5" w:rsidP="00653BA5">
            <w:pPr>
              <w:spacing w:before="60" w:after="60"/>
              <w:rPr>
                <w:rFonts w:cs="Arial"/>
                <w:b/>
                <w:i/>
                <w:color w:val="339966"/>
                <w:sz w:val="18"/>
                <w:szCs w:val="18"/>
              </w:rPr>
            </w:pPr>
            <w:r>
              <w:rPr>
                <w:rFonts w:cs="Arial"/>
                <w:b/>
                <w:sz w:val="18"/>
                <w:szCs w:val="18"/>
              </w:rPr>
              <w:t>Final report issued October 2017</w:t>
            </w:r>
          </w:p>
        </w:tc>
      </w:tr>
      <w:tr w:rsidR="00653BA5" w:rsidRPr="007B673B" w:rsidTr="00A25313">
        <w:trPr>
          <w:trHeight w:val="317"/>
          <w:tblHeader/>
        </w:trPr>
        <w:tc>
          <w:tcPr>
            <w:tcW w:w="1121"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 xml:space="preserve">Resolved  </w:t>
            </w:r>
          </w:p>
          <w:p w:rsidR="00653BA5" w:rsidRPr="007B673B" w:rsidRDefault="00653BA5" w:rsidP="00A25313">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sz w:val="18"/>
                <w:szCs w:val="18"/>
              </w:rPr>
            </w:pPr>
            <w:r w:rsidRPr="007B673B">
              <w:rPr>
                <w:sz w:val="18"/>
                <w:szCs w:val="18"/>
              </w:rPr>
              <w:t>Revised Deadline</w:t>
            </w:r>
          </w:p>
        </w:tc>
      </w:tr>
      <w:tr w:rsidR="00653BA5" w:rsidRPr="00E039E5" w:rsidTr="00A25313">
        <w:trPr>
          <w:trHeight w:val="317"/>
        </w:trPr>
        <w:tc>
          <w:tcPr>
            <w:tcW w:w="1121" w:type="dxa"/>
            <w:tcBorders>
              <w:top w:val="single" w:sz="4" w:space="0" w:color="auto"/>
              <w:left w:val="single" w:sz="4" w:space="0" w:color="auto"/>
              <w:bottom w:val="single" w:sz="4" w:space="0" w:color="auto"/>
              <w:right w:val="single" w:sz="4" w:space="0" w:color="auto"/>
            </w:tcBorders>
          </w:tcPr>
          <w:p w:rsidR="00653BA5" w:rsidRDefault="00653BA5" w:rsidP="00A25313">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autoSpaceDE w:val="0"/>
              <w:autoSpaceDN w:val="0"/>
              <w:adjustRightInd w:val="0"/>
              <w:rPr>
                <w:rFonts w:cs="Arial"/>
                <w:sz w:val="18"/>
                <w:szCs w:val="18"/>
                <w:lang w:eastAsia="en-GB"/>
              </w:rPr>
            </w:pPr>
            <w:r w:rsidRPr="00C72DC8">
              <w:rPr>
                <w:rFonts w:cs="Arial"/>
                <w:sz w:val="18"/>
                <w:szCs w:val="18"/>
                <w:lang w:eastAsia="en-GB"/>
              </w:rPr>
              <w:t xml:space="preserve">We recommend that a comprehensive manual is produced that includes guidance on all four stages of the application process. The manual should be subject to review every two years, or in the event of significant changes.  </w:t>
            </w:r>
          </w:p>
          <w:p w:rsidR="00C72DC8" w:rsidRPr="00C72DC8" w:rsidRDefault="00C72DC8" w:rsidP="00C72DC8">
            <w:pPr>
              <w:autoSpaceDE w:val="0"/>
              <w:autoSpaceDN w:val="0"/>
              <w:adjustRightInd w:val="0"/>
              <w:rPr>
                <w:rFonts w:cs="Arial"/>
                <w:sz w:val="18"/>
                <w:szCs w:val="18"/>
                <w:lang w:eastAsia="en-GB"/>
              </w:rPr>
            </w:pPr>
          </w:p>
          <w:p w:rsidR="00653BA5" w:rsidRPr="00DD2099" w:rsidRDefault="00653BA5" w:rsidP="00653BA5">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53BA5" w:rsidRDefault="00C72DC8" w:rsidP="00A25313">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rPr>
                <w:sz w:val="18"/>
                <w:szCs w:val="18"/>
              </w:rPr>
            </w:pPr>
            <w:r w:rsidRPr="00C72DC8">
              <w:rPr>
                <w:sz w:val="18"/>
                <w:szCs w:val="18"/>
              </w:rPr>
              <w:t xml:space="preserve">We do have a number of existing manuals / practice notes covering different areas of the DM process. Due to the number of different types of applications we receive there are a number of different requirements so a comprehensive manual is a large document to bring together. In addition we need the support of our CSC as they are now responsible for many of the administrative / validation processes. </w:t>
            </w:r>
          </w:p>
          <w:p w:rsidR="00C72DC8" w:rsidRPr="00180879" w:rsidRDefault="00C72DC8" w:rsidP="00C72DC8">
            <w:r w:rsidRPr="00C72DC8">
              <w:rPr>
                <w:sz w:val="18"/>
                <w:szCs w:val="18"/>
              </w:rPr>
              <w:t>I would suggest completion of a DM process manual that will cover the different parts of the DM process.</w:t>
            </w:r>
            <w:r>
              <w:t xml:space="preserve"> </w:t>
            </w:r>
            <w:r w:rsidRPr="00180879">
              <w:t xml:space="preserve"> </w:t>
            </w:r>
          </w:p>
          <w:p w:rsidR="00653BA5" w:rsidRDefault="00653BA5" w:rsidP="00A25313">
            <w:pPr>
              <w:rPr>
                <w:rFonts w:cs="Arial"/>
                <w:b/>
                <w:sz w:val="18"/>
                <w:szCs w:val="18"/>
                <w:lang w:eastAsia="en-GB"/>
              </w:rPr>
            </w:pPr>
          </w:p>
          <w:p w:rsidR="00653BA5" w:rsidRPr="001F2114" w:rsidRDefault="00653BA5" w:rsidP="00A25313">
            <w:pPr>
              <w:rPr>
                <w:rFonts w:cs="Arial"/>
                <w:sz w:val="18"/>
                <w:szCs w:val="18"/>
                <w:lang w:eastAsia="en-GB"/>
              </w:rPr>
            </w:pPr>
            <w:r w:rsidRPr="001F2114">
              <w:rPr>
                <w:rFonts w:cs="Arial"/>
                <w:sz w:val="18"/>
                <w:szCs w:val="18"/>
                <w:lang w:eastAsia="en-GB"/>
              </w:rPr>
              <w:t>Position (November 2017)</w:t>
            </w:r>
          </w:p>
          <w:p w:rsidR="00C72DC8" w:rsidRPr="001F2114" w:rsidRDefault="00D13371" w:rsidP="00A25313">
            <w:pPr>
              <w:rPr>
                <w:rFonts w:cs="Arial"/>
                <w:sz w:val="18"/>
                <w:szCs w:val="18"/>
                <w:lang w:eastAsia="en-GB"/>
              </w:rPr>
            </w:pPr>
            <w:r w:rsidRPr="001F2114">
              <w:rPr>
                <w:rFonts w:cs="Arial"/>
                <w:sz w:val="18"/>
                <w:szCs w:val="18"/>
                <w:lang w:eastAsia="en-GB"/>
              </w:rPr>
              <w:t>No update for this committee as final report only recently issued.</w:t>
            </w:r>
          </w:p>
          <w:p w:rsidR="00C72DC8" w:rsidRDefault="00C72DC8" w:rsidP="00A25313">
            <w:pPr>
              <w:rPr>
                <w:rFonts w:cs="Arial"/>
                <w:b/>
                <w:sz w:val="18"/>
                <w:szCs w:val="18"/>
                <w:lang w:eastAsia="en-GB"/>
              </w:rPr>
            </w:pPr>
          </w:p>
          <w:p w:rsidR="001F2114" w:rsidRDefault="001F2114" w:rsidP="00A25313">
            <w:pPr>
              <w:rPr>
                <w:rFonts w:cs="Arial"/>
                <w:b/>
                <w:sz w:val="18"/>
                <w:szCs w:val="18"/>
                <w:lang w:eastAsia="en-GB"/>
              </w:rPr>
            </w:pPr>
            <w:r>
              <w:rPr>
                <w:rFonts w:cs="Arial"/>
                <w:b/>
                <w:sz w:val="18"/>
                <w:szCs w:val="18"/>
                <w:lang w:eastAsia="en-GB"/>
              </w:rPr>
              <w:t>Position (February 2018)</w:t>
            </w:r>
          </w:p>
          <w:p w:rsidR="00CE0A24" w:rsidRPr="00CE0A24" w:rsidRDefault="00CE0A24" w:rsidP="00CE0A24">
            <w:pPr>
              <w:rPr>
                <w:rFonts w:cs="Arial"/>
                <w:b/>
                <w:sz w:val="18"/>
                <w:szCs w:val="18"/>
                <w:lang w:eastAsia="en-GB"/>
              </w:rPr>
            </w:pPr>
            <w:r w:rsidRPr="00CE0A24">
              <w:rPr>
                <w:rFonts w:cs="Arial"/>
                <w:b/>
                <w:sz w:val="18"/>
                <w:szCs w:val="18"/>
                <w:lang w:eastAsia="en-GB"/>
              </w:rPr>
              <w:t>Added to DM E Planning projects list.</w:t>
            </w:r>
          </w:p>
          <w:p w:rsidR="001F2114" w:rsidRDefault="00CE0A24" w:rsidP="00A25313">
            <w:pPr>
              <w:rPr>
                <w:rFonts w:cs="Arial"/>
                <w:b/>
                <w:sz w:val="18"/>
                <w:szCs w:val="18"/>
                <w:lang w:eastAsia="en-GB"/>
              </w:rPr>
            </w:pPr>
            <w:r w:rsidRPr="00CE0A24">
              <w:rPr>
                <w:rFonts w:cs="Arial"/>
                <w:b/>
                <w:sz w:val="18"/>
                <w:szCs w:val="18"/>
                <w:lang w:eastAsia="en-GB"/>
              </w:rPr>
              <w:t>Work has commenced on reviewing existing manuals in order to establish where amendments/updates required. Also beginning to establish where there are gaps in the process (i.e. where no manual currently exists to cover that part of the process).</w:t>
            </w:r>
          </w:p>
          <w:p w:rsidR="001F2114" w:rsidRPr="00D82CC4" w:rsidRDefault="001F2114" w:rsidP="00A25313">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rPr>
                <w:rFonts w:cs="Arial"/>
                <w:sz w:val="18"/>
                <w:szCs w:val="18"/>
              </w:rPr>
            </w:pPr>
            <w:r w:rsidRPr="00C72DC8">
              <w:rPr>
                <w:rFonts w:cs="Arial"/>
                <w:sz w:val="18"/>
                <w:szCs w:val="18"/>
              </w:rPr>
              <w:t>Team Leader, Development Management</w:t>
            </w:r>
          </w:p>
          <w:p w:rsidR="00653BA5" w:rsidRPr="00DD2099" w:rsidRDefault="00653BA5" w:rsidP="00A25313">
            <w:pP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BA5" w:rsidRDefault="00C72DC8" w:rsidP="00A25313">
            <w:pPr>
              <w:widowControl w:val="0"/>
              <w:rPr>
                <w:rFonts w:cs="Arial"/>
                <w:sz w:val="18"/>
                <w:szCs w:val="18"/>
              </w:rPr>
            </w:pPr>
            <w:r>
              <w:rPr>
                <w:rFonts w:cs="Arial"/>
                <w:sz w:val="18"/>
                <w:szCs w:val="18"/>
              </w:rPr>
              <w:t>1 April 2018</w:t>
            </w:r>
          </w:p>
        </w:tc>
        <w:tc>
          <w:tcPr>
            <w:tcW w:w="1134" w:type="dxa"/>
            <w:tcBorders>
              <w:top w:val="single" w:sz="4" w:space="0" w:color="auto"/>
              <w:left w:val="single" w:sz="4" w:space="0" w:color="auto"/>
              <w:bottom w:val="single" w:sz="4" w:space="0" w:color="auto"/>
              <w:right w:val="single" w:sz="4" w:space="0" w:color="auto"/>
            </w:tcBorders>
          </w:tcPr>
          <w:p w:rsidR="00653BA5" w:rsidRPr="00BE53B8" w:rsidRDefault="00653BA5" w:rsidP="00A25313">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653BA5" w:rsidRPr="00E039E5" w:rsidRDefault="00653BA5" w:rsidP="00A25313">
            <w:pPr>
              <w:rPr>
                <w:rFonts w:cs="Arial"/>
                <w:sz w:val="18"/>
                <w:szCs w:val="18"/>
              </w:rPr>
            </w:pPr>
          </w:p>
        </w:tc>
      </w:tr>
    </w:tbl>
    <w:p w:rsidR="00653BA5" w:rsidRDefault="00653BA5" w:rsidP="00114B3E">
      <w:pPr>
        <w:rPr>
          <w:b/>
          <w:szCs w:val="24"/>
        </w:rPr>
      </w:pPr>
    </w:p>
    <w:p w:rsidR="004B53B4" w:rsidRDefault="004B53B4" w:rsidP="00114B3E">
      <w:pPr>
        <w:rPr>
          <w:b/>
          <w:szCs w:val="24"/>
        </w:rPr>
      </w:pPr>
    </w:p>
    <w:p w:rsidR="00043A30" w:rsidRDefault="00043A30"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4B53B4" w:rsidRPr="0082107C" w:rsidTr="00A311E9">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4B53B4" w:rsidRPr="007260B1" w:rsidRDefault="004B53B4" w:rsidP="00A311E9">
            <w:pPr>
              <w:spacing w:before="60" w:after="60"/>
              <w:rPr>
                <w:rFonts w:cs="Arial"/>
                <w:b/>
                <w:szCs w:val="24"/>
              </w:rPr>
            </w:pPr>
            <w:r>
              <w:rPr>
                <w:rFonts w:cs="Arial"/>
                <w:b/>
                <w:szCs w:val="24"/>
              </w:rPr>
              <w:t>NDR 2017/18</w:t>
            </w:r>
          </w:p>
          <w:p w:rsidR="004B53B4" w:rsidRPr="0082107C" w:rsidRDefault="004B53B4" w:rsidP="004B53B4">
            <w:pPr>
              <w:spacing w:before="60" w:after="60"/>
              <w:rPr>
                <w:rFonts w:cs="Arial"/>
                <w:b/>
                <w:i/>
                <w:color w:val="339966"/>
                <w:sz w:val="18"/>
                <w:szCs w:val="18"/>
              </w:rPr>
            </w:pPr>
            <w:r>
              <w:rPr>
                <w:rFonts w:cs="Arial"/>
                <w:b/>
                <w:sz w:val="18"/>
                <w:szCs w:val="18"/>
              </w:rPr>
              <w:t>Final report issued Nove</w:t>
            </w:r>
            <w:r w:rsidR="00CC0D58">
              <w:rPr>
                <w:rFonts w:cs="Arial"/>
                <w:b/>
                <w:sz w:val="18"/>
                <w:szCs w:val="18"/>
              </w:rPr>
              <w:t>m</w:t>
            </w:r>
            <w:r>
              <w:rPr>
                <w:rFonts w:cs="Arial"/>
                <w:b/>
                <w:sz w:val="18"/>
                <w:szCs w:val="18"/>
              </w:rPr>
              <w:t>ber 2017</w:t>
            </w:r>
          </w:p>
        </w:tc>
      </w:tr>
      <w:tr w:rsidR="004B53B4" w:rsidRPr="007B673B" w:rsidTr="00A311E9">
        <w:trPr>
          <w:trHeight w:val="317"/>
          <w:tblHeader/>
        </w:trPr>
        <w:tc>
          <w:tcPr>
            <w:tcW w:w="1121"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 xml:space="preserve">Resolved  </w:t>
            </w:r>
          </w:p>
          <w:p w:rsidR="004B53B4" w:rsidRPr="007B673B" w:rsidRDefault="004B53B4" w:rsidP="00A311E9">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sz w:val="18"/>
                <w:szCs w:val="18"/>
              </w:rPr>
            </w:pPr>
            <w:r w:rsidRPr="007B673B">
              <w:rPr>
                <w:sz w:val="18"/>
                <w:szCs w:val="18"/>
              </w:rPr>
              <w:t>Revised Deadline</w:t>
            </w:r>
          </w:p>
        </w:tc>
      </w:tr>
      <w:tr w:rsidR="004B53B4" w:rsidRPr="00E039E5" w:rsidTr="00A311E9">
        <w:trPr>
          <w:trHeight w:val="317"/>
        </w:trPr>
        <w:tc>
          <w:tcPr>
            <w:tcW w:w="1121" w:type="dxa"/>
            <w:tcBorders>
              <w:top w:val="single" w:sz="4" w:space="0" w:color="auto"/>
              <w:left w:val="single" w:sz="4" w:space="0" w:color="auto"/>
              <w:bottom w:val="single" w:sz="4" w:space="0" w:color="auto"/>
              <w:right w:val="single" w:sz="4" w:space="0" w:color="auto"/>
            </w:tcBorders>
          </w:tcPr>
          <w:p w:rsidR="004B53B4" w:rsidRDefault="004B53B4" w:rsidP="00A311E9">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4B53B4" w:rsidRPr="006801C0" w:rsidRDefault="004B53B4" w:rsidP="004B53B4">
            <w:pPr>
              <w:rPr>
                <w:rFonts w:cs="Arial"/>
                <w:sz w:val="18"/>
                <w:szCs w:val="18"/>
              </w:rPr>
            </w:pPr>
            <w:r w:rsidRPr="006801C0">
              <w:rPr>
                <w:rFonts w:cs="Arial"/>
                <w:sz w:val="18"/>
                <w:szCs w:val="18"/>
              </w:rPr>
              <w:t>We recommend that:</w:t>
            </w:r>
          </w:p>
          <w:p w:rsidR="004B53B4" w:rsidRPr="004B53B4" w:rsidRDefault="004B53B4" w:rsidP="004B53B4">
            <w:pPr>
              <w:ind w:left="318"/>
              <w:rPr>
                <w:rFonts w:cs="Arial"/>
                <w:sz w:val="20"/>
              </w:rPr>
            </w:pPr>
            <w:r w:rsidRPr="004B53B4">
              <w:rPr>
                <w:rFonts w:cs="Arial"/>
                <w:sz w:val="20"/>
              </w:rPr>
              <w:t xml:space="preserve"> </w:t>
            </w:r>
          </w:p>
          <w:p w:rsidR="004B53B4" w:rsidRPr="006801C0" w:rsidRDefault="004B53B4" w:rsidP="004B53B4">
            <w:pPr>
              <w:widowControl w:val="0"/>
              <w:numPr>
                <w:ilvl w:val="0"/>
                <w:numId w:val="45"/>
              </w:numPr>
              <w:ind w:left="318" w:hanging="318"/>
              <w:rPr>
                <w:rFonts w:cs="Arial"/>
                <w:sz w:val="18"/>
                <w:szCs w:val="18"/>
              </w:rPr>
            </w:pPr>
            <w:r w:rsidRPr="006801C0">
              <w:rPr>
                <w:rFonts w:cs="Arial"/>
                <w:sz w:val="18"/>
                <w:szCs w:val="18"/>
              </w:rPr>
              <w:t>A review is undertaken of Business Rates Write-Off Procedure and that the final version is approved in accordance with the respective Constitutions of TRDC and WBC, as appropriate,</w:t>
            </w:r>
          </w:p>
          <w:p w:rsidR="004B53B4" w:rsidRPr="004B53B4" w:rsidRDefault="004B53B4" w:rsidP="004B53B4">
            <w:pPr>
              <w:ind w:left="318" w:hanging="318"/>
              <w:rPr>
                <w:rFonts w:cs="Arial"/>
                <w:sz w:val="20"/>
              </w:rPr>
            </w:pPr>
          </w:p>
          <w:p w:rsidR="006801C0" w:rsidRDefault="004B53B4" w:rsidP="004B53B4">
            <w:pPr>
              <w:widowControl w:val="0"/>
              <w:numPr>
                <w:ilvl w:val="0"/>
                <w:numId w:val="45"/>
              </w:numPr>
              <w:ind w:left="318" w:hanging="318"/>
              <w:rPr>
                <w:rFonts w:cs="Arial"/>
                <w:sz w:val="18"/>
                <w:szCs w:val="18"/>
              </w:rPr>
            </w:pPr>
            <w:r w:rsidRPr="006801C0">
              <w:rPr>
                <w:rFonts w:cs="Arial"/>
                <w:sz w:val="18"/>
                <w:szCs w:val="18"/>
              </w:rPr>
              <w:t>The Write-Off Procedure is harmonised with the Write-Off Form and details of exceptions are included where  amounts to be written off above £3,000 that do not need to be prepared for Committee approval,</w:t>
            </w:r>
          </w:p>
          <w:p w:rsidR="006801C0" w:rsidRDefault="006801C0" w:rsidP="006801C0">
            <w:pPr>
              <w:pStyle w:val="ListParagraph"/>
              <w:rPr>
                <w:rFonts w:cs="Arial"/>
                <w:sz w:val="18"/>
                <w:szCs w:val="18"/>
              </w:rPr>
            </w:pPr>
          </w:p>
          <w:p w:rsidR="004B53B4" w:rsidRPr="006801C0" w:rsidRDefault="004B53B4" w:rsidP="004B53B4">
            <w:pPr>
              <w:widowControl w:val="0"/>
              <w:numPr>
                <w:ilvl w:val="0"/>
                <w:numId w:val="45"/>
              </w:numPr>
              <w:ind w:left="318" w:hanging="318"/>
              <w:rPr>
                <w:rFonts w:cs="Arial"/>
                <w:sz w:val="18"/>
                <w:szCs w:val="18"/>
              </w:rPr>
            </w:pPr>
            <w:r w:rsidRPr="006801C0">
              <w:rPr>
                <w:rFonts w:cs="Arial"/>
                <w:sz w:val="18"/>
                <w:szCs w:val="18"/>
              </w:rPr>
              <w:t xml:space="preserve">Write-offs should be approved in accordance with the current delegations. Consideration should also be given to whether it is appropriate to exclude write-offs of amounts over £3,000 where the claimant has died from Committee approval and incorporation on the list of exceptions within the Write-Off Procedure, as appropriate. </w:t>
            </w:r>
          </w:p>
          <w:p w:rsidR="004B53B4" w:rsidRPr="00DD2099" w:rsidRDefault="004B53B4" w:rsidP="004B53B4">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53B4" w:rsidRDefault="004B53B4" w:rsidP="00A311E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4B53B4" w:rsidRPr="00180879" w:rsidRDefault="004B53B4" w:rsidP="004B53B4">
            <w:r>
              <w:rPr>
                <w:sz w:val="18"/>
                <w:szCs w:val="18"/>
              </w:rPr>
              <w:t>Agreed</w:t>
            </w:r>
            <w:r w:rsidRPr="00180879">
              <w:t xml:space="preserve"> </w:t>
            </w:r>
          </w:p>
          <w:p w:rsidR="004B53B4" w:rsidRDefault="004B53B4" w:rsidP="00A311E9">
            <w:pPr>
              <w:rPr>
                <w:rFonts w:cs="Arial"/>
                <w:b/>
                <w:sz w:val="18"/>
                <w:szCs w:val="18"/>
                <w:lang w:eastAsia="en-GB"/>
              </w:rPr>
            </w:pPr>
          </w:p>
          <w:p w:rsidR="004B53B4" w:rsidRDefault="004B53B4" w:rsidP="00A311E9">
            <w:pPr>
              <w:rPr>
                <w:rFonts w:cs="Arial"/>
                <w:b/>
                <w:sz w:val="18"/>
                <w:szCs w:val="18"/>
                <w:lang w:eastAsia="en-GB"/>
              </w:rPr>
            </w:pPr>
            <w:r>
              <w:rPr>
                <w:rFonts w:cs="Arial"/>
                <w:b/>
                <w:sz w:val="18"/>
                <w:szCs w:val="18"/>
                <w:lang w:eastAsia="en-GB"/>
              </w:rPr>
              <w:t>Position (February 2018)</w:t>
            </w:r>
          </w:p>
          <w:p w:rsidR="004B53B4" w:rsidRDefault="00043A30" w:rsidP="00A311E9">
            <w:pPr>
              <w:rPr>
                <w:rFonts w:cs="Arial"/>
                <w:b/>
                <w:sz w:val="18"/>
                <w:szCs w:val="18"/>
                <w:lang w:eastAsia="en-GB"/>
              </w:rPr>
            </w:pPr>
            <w:r>
              <w:rPr>
                <w:rFonts w:cs="Arial"/>
                <w:b/>
                <w:sz w:val="18"/>
                <w:szCs w:val="18"/>
                <w:lang w:eastAsia="en-GB"/>
              </w:rPr>
              <w:t>Completed</w:t>
            </w:r>
          </w:p>
          <w:p w:rsidR="004B53B4" w:rsidRPr="00D82CC4" w:rsidRDefault="004B53B4" w:rsidP="00A311E9">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4B53B4" w:rsidRPr="00C72DC8" w:rsidRDefault="004B53B4" w:rsidP="00A311E9">
            <w:pPr>
              <w:rPr>
                <w:rFonts w:cs="Arial"/>
                <w:sz w:val="18"/>
                <w:szCs w:val="18"/>
              </w:rPr>
            </w:pPr>
            <w:r>
              <w:rPr>
                <w:rFonts w:cs="Arial"/>
                <w:sz w:val="18"/>
                <w:szCs w:val="18"/>
              </w:rPr>
              <w:t>Revenues Manager</w:t>
            </w:r>
          </w:p>
          <w:p w:rsidR="004B53B4" w:rsidRPr="00DD2099" w:rsidRDefault="004B53B4" w:rsidP="00A311E9">
            <w:pP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4B53B4" w:rsidRDefault="004B53B4" w:rsidP="00A311E9">
            <w:pPr>
              <w:widowControl w:val="0"/>
              <w:rPr>
                <w:rFonts w:cs="Arial"/>
                <w:sz w:val="18"/>
                <w:szCs w:val="18"/>
              </w:rPr>
            </w:pPr>
            <w:r>
              <w:rPr>
                <w:rFonts w:cs="Arial"/>
                <w:sz w:val="18"/>
                <w:szCs w:val="18"/>
              </w:rPr>
              <w:t>Immediate</w:t>
            </w:r>
          </w:p>
        </w:tc>
        <w:tc>
          <w:tcPr>
            <w:tcW w:w="1134" w:type="dxa"/>
            <w:tcBorders>
              <w:top w:val="single" w:sz="4" w:space="0" w:color="auto"/>
              <w:left w:val="single" w:sz="4" w:space="0" w:color="auto"/>
              <w:bottom w:val="single" w:sz="4" w:space="0" w:color="auto"/>
              <w:right w:val="single" w:sz="4" w:space="0" w:color="auto"/>
            </w:tcBorders>
          </w:tcPr>
          <w:p w:rsidR="004B53B4" w:rsidRPr="00043A30" w:rsidRDefault="00043A30" w:rsidP="00A311E9">
            <w:pPr>
              <w:jc w:val="center"/>
              <w:rPr>
                <w:b/>
                <w:color w:val="000000"/>
                <w:sz w:val="18"/>
                <w:szCs w:val="18"/>
              </w:rPr>
            </w:pPr>
            <w:r w:rsidRPr="00043A30">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4B53B4" w:rsidRPr="00E039E5" w:rsidRDefault="004B53B4" w:rsidP="00A311E9">
            <w:pPr>
              <w:rPr>
                <w:rFonts w:cs="Arial"/>
                <w:sz w:val="18"/>
                <w:szCs w:val="18"/>
              </w:rPr>
            </w:pPr>
          </w:p>
        </w:tc>
      </w:tr>
    </w:tbl>
    <w:p w:rsidR="004B53B4" w:rsidRDefault="004B53B4" w:rsidP="00114B3E">
      <w:pPr>
        <w:rPr>
          <w:b/>
          <w:szCs w:val="24"/>
        </w:rPr>
      </w:pPr>
    </w:p>
    <w:p w:rsidR="00BB7DA3" w:rsidRDefault="00BB7DA3" w:rsidP="00114B3E">
      <w:pPr>
        <w:rPr>
          <w:b/>
          <w:szCs w:val="24"/>
        </w:rPr>
      </w:pPr>
    </w:p>
    <w:p w:rsidR="004B53B4" w:rsidRDefault="004B53B4"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4B53B4" w:rsidRPr="0082107C" w:rsidTr="00A311E9">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4B53B4" w:rsidRPr="007260B1" w:rsidRDefault="004B53B4" w:rsidP="00A311E9">
            <w:pPr>
              <w:spacing w:before="60" w:after="60"/>
              <w:rPr>
                <w:rFonts w:cs="Arial"/>
                <w:b/>
                <w:szCs w:val="24"/>
              </w:rPr>
            </w:pPr>
            <w:r>
              <w:rPr>
                <w:rFonts w:cs="Arial"/>
                <w:b/>
                <w:szCs w:val="24"/>
              </w:rPr>
              <w:t>Council Tax 2017/18</w:t>
            </w:r>
          </w:p>
          <w:p w:rsidR="004B53B4" w:rsidRPr="0082107C" w:rsidRDefault="004B53B4" w:rsidP="00A311E9">
            <w:pPr>
              <w:spacing w:before="60" w:after="60"/>
              <w:rPr>
                <w:rFonts w:cs="Arial"/>
                <w:b/>
                <w:i/>
                <w:color w:val="339966"/>
                <w:sz w:val="18"/>
                <w:szCs w:val="18"/>
              </w:rPr>
            </w:pPr>
            <w:r>
              <w:rPr>
                <w:rFonts w:cs="Arial"/>
                <w:b/>
                <w:sz w:val="18"/>
                <w:szCs w:val="18"/>
              </w:rPr>
              <w:t>Final report issued November 2017</w:t>
            </w:r>
          </w:p>
        </w:tc>
      </w:tr>
      <w:tr w:rsidR="004B53B4" w:rsidRPr="007B673B" w:rsidTr="00A311E9">
        <w:trPr>
          <w:trHeight w:val="317"/>
          <w:tblHeader/>
        </w:trPr>
        <w:tc>
          <w:tcPr>
            <w:tcW w:w="1121"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color w:val="000000"/>
                <w:sz w:val="18"/>
                <w:szCs w:val="18"/>
              </w:rPr>
            </w:pPr>
            <w:r w:rsidRPr="007B673B">
              <w:rPr>
                <w:color w:val="000000"/>
                <w:sz w:val="18"/>
                <w:szCs w:val="18"/>
              </w:rPr>
              <w:t xml:space="preserve">Resolved  </w:t>
            </w:r>
          </w:p>
          <w:p w:rsidR="004B53B4" w:rsidRPr="007B673B" w:rsidRDefault="004B53B4" w:rsidP="00A311E9">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4B53B4" w:rsidP="00A311E9">
            <w:pPr>
              <w:spacing w:before="120"/>
              <w:jc w:val="center"/>
              <w:rPr>
                <w:sz w:val="18"/>
                <w:szCs w:val="18"/>
              </w:rPr>
            </w:pPr>
            <w:r w:rsidRPr="007B673B">
              <w:rPr>
                <w:sz w:val="18"/>
                <w:szCs w:val="18"/>
              </w:rPr>
              <w:t>Revised Deadline</w:t>
            </w:r>
          </w:p>
        </w:tc>
      </w:tr>
      <w:tr w:rsidR="004B53B4" w:rsidRPr="00E039E5" w:rsidTr="00A311E9">
        <w:trPr>
          <w:trHeight w:val="317"/>
        </w:trPr>
        <w:tc>
          <w:tcPr>
            <w:tcW w:w="1121" w:type="dxa"/>
            <w:tcBorders>
              <w:top w:val="single" w:sz="4" w:space="0" w:color="auto"/>
              <w:left w:val="single" w:sz="4" w:space="0" w:color="auto"/>
              <w:bottom w:val="single" w:sz="4" w:space="0" w:color="auto"/>
              <w:right w:val="single" w:sz="4" w:space="0" w:color="auto"/>
            </w:tcBorders>
          </w:tcPr>
          <w:p w:rsidR="004B53B4" w:rsidRDefault="004B53B4" w:rsidP="00A311E9">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4B53B4" w:rsidRPr="004B53B4" w:rsidRDefault="004B53B4" w:rsidP="004B53B4">
            <w:pPr>
              <w:rPr>
                <w:rFonts w:cs="Arial"/>
                <w:sz w:val="18"/>
                <w:szCs w:val="18"/>
              </w:rPr>
            </w:pPr>
            <w:r w:rsidRPr="004B53B4">
              <w:rPr>
                <w:rFonts w:cs="Arial"/>
                <w:sz w:val="18"/>
                <w:szCs w:val="18"/>
              </w:rPr>
              <w:t>Revenues Officers should be reminded to enter provisional end dates for Student Exemptions.</w:t>
            </w:r>
          </w:p>
          <w:p w:rsidR="004B53B4" w:rsidRPr="004B53B4" w:rsidRDefault="004B53B4" w:rsidP="004B53B4">
            <w:pPr>
              <w:rPr>
                <w:rFonts w:cs="Arial"/>
                <w:sz w:val="18"/>
                <w:szCs w:val="18"/>
              </w:rPr>
            </w:pPr>
          </w:p>
          <w:p w:rsidR="004B53B4" w:rsidRDefault="004B53B4" w:rsidP="004B53B4">
            <w:pPr>
              <w:pStyle w:val="CommentText"/>
              <w:rPr>
                <w:rFonts w:ascii="Arial" w:hAnsi="Arial" w:cs="Arial"/>
                <w:sz w:val="18"/>
                <w:szCs w:val="18"/>
              </w:rPr>
            </w:pPr>
            <w:r w:rsidRPr="004B53B4">
              <w:rPr>
                <w:rFonts w:ascii="Arial" w:hAnsi="Arial" w:cs="Arial"/>
                <w:sz w:val="18"/>
                <w:szCs w:val="18"/>
              </w:rPr>
              <w:t xml:space="preserve">An exercise should be performed to check existing Student Exemptions cases to ensure that dates are in place. This review should be undertaken annually in future. </w:t>
            </w:r>
          </w:p>
          <w:p w:rsidR="004B53B4" w:rsidRPr="00DD2099" w:rsidRDefault="004B53B4" w:rsidP="004B53B4">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53B4" w:rsidRDefault="004B53B4" w:rsidP="00A311E9">
            <w:pPr>
              <w:rPr>
                <w:rFonts w:cs="Arial"/>
                <w:sz w:val="18"/>
                <w:szCs w:val="18"/>
              </w:rPr>
            </w:pPr>
            <w:r>
              <w:rPr>
                <w:rFonts w:cs="Arial"/>
                <w:sz w:val="18"/>
                <w:szCs w:val="18"/>
              </w:rPr>
              <w:t>Me</w:t>
            </w:r>
            <w:r w:rsidR="001E1D2D">
              <w:rPr>
                <w:rFonts w:cs="Arial"/>
                <w:sz w:val="18"/>
                <w:szCs w:val="18"/>
              </w:rPr>
              <w:t>dium</w:t>
            </w:r>
          </w:p>
        </w:tc>
        <w:tc>
          <w:tcPr>
            <w:tcW w:w="3969" w:type="dxa"/>
            <w:tcBorders>
              <w:top w:val="single" w:sz="4" w:space="0" w:color="auto"/>
              <w:left w:val="single" w:sz="4" w:space="0" w:color="auto"/>
              <w:bottom w:val="single" w:sz="4" w:space="0" w:color="auto"/>
              <w:right w:val="single" w:sz="4" w:space="0" w:color="auto"/>
            </w:tcBorders>
          </w:tcPr>
          <w:p w:rsidR="004B53B4" w:rsidRPr="004B53B4" w:rsidRDefault="004B53B4" w:rsidP="004B53B4">
            <w:pPr>
              <w:rPr>
                <w:rFonts w:cs="Arial"/>
                <w:sz w:val="18"/>
                <w:szCs w:val="18"/>
              </w:rPr>
            </w:pPr>
            <w:r w:rsidRPr="004B53B4">
              <w:rPr>
                <w:rFonts w:cs="Arial"/>
                <w:sz w:val="18"/>
                <w:szCs w:val="18"/>
              </w:rPr>
              <w:t>Billing Team Leader to review on a quarterly basis.</w:t>
            </w:r>
          </w:p>
          <w:p w:rsidR="004B53B4" w:rsidRDefault="004B53B4" w:rsidP="00A311E9">
            <w:pPr>
              <w:rPr>
                <w:rFonts w:cs="Arial"/>
                <w:b/>
                <w:sz w:val="18"/>
                <w:szCs w:val="18"/>
                <w:lang w:eastAsia="en-GB"/>
              </w:rPr>
            </w:pPr>
          </w:p>
          <w:p w:rsidR="004B53B4" w:rsidRDefault="004B53B4" w:rsidP="00A311E9">
            <w:pPr>
              <w:rPr>
                <w:rFonts w:cs="Arial"/>
                <w:b/>
                <w:sz w:val="18"/>
                <w:szCs w:val="18"/>
                <w:lang w:eastAsia="en-GB"/>
              </w:rPr>
            </w:pPr>
            <w:r>
              <w:rPr>
                <w:rFonts w:cs="Arial"/>
                <w:b/>
                <w:sz w:val="18"/>
                <w:szCs w:val="18"/>
                <w:lang w:eastAsia="en-GB"/>
              </w:rPr>
              <w:t>Position (February 2018)</w:t>
            </w:r>
          </w:p>
          <w:p w:rsidR="004B53B4" w:rsidRDefault="00C953A8" w:rsidP="00A311E9">
            <w:pPr>
              <w:rPr>
                <w:rFonts w:cs="Arial"/>
                <w:b/>
                <w:sz w:val="18"/>
                <w:szCs w:val="18"/>
                <w:lang w:eastAsia="en-GB"/>
              </w:rPr>
            </w:pPr>
            <w:r w:rsidRPr="009855B1">
              <w:rPr>
                <w:rFonts w:cs="Arial"/>
                <w:b/>
                <w:sz w:val="18"/>
                <w:szCs w:val="18"/>
              </w:rPr>
              <w:t>Exercise completed and will be targeted qu</w:t>
            </w:r>
            <w:r>
              <w:rPr>
                <w:rFonts w:cs="Arial"/>
                <w:b/>
                <w:sz w:val="18"/>
                <w:szCs w:val="18"/>
              </w:rPr>
              <w:t>arterly by Billing Team Leader.</w:t>
            </w:r>
            <w:r>
              <w:rPr>
                <w:rFonts w:cs="Arial"/>
                <w:b/>
                <w:sz w:val="18"/>
                <w:szCs w:val="18"/>
                <w:lang w:eastAsia="en-GB"/>
              </w:rPr>
              <w:t xml:space="preserve"> </w:t>
            </w:r>
          </w:p>
          <w:p w:rsidR="004B53B4" w:rsidRDefault="004B53B4" w:rsidP="00A311E9">
            <w:pPr>
              <w:rPr>
                <w:rFonts w:cs="Arial"/>
                <w:b/>
                <w:sz w:val="18"/>
                <w:szCs w:val="18"/>
                <w:lang w:eastAsia="en-GB"/>
              </w:rPr>
            </w:pPr>
          </w:p>
          <w:p w:rsidR="004B53B4" w:rsidRPr="00D82CC4" w:rsidRDefault="004B53B4" w:rsidP="00A311E9">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4B53B4" w:rsidRPr="00DD2099" w:rsidRDefault="004B53B4" w:rsidP="004B53B4">
            <w:pPr>
              <w:rPr>
                <w:sz w:val="18"/>
                <w:szCs w:val="18"/>
              </w:rPr>
            </w:pPr>
            <w:r>
              <w:rPr>
                <w:rFonts w:cs="Arial"/>
                <w:sz w:val="18"/>
                <w:szCs w:val="18"/>
              </w:rPr>
              <w:t>Billing Team Leader</w:t>
            </w:r>
          </w:p>
        </w:tc>
        <w:tc>
          <w:tcPr>
            <w:tcW w:w="1560" w:type="dxa"/>
            <w:tcBorders>
              <w:top w:val="single" w:sz="4" w:space="0" w:color="auto"/>
              <w:left w:val="single" w:sz="4" w:space="0" w:color="auto"/>
              <w:bottom w:val="single" w:sz="4" w:space="0" w:color="auto"/>
              <w:right w:val="single" w:sz="4" w:space="0" w:color="auto"/>
            </w:tcBorders>
          </w:tcPr>
          <w:p w:rsidR="004B53B4" w:rsidRDefault="004B53B4" w:rsidP="004B53B4">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4B53B4" w:rsidRPr="00C953A8" w:rsidRDefault="00C953A8" w:rsidP="00A311E9">
            <w:pPr>
              <w:jc w:val="center"/>
              <w:rPr>
                <w:b/>
                <w:color w:val="000000"/>
                <w:sz w:val="18"/>
                <w:szCs w:val="18"/>
              </w:rPr>
            </w:pPr>
            <w:r w:rsidRPr="00C953A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4B53B4" w:rsidRPr="00E039E5" w:rsidRDefault="004B53B4" w:rsidP="00A311E9">
            <w:pPr>
              <w:rPr>
                <w:rFonts w:cs="Arial"/>
                <w:sz w:val="18"/>
                <w:szCs w:val="18"/>
              </w:rPr>
            </w:pPr>
          </w:p>
        </w:tc>
      </w:tr>
      <w:tr w:rsidR="004B53B4" w:rsidRPr="00E039E5" w:rsidTr="00A311E9">
        <w:trPr>
          <w:trHeight w:val="317"/>
        </w:trPr>
        <w:tc>
          <w:tcPr>
            <w:tcW w:w="1121" w:type="dxa"/>
            <w:tcBorders>
              <w:top w:val="single" w:sz="4" w:space="0" w:color="auto"/>
              <w:left w:val="single" w:sz="4" w:space="0" w:color="auto"/>
              <w:bottom w:val="single" w:sz="4" w:space="0" w:color="auto"/>
              <w:right w:val="single" w:sz="4" w:space="0" w:color="auto"/>
            </w:tcBorders>
          </w:tcPr>
          <w:p w:rsidR="004B53B4" w:rsidRDefault="004B53B4" w:rsidP="00A311E9">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4B53B4" w:rsidRPr="004B53B4" w:rsidRDefault="004B53B4" w:rsidP="004B53B4">
            <w:pPr>
              <w:rPr>
                <w:rFonts w:cs="Arial"/>
                <w:sz w:val="18"/>
                <w:szCs w:val="18"/>
              </w:rPr>
            </w:pPr>
            <w:r w:rsidRPr="004B53B4">
              <w:rPr>
                <w:rFonts w:cs="Arial"/>
                <w:sz w:val="18"/>
                <w:szCs w:val="18"/>
              </w:rPr>
              <w:t>Revenues Officers should be reminded to enter review dates for Disabled Discounts.</w:t>
            </w:r>
          </w:p>
          <w:p w:rsidR="004B53B4" w:rsidRPr="004B53B4" w:rsidRDefault="004B53B4" w:rsidP="004B53B4">
            <w:pPr>
              <w:rPr>
                <w:rFonts w:cs="Arial"/>
                <w:sz w:val="18"/>
                <w:szCs w:val="18"/>
              </w:rPr>
            </w:pPr>
            <w:r w:rsidRPr="004B53B4">
              <w:rPr>
                <w:rFonts w:cs="Arial"/>
                <w:sz w:val="18"/>
                <w:szCs w:val="18"/>
              </w:rPr>
              <w:t xml:space="preserve"> </w:t>
            </w:r>
          </w:p>
          <w:p w:rsidR="004B53B4" w:rsidRPr="004B53B4" w:rsidRDefault="004B53B4" w:rsidP="004B53B4">
            <w:pPr>
              <w:rPr>
                <w:rFonts w:cs="Arial"/>
                <w:sz w:val="18"/>
                <w:szCs w:val="18"/>
              </w:rPr>
            </w:pPr>
            <w:r w:rsidRPr="004B53B4">
              <w:rPr>
                <w:rFonts w:cs="Arial"/>
                <w:sz w:val="18"/>
                <w:szCs w:val="18"/>
              </w:rPr>
              <w:t>An exercise should be performed to check existing Disabled Discount cases to ensure that review dates are in place. This review should be undertaken annually in future.</w:t>
            </w:r>
          </w:p>
          <w:p w:rsidR="004B53B4" w:rsidRPr="004B53B4" w:rsidRDefault="004B53B4" w:rsidP="004B53B4">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53B4" w:rsidRDefault="004B53B4" w:rsidP="00A311E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4B53B4" w:rsidRPr="004B53B4" w:rsidRDefault="004B53B4" w:rsidP="004B53B4">
            <w:pPr>
              <w:rPr>
                <w:rFonts w:cs="Arial"/>
                <w:sz w:val="18"/>
                <w:szCs w:val="18"/>
              </w:rPr>
            </w:pPr>
            <w:r w:rsidRPr="004B53B4">
              <w:rPr>
                <w:rFonts w:cs="Arial"/>
                <w:sz w:val="18"/>
                <w:szCs w:val="18"/>
              </w:rPr>
              <w:t>Billing Team Leader to review with the assistance of our Inspectors annually.</w:t>
            </w:r>
          </w:p>
          <w:p w:rsidR="00750F14" w:rsidRDefault="00750F14" w:rsidP="004B53B4">
            <w:pPr>
              <w:rPr>
                <w:rFonts w:cs="Arial"/>
                <w:b/>
                <w:sz w:val="18"/>
                <w:szCs w:val="18"/>
                <w:lang w:eastAsia="en-GB"/>
              </w:rPr>
            </w:pPr>
          </w:p>
          <w:p w:rsidR="004B53B4" w:rsidRDefault="004B53B4" w:rsidP="004B53B4">
            <w:pPr>
              <w:rPr>
                <w:rFonts w:cs="Arial"/>
                <w:b/>
                <w:sz w:val="18"/>
                <w:szCs w:val="18"/>
                <w:lang w:eastAsia="en-GB"/>
              </w:rPr>
            </w:pPr>
            <w:r>
              <w:rPr>
                <w:rFonts w:cs="Arial"/>
                <w:b/>
                <w:sz w:val="18"/>
                <w:szCs w:val="18"/>
                <w:lang w:eastAsia="en-GB"/>
              </w:rPr>
              <w:t>Position (February 2018)</w:t>
            </w:r>
          </w:p>
          <w:p w:rsidR="001C347D" w:rsidRPr="009855B1" w:rsidRDefault="001C347D" w:rsidP="001C347D">
            <w:pPr>
              <w:rPr>
                <w:rFonts w:cs="Arial"/>
                <w:b/>
                <w:sz w:val="18"/>
                <w:szCs w:val="18"/>
              </w:rPr>
            </w:pPr>
            <w:r w:rsidRPr="009855B1">
              <w:rPr>
                <w:rFonts w:cs="Arial"/>
                <w:b/>
                <w:sz w:val="18"/>
                <w:szCs w:val="18"/>
              </w:rPr>
              <w:t xml:space="preserve">Accounts targeted and reviewed template </w:t>
            </w:r>
            <w:r>
              <w:rPr>
                <w:rFonts w:cs="Arial"/>
                <w:b/>
                <w:sz w:val="18"/>
                <w:szCs w:val="18"/>
              </w:rPr>
              <w:t>prior to issuing annual review.</w:t>
            </w:r>
          </w:p>
          <w:p w:rsidR="004B53B4" w:rsidRDefault="004B53B4" w:rsidP="00A311E9">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4B53B4" w:rsidRDefault="004B53B4" w:rsidP="00A311E9">
            <w:pPr>
              <w:rPr>
                <w:rFonts w:cs="Arial"/>
                <w:sz w:val="18"/>
                <w:szCs w:val="18"/>
              </w:rPr>
            </w:pPr>
            <w:r>
              <w:rPr>
                <w:rFonts w:cs="Arial"/>
                <w:sz w:val="18"/>
                <w:szCs w:val="18"/>
              </w:rPr>
              <w:t>Billing Team Leader</w:t>
            </w:r>
          </w:p>
        </w:tc>
        <w:tc>
          <w:tcPr>
            <w:tcW w:w="1560" w:type="dxa"/>
            <w:tcBorders>
              <w:top w:val="single" w:sz="4" w:space="0" w:color="auto"/>
              <w:left w:val="single" w:sz="4" w:space="0" w:color="auto"/>
              <w:bottom w:val="single" w:sz="4" w:space="0" w:color="auto"/>
              <w:right w:val="single" w:sz="4" w:space="0" w:color="auto"/>
            </w:tcBorders>
          </w:tcPr>
          <w:p w:rsidR="004B53B4" w:rsidRDefault="001E1D2D" w:rsidP="00A311E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4B53B4" w:rsidRPr="002D1FA2" w:rsidRDefault="001E1D2D" w:rsidP="00A311E9">
            <w:pPr>
              <w:jc w:val="center"/>
              <w:rPr>
                <w:b/>
                <w:color w:val="000000"/>
                <w:sz w:val="18"/>
                <w:szCs w:val="18"/>
              </w:rPr>
            </w:pPr>
            <w:r w:rsidRPr="002D1FA2">
              <w:rPr>
                <w:b/>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4B53B4" w:rsidRPr="00E039E5" w:rsidRDefault="001C347D" w:rsidP="00A311E9">
            <w:pPr>
              <w:rPr>
                <w:rFonts w:cs="Arial"/>
                <w:sz w:val="18"/>
                <w:szCs w:val="18"/>
              </w:rPr>
            </w:pPr>
            <w:r>
              <w:rPr>
                <w:rFonts w:cs="Arial"/>
                <w:b/>
                <w:sz w:val="18"/>
                <w:szCs w:val="18"/>
              </w:rPr>
              <w:t>31 March 2018</w:t>
            </w:r>
          </w:p>
        </w:tc>
      </w:tr>
      <w:tr w:rsidR="004B53B4" w:rsidRPr="00E039E5" w:rsidTr="00A311E9">
        <w:trPr>
          <w:trHeight w:val="317"/>
        </w:trPr>
        <w:tc>
          <w:tcPr>
            <w:tcW w:w="1121" w:type="dxa"/>
            <w:tcBorders>
              <w:top w:val="single" w:sz="4" w:space="0" w:color="auto"/>
              <w:left w:val="single" w:sz="4" w:space="0" w:color="auto"/>
              <w:bottom w:val="single" w:sz="4" w:space="0" w:color="auto"/>
              <w:right w:val="single" w:sz="4" w:space="0" w:color="auto"/>
            </w:tcBorders>
          </w:tcPr>
          <w:p w:rsidR="004B53B4" w:rsidRDefault="004B53B4" w:rsidP="00A311E9">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926BA6" w:rsidRPr="00926BA6" w:rsidRDefault="00926BA6" w:rsidP="00926BA6">
            <w:pPr>
              <w:rPr>
                <w:rFonts w:cs="Arial"/>
                <w:sz w:val="18"/>
                <w:szCs w:val="18"/>
              </w:rPr>
            </w:pPr>
            <w:r w:rsidRPr="00926BA6">
              <w:rPr>
                <w:rFonts w:cs="Arial"/>
                <w:sz w:val="18"/>
                <w:szCs w:val="18"/>
              </w:rPr>
              <w:t xml:space="preserve">Revenues, Customer Services and Enforcement Agents entering hold codes on Council Tax accounts, should be reminded of the requirement to monitor and remove hold codes and ‘RECOVERY STOPPED’ alerts following the end of the period of recovery suppression. </w:t>
            </w:r>
          </w:p>
          <w:p w:rsidR="004B53B4" w:rsidRPr="004B53B4" w:rsidRDefault="004B53B4" w:rsidP="004B53B4">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53B4" w:rsidRDefault="00926BA6" w:rsidP="00926BA6">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926BA6" w:rsidRPr="00926BA6" w:rsidRDefault="00926BA6" w:rsidP="00926BA6">
            <w:pPr>
              <w:rPr>
                <w:rFonts w:cs="Arial"/>
                <w:sz w:val="18"/>
                <w:szCs w:val="18"/>
              </w:rPr>
            </w:pPr>
            <w:r w:rsidRPr="00926BA6">
              <w:rPr>
                <w:rFonts w:cs="Arial"/>
                <w:sz w:val="18"/>
                <w:szCs w:val="18"/>
              </w:rPr>
              <w:t>Recovery Team Leader to review monthly as and when recovery notices are issued, i.e. review reports for Officer’s expired diary dates.</w:t>
            </w:r>
          </w:p>
          <w:p w:rsidR="004B53B4" w:rsidRDefault="004B53B4" w:rsidP="00A311E9">
            <w:pPr>
              <w:rPr>
                <w:sz w:val="18"/>
                <w:szCs w:val="18"/>
              </w:rPr>
            </w:pPr>
          </w:p>
          <w:p w:rsidR="00926BA6" w:rsidRDefault="00926BA6" w:rsidP="00926BA6">
            <w:pPr>
              <w:rPr>
                <w:rFonts w:cs="Arial"/>
                <w:b/>
                <w:sz w:val="18"/>
                <w:szCs w:val="18"/>
                <w:lang w:eastAsia="en-GB"/>
              </w:rPr>
            </w:pPr>
            <w:r>
              <w:rPr>
                <w:rFonts w:cs="Arial"/>
                <w:b/>
                <w:sz w:val="18"/>
                <w:szCs w:val="18"/>
                <w:lang w:eastAsia="en-GB"/>
              </w:rPr>
              <w:t>Position (February 2018)</w:t>
            </w:r>
          </w:p>
          <w:p w:rsidR="00926BA6" w:rsidRPr="00BB385C" w:rsidRDefault="00BB385C" w:rsidP="00A311E9">
            <w:pPr>
              <w:rPr>
                <w:rFonts w:cs="Arial"/>
                <w:b/>
                <w:sz w:val="18"/>
                <w:szCs w:val="18"/>
              </w:rPr>
            </w:pPr>
            <w:r w:rsidRPr="009855B1">
              <w:rPr>
                <w:rFonts w:cs="Arial"/>
                <w:b/>
                <w:sz w:val="18"/>
                <w:szCs w:val="18"/>
              </w:rPr>
              <w:t>Recovery Team Leader review recovery reports for potential recovery HOLDS.</w:t>
            </w:r>
          </w:p>
        </w:tc>
        <w:tc>
          <w:tcPr>
            <w:tcW w:w="1559" w:type="dxa"/>
            <w:tcBorders>
              <w:top w:val="single" w:sz="4" w:space="0" w:color="auto"/>
              <w:left w:val="single" w:sz="4" w:space="0" w:color="auto"/>
              <w:bottom w:val="single" w:sz="4" w:space="0" w:color="auto"/>
              <w:right w:val="single" w:sz="4" w:space="0" w:color="auto"/>
            </w:tcBorders>
          </w:tcPr>
          <w:p w:rsidR="004B53B4" w:rsidRDefault="00926BA6" w:rsidP="00A311E9">
            <w:pPr>
              <w:rPr>
                <w:rFonts w:cs="Arial"/>
                <w:sz w:val="18"/>
                <w:szCs w:val="18"/>
              </w:rPr>
            </w:pPr>
            <w:r>
              <w:rPr>
                <w:rFonts w:cs="Arial"/>
                <w:sz w:val="18"/>
                <w:szCs w:val="18"/>
              </w:rPr>
              <w:t>Recovery Team Leader</w:t>
            </w:r>
          </w:p>
        </w:tc>
        <w:tc>
          <w:tcPr>
            <w:tcW w:w="1560" w:type="dxa"/>
            <w:tcBorders>
              <w:top w:val="single" w:sz="4" w:space="0" w:color="auto"/>
              <w:left w:val="single" w:sz="4" w:space="0" w:color="auto"/>
              <w:bottom w:val="single" w:sz="4" w:space="0" w:color="auto"/>
              <w:right w:val="single" w:sz="4" w:space="0" w:color="auto"/>
            </w:tcBorders>
          </w:tcPr>
          <w:p w:rsidR="004B53B4" w:rsidRDefault="00926BA6" w:rsidP="00A311E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4B53B4" w:rsidRPr="007B673B" w:rsidRDefault="00BB385C" w:rsidP="00A311E9">
            <w:pPr>
              <w:jc w:val="center"/>
              <w:rPr>
                <w:color w:val="000000"/>
                <w:sz w:val="18"/>
                <w:szCs w:val="18"/>
              </w:rPr>
            </w:pPr>
            <w:r w:rsidRPr="009855B1">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4B53B4" w:rsidRPr="00E039E5" w:rsidRDefault="004B53B4" w:rsidP="00A311E9">
            <w:pPr>
              <w:rPr>
                <w:rFonts w:cs="Arial"/>
                <w:sz w:val="18"/>
                <w:szCs w:val="18"/>
              </w:rPr>
            </w:pPr>
          </w:p>
        </w:tc>
      </w:tr>
    </w:tbl>
    <w:p w:rsidR="004B53B4" w:rsidRDefault="004B53B4" w:rsidP="004B53B4">
      <w:pPr>
        <w:rPr>
          <w:b/>
          <w:szCs w:val="24"/>
        </w:rPr>
      </w:pPr>
    </w:p>
    <w:p w:rsidR="004B53B4" w:rsidRDefault="004B53B4" w:rsidP="004B53B4">
      <w:pPr>
        <w:rPr>
          <w:b/>
          <w:szCs w:val="24"/>
        </w:rPr>
      </w:pPr>
    </w:p>
    <w:p w:rsidR="004B53B4" w:rsidRDefault="004B53B4" w:rsidP="004B53B4">
      <w:pPr>
        <w:rPr>
          <w:b/>
          <w:szCs w:val="24"/>
        </w:rPr>
      </w:pPr>
    </w:p>
    <w:p w:rsidR="004B53B4" w:rsidRDefault="004B53B4" w:rsidP="00114B3E">
      <w:pPr>
        <w:rPr>
          <w:b/>
          <w:szCs w:val="24"/>
        </w:rPr>
      </w:pPr>
    </w:p>
    <w:sectPr w:rsidR="004B53B4" w:rsidSect="007E26E0">
      <w:pgSz w:w="16840" w:h="11907" w:orient="landscape" w:code="9"/>
      <w:pgMar w:top="703" w:right="1440" w:bottom="156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6F" w:rsidRDefault="00C40E6F">
      <w:r>
        <w:separator/>
      </w:r>
    </w:p>
  </w:endnote>
  <w:endnote w:type="continuationSeparator" w:id="0">
    <w:p w:rsidR="00C40E6F" w:rsidRDefault="00C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6F" w:rsidRDefault="00C40E6F">
      <w:r>
        <w:separator/>
      </w:r>
    </w:p>
  </w:footnote>
  <w:footnote w:type="continuationSeparator" w:id="0">
    <w:p w:rsidR="00C40E6F" w:rsidRDefault="00C4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53"/>
    <w:multiLevelType w:val="hybridMultilevel"/>
    <w:tmpl w:val="21CE63C0"/>
    <w:lvl w:ilvl="0" w:tplc="34308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A652F"/>
    <w:multiLevelType w:val="hybridMultilevel"/>
    <w:tmpl w:val="C5F28024"/>
    <w:lvl w:ilvl="0" w:tplc="D0C8020C">
      <w:start w:val="4"/>
      <w:numFmt w:val="bullet"/>
      <w:lvlText w:val="-"/>
      <w:lvlJc w:val="left"/>
      <w:pPr>
        <w:tabs>
          <w:tab w:val="num" w:pos="720"/>
        </w:tabs>
        <w:ind w:left="720" w:hanging="720"/>
      </w:pPr>
      <w:rPr>
        <w:rFonts w:ascii="Arial" w:eastAsia="Times New Roman" w:hAnsi="Arial" w:cs="Arial" w:hint="default"/>
      </w:rPr>
    </w:lvl>
    <w:lvl w:ilvl="1" w:tplc="08090003" w:tentative="1">
      <w:start w:val="1"/>
      <w:numFmt w:val="bullet"/>
      <w:lvlText w:val="o"/>
      <w:lvlJc w:val="left"/>
      <w:pPr>
        <w:tabs>
          <w:tab w:val="num" w:pos="5062"/>
        </w:tabs>
        <w:ind w:left="5062" w:hanging="360"/>
      </w:pPr>
      <w:rPr>
        <w:rFonts w:ascii="Courier New" w:hAnsi="Courier New" w:cs="Courier New" w:hint="default"/>
      </w:rPr>
    </w:lvl>
    <w:lvl w:ilvl="2" w:tplc="08090005" w:tentative="1">
      <w:start w:val="1"/>
      <w:numFmt w:val="bullet"/>
      <w:lvlText w:val=""/>
      <w:lvlJc w:val="left"/>
      <w:pPr>
        <w:tabs>
          <w:tab w:val="num" w:pos="5782"/>
        </w:tabs>
        <w:ind w:left="5782" w:hanging="360"/>
      </w:pPr>
      <w:rPr>
        <w:rFonts w:ascii="Wingdings" w:hAnsi="Wingdings" w:hint="default"/>
      </w:rPr>
    </w:lvl>
    <w:lvl w:ilvl="3" w:tplc="08090001" w:tentative="1">
      <w:start w:val="1"/>
      <w:numFmt w:val="bullet"/>
      <w:lvlText w:val=""/>
      <w:lvlJc w:val="left"/>
      <w:pPr>
        <w:tabs>
          <w:tab w:val="num" w:pos="6502"/>
        </w:tabs>
        <w:ind w:left="6502" w:hanging="360"/>
      </w:pPr>
      <w:rPr>
        <w:rFonts w:ascii="Symbol" w:hAnsi="Symbol" w:hint="default"/>
      </w:rPr>
    </w:lvl>
    <w:lvl w:ilvl="4" w:tplc="08090003" w:tentative="1">
      <w:start w:val="1"/>
      <w:numFmt w:val="bullet"/>
      <w:lvlText w:val="o"/>
      <w:lvlJc w:val="left"/>
      <w:pPr>
        <w:tabs>
          <w:tab w:val="num" w:pos="7222"/>
        </w:tabs>
        <w:ind w:left="7222" w:hanging="360"/>
      </w:pPr>
      <w:rPr>
        <w:rFonts w:ascii="Courier New" w:hAnsi="Courier New" w:cs="Courier New" w:hint="default"/>
      </w:rPr>
    </w:lvl>
    <w:lvl w:ilvl="5" w:tplc="08090005" w:tentative="1">
      <w:start w:val="1"/>
      <w:numFmt w:val="bullet"/>
      <w:lvlText w:val=""/>
      <w:lvlJc w:val="left"/>
      <w:pPr>
        <w:tabs>
          <w:tab w:val="num" w:pos="7942"/>
        </w:tabs>
        <w:ind w:left="7942" w:hanging="360"/>
      </w:pPr>
      <w:rPr>
        <w:rFonts w:ascii="Wingdings" w:hAnsi="Wingdings" w:hint="default"/>
      </w:rPr>
    </w:lvl>
    <w:lvl w:ilvl="6" w:tplc="08090001" w:tentative="1">
      <w:start w:val="1"/>
      <w:numFmt w:val="bullet"/>
      <w:lvlText w:val=""/>
      <w:lvlJc w:val="left"/>
      <w:pPr>
        <w:tabs>
          <w:tab w:val="num" w:pos="8662"/>
        </w:tabs>
        <w:ind w:left="8662" w:hanging="360"/>
      </w:pPr>
      <w:rPr>
        <w:rFonts w:ascii="Symbol" w:hAnsi="Symbol" w:hint="default"/>
      </w:rPr>
    </w:lvl>
    <w:lvl w:ilvl="7" w:tplc="08090003" w:tentative="1">
      <w:start w:val="1"/>
      <w:numFmt w:val="bullet"/>
      <w:lvlText w:val="o"/>
      <w:lvlJc w:val="left"/>
      <w:pPr>
        <w:tabs>
          <w:tab w:val="num" w:pos="9382"/>
        </w:tabs>
        <w:ind w:left="9382" w:hanging="360"/>
      </w:pPr>
      <w:rPr>
        <w:rFonts w:ascii="Courier New" w:hAnsi="Courier New" w:cs="Courier New" w:hint="default"/>
      </w:rPr>
    </w:lvl>
    <w:lvl w:ilvl="8" w:tplc="08090005" w:tentative="1">
      <w:start w:val="1"/>
      <w:numFmt w:val="bullet"/>
      <w:lvlText w:val=""/>
      <w:lvlJc w:val="left"/>
      <w:pPr>
        <w:tabs>
          <w:tab w:val="num" w:pos="10102"/>
        </w:tabs>
        <w:ind w:left="10102" w:hanging="360"/>
      </w:pPr>
      <w:rPr>
        <w:rFonts w:ascii="Wingdings" w:hAnsi="Wingdings" w:hint="default"/>
      </w:rPr>
    </w:lvl>
  </w:abstractNum>
  <w:abstractNum w:abstractNumId="2">
    <w:nsid w:val="03AA38B8"/>
    <w:multiLevelType w:val="hybridMultilevel"/>
    <w:tmpl w:val="49B282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C7A54"/>
    <w:multiLevelType w:val="hybridMultilevel"/>
    <w:tmpl w:val="1022604E"/>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8006B"/>
    <w:multiLevelType w:val="hybridMultilevel"/>
    <w:tmpl w:val="784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43EE7"/>
    <w:multiLevelType w:val="hybridMultilevel"/>
    <w:tmpl w:val="329287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6F7607"/>
    <w:multiLevelType w:val="hybridMultilevel"/>
    <w:tmpl w:val="57AC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37288"/>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9D45BA"/>
    <w:multiLevelType w:val="hybridMultilevel"/>
    <w:tmpl w:val="509288C2"/>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9">
    <w:nsid w:val="0FBC527A"/>
    <w:multiLevelType w:val="hybridMultilevel"/>
    <w:tmpl w:val="BA62E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882909"/>
    <w:multiLevelType w:val="hybridMultilevel"/>
    <w:tmpl w:val="49B88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1B403B"/>
    <w:multiLevelType w:val="hybridMultilevel"/>
    <w:tmpl w:val="B5866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E5544"/>
    <w:multiLevelType w:val="hybridMultilevel"/>
    <w:tmpl w:val="7C565D12"/>
    <w:lvl w:ilvl="0" w:tplc="31DA09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C692036"/>
    <w:multiLevelType w:val="hybridMultilevel"/>
    <w:tmpl w:val="B91E47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nsid w:val="1E4D2B24"/>
    <w:multiLevelType w:val="hybridMultilevel"/>
    <w:tmpl w:val="60C6F76C"/>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E10BB"/>
    <w:multiLevelType w:val="hybridMultilevel"/>
    <w:tmpl w:val="00B0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B77517"/>
    <w:multiLevelType w:val="hybridMultilevel"/>
    <w:tmpl w:val="5E2E701E"/>
    <w:lvl w:ilvl="0" w:tplc="F550C85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2D0C67D1"/>
    <w:multiLevelType w:val="hybridMultilevel"/>
    <w:tmpl w:val="FB3E1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547F4C"/>
    <w:multiLevelType w:val="hybridMultilevel"/>
    <w:tmpl w:val="635E9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F1D2E75"/>
    <w:multiLevelType w:val="hybridMultilevel"/>
    <w:tmpl w:val="757ED4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0142E57"/>
    <w:multiLevelType w:val="hybridMultilevel"/>
    <w:tmpl w:val="DB2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4B3D38"/>
    <w:multiLevelType w:val="hybridMultilevel"/>
    <w:tmpl w:val="96D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0B0DC9"/>
    <w:multiLevelType w:val="hybridMultilevel"/>
    <w:tmpl w:val="2092E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E56C1F"/>
    <w:multiLevelType w:val="hybridMultilevel"/>
    <w:tmpl w:val="840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A74ED3"/>
    <w:multiLevelType w:val="hybridMultilevel"/>
    <w:tmpl w:val="7E32C972"/>
    <w:lvl w:ilvl="0" w:tplc="B4DE533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901080"/>
    <w:multiLevelType w:val="hybridMultilevel"/>
    <w:tmpl w:val="433E2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93784B"/>
    <w:multiLevelType w:val="hybridMultilevel"/>
    <w:tmpl w:val="8EBC6D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5354237"/>
    <w:multiLevelType w:val="hybridMultilevel"/>
    <w:tmpl w:val="176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453BD7"/>
    <w:multiLevelType w:val="hybridMultilevel"/>
    <w:tmpl w:val="C4404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552EF1"/>
    <w:multiLevelType w:val="hybridMultilevel"/>
    <w:tmpl w:val="0784C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D600C1"/>
    <w:multiLevelType w:val="hybridMultilevel"/>
    <w:tmpl w:val="06205ED4"/>
    <w:lvl w:ilvl="0" w:tplc="2A2C5D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BD573A"/>
    <w:multiLevelType w:val="hybridMultilevel"/>
    <w:tmpl w:val="A80A11EE"/>
    <w:lvl w:ilvl="0" w:tplc="53E295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CE04AE7"/>
    <w:multiLevelType w:val="hybridMultilevel"/>
    <w:tmpl w:val="A5F88D1E"/>
    <w:lvl w:ilvl="0" w:tplc="D3F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24DF3"/>
    <w:multiLevelType w:val="hybridMultilevel"/>
    <w:tmpl w:val="9074192A"/>
    <w:lvl w:ilvl="0" w:tplc="E9C83AB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140FD6"/>
    <w:multiLevelType w:val="hybridMultilevel"/>
    <w:tmpl w:val="72F0E9B8"/>
    <w:lvl w:ilvl="0" w:tplc="A83C6F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42812ED"/>
    <w:multiLevelType w:val="hybridMultilevel"/>
    <w:tmpl w:val="84483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E66345"/>
    <w:multiLevelType w:val="hybridMultilevel"/>
    <w:tmpl w:val="4A60C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9BF0CFE"/>
    <w:multiLevelType w:val="hybridMultilevel"/>
    <w:tmpl w:val="EC9E2DCA"/>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EBC7358"/>
    <w:multiLevelType w:val="hybridMultilevel"/>
    <w:tmpl w:val="14F6889E"/>
    <w:lvl w:ilvl="0" w:tplc="140EE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880298"/>
    <w:multiLevelType w:val="hybridMultilevel"/>
    <w:tmpl w:val="9D509A04"/>
    <w:lvl w:ilvl="0" w:tplc="FF285B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E34271"/>
    <w:multiLevelType w:val="hybridMultilevel"/>
    <w:tmpl w:val="46B4FE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1B753A"/>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1E3321"/>
    <w:multiLevelType w:val="hybridMultilevel"/>
    <w:tmpl w:val="69A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736128"/>
    <w:multiLevelType w:val="hybridMultilevel"/>
    <w:tmpl w:val="1656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4"/>
  </w:num>
  <w:num w:numId="5">
    <w:abstractNumId w:val="25"/>
  </w:num>
  <w:num w:numId="6">
    <w:abstractNumId w:val="8"/>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6"/>
  </w:num>
  <w:num w:numId="11">
    <w:abstractNumId w:val="38"/>
  </w:num>
  <w:num w:numId="12">
    <w:abstractNumId w:val="0"/>
  </w:num>
  <w:num w:numId="13">
    <w:abstractNumId w:val="26"/>
  </w:num>
  <w:num w:numId="14">
    <w:abstractNumId w:val="5"/>
  </w:num>
  <w:num w:numId="15">
    <w:abstractNumId w:val="3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19"/>
  </w:num>
  <w:num w:numId="21">
    <w:abstractNumId w:val="37"/>
  </w:num>
  <w:num w:numId="22">
    <w:abstractNumId w:val="3"/>
  </w:num>
  <w:num w:numId="23">
    <w:abstractNumId w:val="42"/>
  </w:num>
  <w:num w:numId="24">
    <w:abstractNumId w:val="30"/>
  </w:num>
  <w:num w:numId="25">
    <w:abstractNumId w:val="33"/>
  </w:num>
  <w:num w:numId="26">
    <w:abstractNumId w:val="23"/>
  </w:num>
  <w:num w:numId="27">
    <w:abstractNumId w:val="13"/>
  </w:num>
  <w:num w:numId="28">
    <w:abstractNumId w:val="20"/>
  </w:num>
  <w:num w:numId="29">
    <w:abstractNumId w:val="27"/>
  </w:num>
  <w:num w:numId="30">
    <w:abstractNumId w:val="43"/>
  </w:num>
  <w:num w:numId="31">
    <w:abstractNumId w:val="7"/>
  </w:num>
  <w:num w:numId="32">
    <w:abstractNumId w:val="41"/>
  </w:num>
  <w:num w:numId="33">
    <w:abstractNumId w:val="22"/>
  </w:num>
  <w:num w:numId="34">
    <w:abstractNumId w:val="32"/>
  </w:num>
  <w:num w:numId="35">
    <w:abstractNumId w:val="15"/>
  </w:num>
  <w:num w:numId="36">
    <w:abstractNumId w:val="17"/>
  </w:num>
  <w:num w:numId="37">
    <w:abstractNumId w:val="11"/>
  </w:num>
  <w:num w:numId="38">
    <w:abstractNumId w:val="28"/>
  </w:num>
  <w:num w:numId="39">
    <w:abstractNumId w:val="21"/>
  </w:num>
  <w:num w:numId="40">
    <w:abstractNumId w:val="2"/>
  </w:num>
  <w:num w:numId="41">
    <w:abstractNumId w:val="29"/>
  </w:num>
  <w:num w:numId="42">
    <w:abstractNumId w:val="10"/>
  </w:num>
  <w:num w:numId="43">
    <w:abstractNumId w:val="6"/>
  </w:num>
  <w:num w:numId="44">
    <w:abstractNumId w:val="31"/>
    <w:lvlOverride w:ilvl="0"/>
    <w:lvlOverride w:ilvl="1"/>
    <w:lvlOverride w:ilvl="2"/>
    <w:lvlOverride w:ilvl="3"/>
    <w:lvlOverride w:ilvl="4"/>
    <w:lvlOverride w:ilvl="5"/>
    <w:lvlOverride w:ilvl="6"/>
    <w:lvlOverride w:ilvl="7"/>
    <w:lvlOverride w:ilvl="8"/>
  </w:num>
  <w:num w:numId="45">
    <w:abstractNumId w:val="40"/>
  </w:num>
  <w:num w:numId="4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9"/>
    <w:rsid w:val="0000002A"/>
    <w:rsid w:val="000006E4"/>
    <w:rsid w:val="000014F3"/>
    <w:rsid w:val="000025C4"/>
    <w:rsid w:val="0000373B"/>
    <w:rsid w:val="00003981"/>
    <w:rsid w:val="00004C7F"/>
    <w:rsid w:val="000068BD"/>
    <w:rsid w:val="000078AA"/>
    <w:rsid w:val="000079E2"/>
    <w:rsid w:val="0001241E"/>
    <w:rsid w:val="000141ED"/>
    <w:rsid w:val="00015092"/>
    <w:rsid w:val="00016D26"/>
    <w:rsid w:val="00020171"/>
    <w:rsid w:val="00022144"/>
    <w:rsid w:val="00022278"/>
    <w:rsid w:val="000238B9"/>
    <w:rsid w:val="00023EAD"/>
    <w:rsid w:val="00024E54"/>
    <w:rsid w:val="00025A30"/>
    <w:rsid w:val="00025BBC"/>
    <w:rsid w:val="00025E0A"/>
    <w:rsid w:val="00025ECC"/>
    <w:rsid w:val="00026FE3"/>
    <w:rsid w:val="00027231"/>
    <w:rsid w:val="000306F9"/>
    <w:rsid w:val="0003070B"/>
    <w:rsid w:val="00030BCE"/>
    <w:rsid w:val="000311BE"/>
    <w:rsid w:val="0003224F"/>
    <w:rsid w:val="000325E7"/>
    <w:rsid w:val="00032767"/>
    <w:rsid w:val="000334DB"/>
    <w:rsid w:val="00033BC8"/>
    <w:rsid w:val="00033DA6"/>
    <w:rsid w:val="000344CD"/>
    <w:rsid w:val="000358BB"/>
    <w:rsid w:val="00036220"/>
    <w:rsid w:val="000364C6"/>
    <w:rsid w:val="00036660"/>
    <w:rsid w:val="00037A1B"/>
    <w:rsid w:val="000406D2"/>
    <w:rsid w:val="000406DB"/>
    <w:rsid w:val="0004078D"/>
    <w:rsid w:val="00040B12"/>
    <w:rsid w:val="00041046"/>
    <w:rsid w:val="000413DA"/>
    <w:rsid w:val="000414A3"/>
    <w:rsid w:val="00041646"/>
    <w:rsid w:val="00042173"/>
    <w:rsid w:val="00043A30"/>
    <w:rsid w:val="00045330"/>
    <w:rsid w:val="0004561C"/>
    <w:rsid w:val="00045AC3"/>
    <w:rsid w:val="00046413"/>
    <w:rsid w:val="00046631"/>
    <w:rsid w:val="00046DCC"/>
    <w:rsid w:val="00047A07"/>
    <w:rsid w:val="00050976"/>
    <w:rsid w:val="00050BCD"/>
    <w:rsid w:val="0005193F"/>
    <w:rsid w:val="000520ED"/>
    <w:rsid w:val="000523BB"/>
    <w:rsid w:val="0005301C"/>
    <w:rsid w:val="00053030"/>
    <w:rsid w:val="000533EA"/>
    <w:rsid w:val="0005387C"/>
    <w:rsid w:val="00053B5C"/>
    <w:rsid w:val="00053C92"/>
    <w:rsid w:val="000547B2"/>
    <w:rsid w:val="000547EB"/>
    <w:rsid w:val="00054A89"/>
    <w:rsid w:val="0005516D"/>
    <w:rsid w:val="00055A32"/>
    <w:rsid w:val="00055D53"/>
    <w:rsid w:val="00055D58"/>
    <w:rsid w:val="00057DF6"/>
    <w:rsid w:val="00060BAA"/>
    <w:rsid w:val="000618A2"/>
    <w:rsid w:val="00061ACC"/>
    <w:rsid w:val="00061C6D"/>
    <w:rsid w:val="000622A9"/>
    <w:rsid w:val="00062325"/>
    <w:rsid w:val="00062EE1"/>
    <w:rsid w:val="00062F14"/>
    <w:rsid w:val="000643C7"/>
    <w:rsid w:val="00065729"/>
    <w:rsid w:val="00065B17"/>
    <w:rsid w:val="00065D87"/>
    <w:rsid w:val="000662D5"/>
    <w:rsid w:val="000666A8"/>
    <w:rsid w:val="00070296"/>
    <w:rsid w:val="0007059F"/>
    <w:rsid w:val="00072875"/>
    <w:rsid w:val="000757BE"/>
    <w:rsid w:val="0007586A"/>
    <w:rsid w:val="00075C0E"/>
    <w:rsid w:val="00075C85"/>
    <w:rsid w:val="00076774"/>
    <w:rsid w:val="00077101"/>
    <w:rsid w:val="00077E26"/>
    <w:rsid w:val="00077ED5"/>
    <w:rsid w:val="00080E9F"/>
    <w:rsid w:val="00080F72"/>
    <w:rsid w:val="0008137C"/>
    <w:rsid w:val="00082041"/>
    <w:rsid w:val="000820E9"/>
    <w:rsid w:val="0008239B"/>
    <w:rsid w:val="000828EE"/>
    <w:rsid w:val="000828FB"/>
    <w:rsid w:val="0008310C"/>
    <w:rsid w:val="000833D9"/>
    <w:rsid w:val="00083467"/>
    <w:rsid w:val="0008358F"/>
    <w:rsid w:val="00083831"/>
    <w:rsid w:val="00085055"/>
    <w:rsid w:val="00085152"/>
    <w:rsid w:val="0008539F"/>
    <w:rsid w:val="000854FB"/>
    <w:rsid w:val="00085ED1"/>
    <w:rsid w:val="0008704F"/>
    <w:rsid w:val="00087537"/>
    <w:rsid w:val="00087A50"/>
    <w:rsid w:val="00087B76"/>
    <w:rsid w:val="00087E7A"/>
    <w:rsid w:val="000901CA"/>
    <w:rsid w:val="00090956"/>
    <w:rsid w:val="00091EE6"/>
    <w:rsid w:val="00091FB0"/>
    <w:rsid w:val="00093491"/>
    <w:rsid w:val="00093FE8"/>
    <w:rsid w:val="000952EF"/>
    <w:rsid w:val="00095635"/>
    <w:rsid w:val="0009634D"/>
    <w:rsid w:val="00096583"/>
    <w:rsid w:val="000A02D2"/>
    <w:rsid w:val="000A03D6"/>
    <w:rsid w:val="000A0AAF"/>
    <w:rsid w:val="000A19DD"/>
    <w:rsid w:val="000A1DA2"/>
    <w:rsid w:val="000A3CCD"/>
    <w:rsid w:val="000A3D22"/>
    <w:rsid w:val="000A451E"/>
    <w:rsid w:val="000A4B92"/>
    <w:rsid w:val="000A4D9B"/>
    <w:rsid w:val="000A512C"/>
    <w:rsid w:val="000A517B"/>
    <w:rsid w:val="000A5E64"/>
    <w:rsid w:val="000A7707"/>
    <w:rsid w:val="000B0813"/>
    <w:rsid w:val="000B0A2B"/>
    <w:rsid w:val="000B0E83"/>
    <w:rsid w:val="000B0EE4"/>
    <w:rsid w:val="000B113E"/>
    <w:rsid w:val="000B1444"/>
    <w:rsid w:val="000B251E"/>
    <w:rsid w:val="000B267E"/>
    <w:rsid w:val="000B281D"/>
    <w:rsid w:val="000B3153"/>
    <w:rsid w:val="000B3821"/>
    <w:rsid w:val="000B3932"/>
    <w:rsid w:val="000B3BCF"/>
    <w:rsid w:val="000B50CB"/>
    <w:rsid w:val="000B5CDD"/>
    <w:rsid w:val="000B5DC7"/>
    <w:rsid w:val="000B5EA5"/>
    <w:rsid w:val="000B7534"/>
    <w:rsid w:val="000B76EB"/>
    <w:rsid w:val="000B7732"/>
    <w:rsid w:val="000B79E0"/>
    <w:rsid w:val="000B7B5B"/>
    <w:rsid w:val="000C121C"/>
    <w:rsid w:val="000C159C"/>
    <w:rsid w:val="000C21B3"/>
    <w:rsid w:val="000C268D"/>
    <w:rsid w:val="000C33EF"/>
    <w:rsid w:val="000C348B"/>
    <w:rsid w:val="000C3772"/>
    <w:rsid w:val="000C3D29"/>
    <w:rsid w:val="000C4678"/>
    <w:rsid w:val="000C595B"/>
    <w:rsid w:val="000C7107"/>
    <w:rsid w:val="000D0AF6"/>
    <w:rsid w:val="000D15E0"/>
    <w:rsid w:val="000D231B"/>
    <w:rsid w:val="000D343F"/>
    <w:rsid w:val="000D494F"/>
    <w:rsid w:val="000D4B20"/>
    <w:rsid w:val="000D4F94"/>
    <w:rsid w:val="000D5747"/>
    <w:rsid w:val="000D5BEC"/>
    <w:rsid w:val="000D7100"/>
    <w:rsid w:val="000D7868"/>
    <w:rsid w:val="000E0A28"/>
    <w:rsid w:val="000E31C4"/>
    <w:rsid w:val="000E3FDA"/>
    <w:rsid w:val="000E4B22"/>
    <w:rsid w:val="000E4D91"/>
    <w:rsid w:val="000E56B9"/>
    <w:rsid w:val="000E56E0"/>
    <w:rsid w:val="000E62F3"/>
    <w:rsid w:val="000E67A9"/>
    <w:rsid w:val="000E728D"/>
    <w:rsid w:val="000E7ABC"/>
    <w:rsid w:val="000E7FCA"/>
    <w:rsid w:val="000F117D"/>
    <w:rsid w:val="000F18D8"/>
    <w:rsid w:val="000F1B96"/>
    <w:rsid w:val="000F1CDA"/>
    <w:rsid w:val="000F21CB"/>
    <w:rsid w:val="000F23FB"/>
    <w:rsid w:val="000F25EA"/>
    <w:rsid w:val="000F2CF3"/>
    <w:rsid w:val="000F3534"/>
    <w:rsid w:val="000F3D32"/>
    <w:rsid w:val="000F51E3"/>
    <w:rsid w:val="000F578E"/>
    <w:rsid w:val="000F5ECE"/>
    <w:rsid w:val="000F7B87"/>
    <w:rsid w:val="00101C59"/>
    <w:rsid w:val="00101CDE"/>
    <w:rsid w:val="001031A8"/>
    <w:rsid w:val="001033E1"/>
    <w:rsid w:val="00103B7D"/>
    <w:rsid w:val="00103D73"/>
    <w:rsid w:val="00104509"/>
    <w:rsid w:val="001054DA"/>
    <w:rsid w:val="00105D49"/>
    <w:rsid w:val="00106D80"/>
    <w:rsid w:val="001070F2"/>
    <w:rsid w:val="00107900"/>
    <w:rsid w:val="00107BD2"/>
    <w:rsid w:val="00107D9D"/>
    <w:rsid w:val="001100AE"/>
    <w:rsid w:val="001103C8"/>
    <w:rsid w:val="001114E3"/>
    <w:rsid w:val="00111930"/>
    <w:rsid w:val="001124D4"/>
    <w:rsid w:val="001127B9"/>
    <w:rsid w:val="00112F3F"/>
    <w:rsid w:val="001135EA"/>
    <w:rsid w:val="00113E01"/>
    <w:rsid w:val="00114B3E"/>
    <w:rsid w:val="00115050"/>
    <w:rsid w:val="00115197"/>
    <w:rsid w:val="001156FB"/>
    <w:rsid w:val="00116A7F"/>
    <w:rsid w:val="00117E4D"/>
    <w:rsid w:val="001207FF"/>
    <w:rsid w:val="001209EE"/>
    <w:rsid w:val="00121C2B"/>
    <w:rsid w:val="00122292"/>
    <w:rsid w:val="0012295A"/>
    <w:rsid w:val="00122AF6"/>
    <w:rsid w:val="001239F0"/>
    <w:rsid w:val="001243DA"/>
    <w:rsid w:val="001243EA"/>
    <w:rsid w:val="00125D6C"/>
    <w:rsid w:val="00127E90"/>
    <w:rsid w:val="00130546"/>
    <w:rsid w:val="00130579"/>
    <w:rsid w:val="001305DB"/>
    <w:rsid w:val="00130C76"/>
    <w:rsid w:val="0013157D"/>
    <w:rsid w:val="001337C3"/>
    <w:rsid w:val="00133DEE"/>
    <w:rsid w:val="00134151"/>
    <w:rsid w:val="001349A4"/>
    <w:rsid w:val="001357E2"/>
    <w:rsid w:val="00135BE5"/>
    <w:rsid w:val="00135D02"/>
    <w:rsid w:val="0013688C"/>
    <w:rsid w:val="00137761"/>
    <w:rsid w:val="001377D4"/>
    <w:rsid w:val="001433A5"/>
    <w:rsid w:val="00143DE0"/>
    <w:rsid w:val="00143E87"/>
    <w:rsid w:val="0014413A"/>
    <w:rsid w:val="00144FB5"/>
    <w:rsid w:val="00145FDC"/>
    <w:rsid w:val="00146FB4"/>
    <w:rsid w:val="00150318"/>
    <w:rsid w:val="00152DAE"/>
    <w:rsid w:val="0015413C"/>
    <w:rsid w:val="001551A3"/>
    <w:rsid w:val="0015622B"/>
    <w:rsid w:val="00156235"/>
    <w:rsid w:val="00156DB4"/>
    <w:rsid w:val="00156F02"/>
    <w:rsid w:val="001575EE"/>
    <w:rsid w:val="00157872"/>
    <w:rsid w:val="00157BD4"/>
    <w:rsid w:val="0016046B"/>
    <w:rsid w:val="0016130D"/>
    <w:rsid w:val="00162342"/>
    <w:rsid w:val="001630C5"/>
    <w:rsid w:val="00164F3A"/>
    <w:rsid w:val="00165089"/>
    <w:rsid w:val="00165609"/>
    <w:rsid w:val="001659A7"/>
    <w:rsid w:val="00166355"/>
    <w:rsid w:val="00167B71"/>
    <w:rsid w:val="0017010F"/>
    <w:rsid w:val="00170119"/>
    <w:rsid w:val="001702F4"/>
    <w:rsid w:val="001714A3"/>
    <w:rsid w:val="001717A3"/>
    <w:rsid w:val="00172B89"/>
    <w:rsid w:val="0017309F"/>
    <w:rsid w:val="00174C1B"/>
    <w:rsid w:val="00174C3E"/>
    <w:rsid w:val="00174DD6"/>
    <w:rsid w:val="00176043"/>
    <w:rsid w:val="00176236"/>
    <w:rsid w:val="001762C9"/>
    <w:rsid w:val="00177716"/>
    <w:rsid w:val="00177866"/>
    <w:rsid w:val="0018068F"/>
    <w:rsid w:val="00182785"/>
    <w:rsid w:val="00182D43"/>
    <w:rsid w:val="00182FBE"/>
    <w:rsid w:val="00184D39"/>
    <w:rsid w:val="00185471"/>
    <w:rsid w:val="00187717"/>
    <w:rsid w:val="001906CC"/>
    <w:rsid w:val="00191CEC"/>
    <w:rsid w:val="00191D48"/>
    <w:rsid w:val="00191FB4"/>
    <w:rsid w:val="0019268F"/>
    <w:rsid w:val="00194A10"/>
    <w:rsid w:val="001956A0"/>
    <w:rsid w:val="001961A9"/>
    <w:rsid w:val="001968BC"/>
    <w:rsid w:val="00196A13"/>
    <w:rsid w:val="001A047C"/>
    <w:rsid w:val="001A0B90"/>
    <w:rsid w:val="001A1724"/>
    <w:rsid w:val="001A194C"/>
    <w:rsid w:val="001A1D28"/>
    <w:rsid w:val="001A255A"/>
    <w:rsid w:val="001A27BC"/>
    <w:rsid w:val="001A2930"/>
    <w:rsid w:val="001A2E2E"/>
    <w:rsid w:val="001A3243"/>
    <w:rsid w:val="001A332C"/>
    <w:rsid w:val="001A3444"/>
    <w:rsid w:val="001A3888"/>
    <w:rsid w:val="001A45A8"/>
    <w:rsid w:val="001A4842"/>
    <w:rsid w:val="001A4A3F"/>
    <w:rsid w:val="001A4B2B"/>
    <w:rsid w:val="001A4C44"/>
    <w:rsid w:val="001A6AB4"/>
    <w:rsid w:val="001A6CF7"/>
    <w:rsid w:val="001A7A6C"/>
    <w:rsid w:val="001A7E9C"/>
    <w:rsid w:val="001B0C66"/>
    <w:rsid w:val="001B0DDD"/>
    <w:rsid w:val="001B1106"/>
    <w:rsid w:val="001B1492"/>
    <w:rsid w:val="001B1D98"/>
    <w:rsid w:val="001B3ACB"/>
    <w:rsid w:val="001B4936"/>
    <w:rsid w:val="001B4C7B"/>
    <w:rsid w:val="001B4D03"/>
    <w:rsid w:val="001B4D29"/>
    <w:rsid w:val="001B653C"/>
    <w:rsid w:val="001B6E21"/>
    <w:rsid w:val="001B6EA8"/>
    <w:rsid w:val="001B7723"/>
    <w:rsid w:val="001C0336"/>
    <w:rsid w:val="001C0468"/>
    <w:rsid w:val="001C064E"/>
    <w:rsid w:val="001C134D"/>
    <w:rsid w:val="001C1427"/>
    <w:rsid w:val="001C2FF5"/>
    <w:rsid w:val="001C347D"/>
    <w:rsid w:val="001C4A5C"/>
    <w:rsid w:val="001C5411"/>
    <w:rsid w:val="001D2673"/>
    <w:rsid w:val="001D2ABC"/>
    <w:rsid w:val="001D31F9"/>
    <w:rsid w:val="001D32F8"/>
    <w:rsid w:val="001D4836"/>
    <w:rsid w:val="001D4D11"/>
    <w:rsid w:val="001D4FFD"/>
    <w:rsid w:val="001D6AFF"/>
    <w:rsid w:val="001D6C39"/>
    <w:rsid w:val="001D7A73"/>
    <w:rsid w:val="001E06E6"/>
    <w:rsid w:val="001E12D3"/>
    <w:rsid w:val="001E155D"/>
    <w:rsid w:val="001E1D2D"/>
    <w:rsid w:val="001E39ED"/>
    <w:rsid w:val="001E4CD8"/>
    <w:rsid w:val="001E4EDC"/>
    <w:rsid w:val="001E5AF0"/>
    <w:rsid w:val="001E61B2"/>
    <w:rsid w:val="001E7006"/>
    <w:rsid w:val="001E7A59"/>
    <w:rsid w:val="001F007D"/>
    <w:rsid w:val="001F014B"/>
    <w:rsid w:val="001F0531"/>
    <w:rsid w:val="001F0702"/>
    <w:rsid w:val="001F0720"/>
    <w:rsid w:val="001F08FA"/>
    <w:rsid w:val="001F2114"/>
    <w:rsid w:val="001F23DF"/>
    <w:rsid w:val="001F2C45"/>
    <w:rsid w:val="001F3047"/>
    <w:rsid w:val="001F32F4"/>
    <w:rsid w:val="001F4C00"/>
    <w:rsid w:val="001F551B"/>
    <w:rsid w:val="001F7B0A"/>
    <w:rsid w:val="001F7C32"/>
    <w:rsid w:val="002003D1"/>
    <w:rsid w:val="00200958"/>
    <w:rsid w:val="00200D11"/>
    <w:rsid w:val="00200FB8"/>
    <w:rsid w:val="002012C3"/>
    <w:rsid w:val="00201CC5"/>
    <w:rsid w:val="00202171"/>
    <w:rsid w:val="002025DF"/>
    <w:rsid w:val="0020327B"/>
    <w:rsid w:val="002035FC"/>
    <w:rsid w:val="00203803"/>
    <w:rsid w:val="00204EA4"/>
    <w:rsid w:val="0020576C"/>
    <w:rsid w:val="00205E64"/>
    <w:rsid w:val="00205FC7"/>
    <w:rsid w:val="00206014"/>
    <w:rsid w:val="0020653C"/>
    <w:rsid w:val="00207842"/>
    <w:rsid w:val="0021128B"/>
    <w:rsid w:val="00211509"/>
    <w:rsid w:val="00211959"/>
    <w:rsid w:val="00211994"/>
    <w:rsid w:val="00212871"/>
    <w:rsid w:val="00213618"/>
    <w:rsid w:val="002136B1"/>
    <w:rsid w:val="002137A6"/>
    <w:rsid w:val="0021427B"/>
    <w:rsid w:val="002148AD"/>
    <w:rsid w:val="00214C98"/>
    <w:rsid w:val="00215025"/>
    <w:rsid w:val="002154EE"/>
    <w:rsid w:val="00216C5F"/>
    <w:rsid w:val="002175C9"/>
    <w:rsid w:val="0021762A"/>
    <w:rsid w:val="00220244"/>
    <w:rsid w:val="00220665"/>
    <w:rsid w:val="0022096F"/>
    <w:rsid w:val="0022186B"/>
    <w:rsid w:val="00221B19"/>
    <w:rsid w:val="00223153"/>
    <w:rsid w:val="00223243"/>
    <w:rsid w:val="00223BAA"/>
    <w:rsid w:val="00225342"/>
    <w:rsid w:val="00225532"/>
    <w:rsid w:val="0022576B"/>
    <w:rsid w:val="0022594E"/>
    <w:rsid w:val="0022642D"/>
    <w:rsid w:val="00227241"/>
    <w:rsid w:val="002277C9"/>
    <w:rsid w:val="002300FA"/>
    <w:rsid w:val="00230161"/>
    <w:rsid w:val="002307FD"/>
    <w:rsid w:val="00230F12"/>
    <w:rsid w:val="002312D0"/>
    <w:rsid w:val="00231F8C"/>
    <w:rsid w:val="00232955"/>
    <w:rsid w:val="00232974"/>
    <w:rsid w:val="00232CCD"/>
    <w:rsid w:val="00232D33"/>
    <w:rsid w:val="00232F56"/>
    <w:rsid w:val="00232FE8"/>
    <w:rsid w:val="00233584"/>
    <w:rsid w:val="00234D2D"/>
    <w:rsid w:val="00235B1E"/>
    <w:rsid w:val="002362D7"/>
    <w:rsid w:val="00236A48"/>
    <w:rsid w:val="00236FA7"/>
    <w:rsid w:val="002374EA"/>
    <w:rsid w:val="002374FE"/>
    <w:rsid w:val="0024025C"/>
    <w:rsid w:val="00240DB3"/>
    <w:rsid w:val="00241409"/>
    <w:rsid w:val="00241AE1"/>
    <w:rsid w:val="0024357C"/>
    <w:rsid w:val="0024363D"/>
    <w:rsid w:val="00244AFA"/>
    <w:rsid w:val="00246250"/>
    <w:rsid w:val="00246C03"/>
    <w:rsid w:val="0024791A"/>
    <w:rsid w:val="00247FCC"/>
    <w:rsid w:val="00250AED"/>
    <w:rsid w:val="002515BC"/>
    <w:rsid w:val="002515C1"/>
    <w:rsid w:val="0025261C"/>
    <w:rsid w:val="0025323E"/>
    <w:rsid w:val="002533B2"/>
    <w:rsid w:val="002548A4"/>
    <w:rsid w:val="0025670D"/>
    <w:rsid w:val="00256EF5"/>
    <w:rsid w:val="00257662"/>
    <w:rsid w:val="00257847"/>
    <w:rsid w:val="00257996"/>
    <w:rsid w:val="00257CF2"/>
    <w:rsid w:val="00261522"/>
    <w:rsid w:val="002625AD"/>
    <w:rsid w:val="0026296C"/>
    <w:rsid w:val="002645F1"/>
    <w:rsid w:val="00264A30"/>
    <w:rsid w:val="00264AD4"/>
    <w:rsid w:val="00264D42"/>
    <w:rsid w:val="00264E94"/>
    <w:rsid w:val="002656EB"/>
    <w:rsid w:val="0026649A"/>
    <w:rsid w:val="00266E20"/>
    <w:rsid w:val="0026746A"/>
    <w:rsid w:val="00267927"/>
    <w:rsid w:val="002679C0"/>
    <w:rsid w:val="00267E66"/>
    <w:rsid w:val="0027039E"/>
    <w:rsid w:val="002709C5"/>
    <w:rsid w:val="0027137B"/>
    <w:rsid w:val="00272311"/>
    <w:rsid w:val="00272534"/>
    <w:rsid w:val="00272FE0"/>
    <w:rsid w:val="00273E2A"/>
    <w:rsid w:val="0027697C"/>
    <w:rsid w:val="00276D79"/>
    <w:rsid w:val="002801AA"/>
    <w:rsid w:val="002807CA"/>
    <w:rsid w:val="00281454"/>
    <w:rsid w:val="0028170E"/>
    <w:rsid w:val="0028228E"/>
    <w:rsid w:val="00282626"/>
    <w:rsid w:val="0028281C"/>
    <w:rsid w:val="00284068"/>
    <w:rsid w:val="0028412C"/>
    <w:rsid w:val="00284F97"/>
    <w:rsid w:val="002850A6"/>
    <w:rsid w:val="00285B70"/>
    <w:rsid w:val="00286643"/>
    <w:rsid w:val="00286D8D"/>
    <w:rsid w:val="00287F13"/>
    <w:rsid w:val="0029041A"/>
    <w:rsid w:val="00292116"/>
    <w:rsid w:val="00292EC2"/>
    <w:rsid w:val="002932CE"/>
    <w:rsid w:val="00294073"/>
    <w:rsid w:val="00294077"/>
    <w:rsid w:val="002942F7"/>
    <w:rsid w:val="00294E40"/>
    <w:rsid w:val="00294F12"/>
    <w:rsid w:val="00294F88"/>
    <w:rsid w:val="0029544E"/>
    <w:rsid w:val="00296073"/>
    <w:rsid w:val="00296BCE"/>
    <w:rsid w:val="00297039"/>
    <w:rsid w:val="00297A51"/>
    <w:rsid w:val="002A014B"/>
    <w:rsid w:val="002A13B8"/>
    <w:rsid w:val="002A1BDC"/>
    <w:rsid w:val="002A426A"/>
    <w:rsid w:val="002A4397"/>
    <w:rsid w:val="002A68EF"/>
    <w:rsid w:val="002A6B1D"/>
    <w:rsid w:val="002A6C58"/>
    <w:rsid w:val="002A7233"/>
    <w:rsid w:val="002A77DF"/>
    <w:rsid w:val="002B02B4"/>
    <w:rsid w:val="002B170E"/>
    <w:rsid w:val="002B1954"/>
    <w:rsid w:val="002B2DEC"/>
    <w:rsid w:val="002B3051"/>
    <w:rsid w:val="002B35F1"/>
    <w:rsid w:val="002B3816"/>
    <w:rsid w:val="002B3A14"/>
    <w:rsid w:val="002B3CE0"/>
    <w:rsid w:val="002B4A74"/>
    <w:rsid w:val="002B4EC9"/>
    <w:rsid w:val="002B51C1"/>
    <w:rsid w:val="002B5C74"/>
    <w:rsid w:val="002B737A"/>
    <w:rsid w:val="002B7C2B"/>
    <w:rsid w:val="002C00F1"/>
    <w:rsid w:val="002C05DB"/>
    <w:rsid w:val="002C0FA3"/>
    <w:rsid w:val="002C1335"/>
    <w:rsid w:val="002C23D4"/>
    <w:rsid w:val="002C2A76"/>
    <w:rsid w:val="002C2E27"/>
    <w:rsid w:val="002C2E3A"/>
    <w:rsid w:val="002C30BC"/>
    <w:rsid w:val="002C334D"/>
    <w:rsid w:val="002C378B"/>
    <w:rsid w:val="002C380D"/>
    <w:rsid w:val="002C4A69"/>
    <w:rsid w:val="002C4D8C"/>
    <w:rsid w:val="002C5533"/>
    <w:rsid w:val="002C5827"/>
    <w:rsid w:val="002C586A"/>
    <w:rsid w:val="002C606A"/>
    <w:rsid w:val="002C625B"/>
    <w:rsid w:val="002C6631"/>
    <w:rsid w:val="002C7102"/>
    <w:rsid w:val="002C7CD3"/>
    <w:rsid w:val="002C7E23"/>
    <w:rsid w:val="002D14F4"/>
    <w:rsid w:val="002D1817"/>
    <w:rsid w:val="002D1E12"/>
    <w:rsid w:val="002D1FA2"/>
    <w:rsid w:val="002D2783"/>
    <w:rsid w:val="002D2C24"/>
    <w:rsid w:val="002D358D"/>
    <w:rsid w:val="002D4EFA"/>
    <w:rsid w:val="002D57E7"/>
    <w:rsid w:val="002D595B"/>
    <w:rsid w:val="002D5CFE"/>
    <w:rsid w:val="002D61B7"/>
    <w:rsid w:val="002D61D7"/>
    <w:rsid w:val="002E03C5"/>
    <w:rsid w:val="002E116E"/>
    <w:rsid w:val="002E1E38"/>
    <w:rsid w:val="002E26FF"/>
    <w:rsid w:val="002E2A61"/>
    <w:rsid w:val="002E307D"/>
    <w:rsid w:val="002E57FC"/>
    <w:rsid w:val="002E6577"/>
    <w:rsid w:val="002E7303"/>
    <w:rsid w:val="002E73FD"/>
    <w:rsid w:val="002E757C"/>
    <w:rsid w:val="002E7FEC"/>
    <w:rsid w:val="002F0E0E"/>
    <w:rsid w:val="002F0EF4"/>
    <w:rsid w:val="002F1C4F"/>
    <w:rsid w:val="002F1E35"/>
    <w:rsid w:val="002F20D4"/>
    <w:rsid w:val="002F22CC"/>
    <w:rsid w:val="002F239B"/>
    <w:rsid w:val="002F2435"/>
    <w:rsid w:val="002F2F75"/>
    <w:rsid w:val="002F2F81"/>
    <w:rsid w:val="002F4126"/>
    <w:rsid w:val="002F4233"/>
    <w:rsid w:val="002F4E69"/>
    <w:rsid w:val="002F50ED"/>
    <w:rsid w:val="002F519B"/>
    <w:rsid w:val="002F529D"/>
    <w:rsid w:val="002F6EBD"/>
    <w:rsid w:val="003003E3"/>
    <w:rsid w:val="00300C63"/>
    <w:rsid w:val="00301776"/>
    <w:rsid w:val="00301F4E"/>
    <w:rsid w:val="003023FA"/>
    <w:rsid w:val="00302653"/>
    <w:rsid w:val="00302BA9"/>
    <w:rsid w:val="00303BCA"/>
    <w:rsid w:val="00304000"/>
    <w:rsid w:val="003047EE"/>
    <w:rsid w:val="00304C1D"/>
    <w:rsid w:val="003059F1"/>
    <w:rsid w:val="00305E0F"/>
    <w:rsid w:val="00305E3B"/>
    <w:rsid w:val="003066A0"/>
    <w:rsid w:val="00306E59"/>
    <w:rsid w:val="003074CD"/>
    <w:rsid w:val="00307B0B"/>
    <w:rsid w:val="003102F3"/>
    <w:rsid w:val="0031061B"/>
    <w:rsid w:val="0031136E"/>
    <w:rsid w:val="00312119"/>
    <w:rsid w:val="0031302C"/>
    <w:rsid w:val="0031308D"/>
    <w:rsid w:val="00313853"/>
    <w:rsid w:val="00313B1C"/>
    <w:rsid w:val="003148F3"/>
    <w:rsid w:val="003149D4"/>
    <w:rsid w:val="00315224"/>
    <w:rsid w:val="003165D4"/>
    <w:rsid w:val="00316A70"/>
    <w:rsid w:val="00320BCF"/>
    <w:rsid w:val="00320E57"/>
    <w:rsid w:val="003215B9"/>
    <w:rsid w:val="00321E82"/>
    <w:rsid w:val="0032243D"/>
    <w:rsid w:val="003231E8"/>
    <w:rsid w:val="003232C9"/>
    <w:rsid w:val="00323CF9"/>
    <w:rsid w:val="00326E93"/>
    <w:rsid w:val="00327BC0"/>
    <w:rsid w:val="00327E5B"/>
    <w:rsid w:val="00327ECE"/>
    <w:rsid w:val="00327F87"/>
    <w:rsid w:val="00330018"/>
    <w:rsid w:val="00330306"/>
    <w:rsid w:val="003310AF"/>
    <w:rsid w:val="00332B03"/>
    <w:rsid w:val="00333345"/>
    <w:rsid w:val="00333F53"/>
    <w:rsid w:val="00334861"/>
    <w:rsid w:val="003348B5"/>
    <w:rsid w:val="00334A9E"/>
    <w:rsid w:val="00335BA8"/>
    <w:rsid w:val="00337984"/>
    <w:rsid w:val="00337F42"/>
    <w:rsid w:val="00340005"/>
    <w:rsid w:val="0034056F"/>
    <w:rsid w:val="00341202"/>
    <w:rsid w:val="00341902"/>
    <w:rsid w:val="00342651"/>
    <w:rsid w:val="00343144"/>
    <w:rsid w:val="00343731"/>
    <w:rsid w:val="0034574E"/>
    <w:rsid w:val="003469DE"/>
    <w:rsid w:val="003471BE"/>
    <w:rsid w:val="00347AED"/>
    <w:rsid w:val="003500E4"/>
    <w:rsid w:val="0035104D"/>
    <w:rsid w:val="003513F8"/>
    <w:rsid w:val="0035180F"/>
    <w:rsid w:val="0035253E"/>
    <w:rsid w:val="00352D29"/>
    <w:rsid w:val="00353AD8"/>
    <w:rsid w:val="003548D2"/>
    <w:rsid w:val="00354E6D"/>
    <w:rsid w:val="003556B7"/>
    <w:rsid w:val="003559B3"/>
    <w:rsid w:val="00355D88"/>
    <w:rsid w:val="003561B9"/>
    <w:rsid w:val="0035693B"/>
    <w:rsid w:val="00360200"/>
    <w:rsid w:val="00361534"/>
    <w:rsid w:val="00361E08"/>
    <w:rsid w:val="00361E5B"/>
    <w:rsid w:val="0036205E"/>
    <w:rsid w:val="003620AE"/>
    <w:rsid w:val="0036328D"/>
    <w:rsid w:val="0036344A"/>
    <w:rsid w:val="00363C5A"/>
    <w:rsid w:val="00363DF4"/>
    <w:rsid w:val="003643F0"/>
    <w:rsid w:val="00365B59"/>
    <w:rsid w:val="00365B86"/>
    <w:rsid w:val="003660A7"/>
    <w:rsid w:val="003665C4"/>
    <w:rsid w:val="003676E6"/>
    <w:rsid w:val="00370EA1"/>
    <w:rsid w:val="00372496"/>
    <w:rsid w:val="003735C4"/>
    <w:rsid w:val="0037409F"/>
    <w:rsid w:val="0037412E"/>
    <w:rsid w:val="00374BDB"/>
    <w:rsid w:val="00374C03"/>
    <w:rsid w:val="00374CB8"/>
    <w:rsid w:val="00375024"/>
    <w:rsid w:val="00375478"/>
    <w:rsid w:val="00375CF1"/>
    <w:rsid w:val="003779BD"/>
    <w:rsid w:val="00377D04"/>
    <w:rsid w:val="003802EC"/>
    <w:rsid w:val="003808E1"/>
    <w:rsid w:val="00382EED"/>
    <w:rsid w:val="0038320D"/>
    <w:rsid w:val="00383A5B"/>
    <w:rsid w:val="00384358"/>
    <w:rsid w:val="003848AF"/>
    <w:rsid w:val="0038501D"/>
    <w:rsid w:val="00385FFD"/>
    <w:rsid w:val="00386140"/>
    <w:rsid w:val="003865E0"/>
    <w:rsid w:val="003868A7"/>
    <w:rsid w:val="00387160"/>
    <w:rsid w:val="0038717C"/>
    <w:rsid w:val="003874AD"/>
    <w:rsid w:val="003876D8"/>
    <w:rsid w:val="003877B6"/>
    <w:rsid w:val="00390066"/>
    <w:rsid w:val="0039079C"/>
    <w:rsid w:val="00390842"/>
    <w:rsid w:val="00390C83"/>
    <w:rsid w:val="00390DDB"/>
    <w:rsid w:val="003913D4"/>
    <w:rsid w:val="00391DAC"/>
    <w:rsid w:val="00392B46"/>
    <w:rsid w:val="0039385D"/>
    <w:rsid w:val="00393A74"/>
    <w:rsid w:val="00393FA3"/>
    <w:rsid w:val="00394184"/>
    <w:rsid w:val="00394A72"/>
    <w:rsid w:val="003951CB"/>
    <w:rsid w:val="003969B9"/>
    <w:rsid w:val="00397591"/>
    <w:rsid w:val="00397B27"/>
    <w:rsid w:val="00397B2A"/>
    <w:rsid w:val="003A0DD7"/>
    <w:rsid w:val="003A18C0"/>
    <w:rsid w:val="003A19A6"/>
    <w:rsid w:val="003A2051"/>
    <w:rsid w:val="003A3AA2"/>
    <w:rsid w:val="003A5DB1"/>
    <w:rsid w:val="003A62D5"/>
    <w:rsid w:val="003A657B"/>
    <w:rsid w:val="003A664B"/>
    <w:rsid w:val="003A6FC8"/>
    <w:rsid w:val="003A7852"/>
    <w:rsid w:val="003A7958"/>
    <w:rsid w:val="003B0E08"/>
    <w:rsid w:val="003B25D6"/>
    <w:rsid w:val="003B2734"/>
    <w:rsid w:val="003B37F7"/>
    <w:rsid w:val="003B44A9"/>
    <w:rsid w:val="003B53FD"/>
    <w:rsid w:val="003B5F2C"/>
    <w:rsid w:val="003B6444"/>
    <w:rsid w:val="003B7F7B"/>
    <w:rsid w:val="003C03BF"/>
    <w:rsid w:val="003C0E3E"/>
    <w:rsid w:val="003C1AFD"/>
    <w:rsid w:val="003C2199"/>
    <w:rsid w:val="003C2325"/>
    <w:rsid w:val="003C29E5"/>
    <w:rsid w:val="003C31FD"/>
    <w:rsid w:val="003C41E9"/>
    <w:rsid w:val="003C476D"/>
    <w:rsid w:val="003C581C"/>
    <w:rsid w:val="003C5A0D"/>
    <w:rsid w:val="003C5D23"/>
    <w:rsid w:val="003D0DF9"/>
    <w:rsid w:val="003D2928"/>
    <w:rsid w:val="003D2AB3"/>
    <w:rsid w:val="003D2AED"/>
    <w:rsid w:val="003D2DCC"/>
    <w:rsid w:val="003D42BE"/>
    <w:rsid w:val="003D4D58"/>
    <w:rsid w:val="003D508E"/>
    <w:rsid w:val="003D5109"/>
    <w:rsid w:val="003D52C2"/>
    <w:rsid w:val="003D5CAA"/>
    <w:rsid w:val="003D6522"/>
    <w:rsid w:val="003D78F6"/>
    <w:rsid w:val="003E091A"/>
    <w:rsid w:val="003E0E2A"/>
    <w:rsid w:val="003E1086"/>
    <w:rsid w:val="003E1E24"/>
    <w:rsid w:val="003E2031"/>
    <w:rsid w:val="003E225F"/>
    <w:rsid w:val="003E316E"/>
    <w:rsid w:val="003E32C2"/>
    <w:rsid w:val="003E54F5"/>
    <w:rsid w:val="003E69D8"/>
    <w:rsid w:val="003E7015"/>
    <w:rsid w:val="003E7F87"/>
    <w:rsid w:val="003F0585"/>
    <w:rsid w:val="003F08F6"/>
    <w:rsid w:val="003F0A8A"/>
    <w:rsid w:val="003F1E11"/>
    <w:rsid w:val="003F2211"/>
    <w:rsid w:val="003F2832"/>
    <w:rsid w:val="003F39C2"/>
    <w:rsid w:val="003F4F2F"/>
    <w:rsid w:val="003F69D1"/>
    <w:rsid w:val="003F6FAB"/>
    <w:rsid w:val="003F6FFC"/>
    <w:rsid w:val="003F76D5"/>
    <w:rsid w:val="003F7B31"/>
    <w:rsid w:val="003F7D27"/>
    <w:rsid w:val="00400917"/>
    <w:rsid w:val="00400A6B"/>
    <w:rsid w:val="00400B05"/>
    <w:rsid w:val="004013E5"/>
    <w:rsid w:val="00402D98"/>
    <w:rsid w:val="00403C5C"/>
    <w:rsid w:val="004049F3"/>
    <w:rsid w:val="00404AD4"/>
    <w:rsid w:val="00405C7D"/>
    <w:rsid w:val="00405C97"/>
    <w:rsid w:val="004068C7"/>
    <w:rsid w:val="00407133"/>
    <w:rsid w:val="00407CB1"/>
    <w:rsid w:val="00410584"/>
    <w:rsid w:val="00410AD2"/>
    <w:rsid w:val="004111BE"/>
    <w:rsid w:val="00411425"/>
    <w:rsid w:val="004121BE"/>
    <w:rsid w:val="004129A3"/>
    <w:rsid w:val="004131C9"/>
    <w:rsid w:val="004137EA"/>
    <w:rsid w:val="00413AA9"/>
    <w:rsid w:val="00413CF3"/>
    <w:rsid w:val="00414361"/>
    <w:rsid w:val="00414475"/>
    <w:rsid w:val="00414AD6"/>
    <w:rsid w:val="00414B4C"/>
    <w:rsid w:val="00415FEA"/>
    <w:rsid w:val="00416568"/>
    <w:rsid w:val="004169FD"/>
    <w:rsid w:val="00416C72"/>
    <w:rsid w:val="004171BC"/>
    <w:rsid w:val="00417341"/>
    <w:rsid w:val="0042019D"/>
    <w:rsid w:val="00420400"/>
    <w:rsid w:val="00421B4F"/>
    <w:rsid w:val="00421F6F"/>
    <w:rsid w:val="00422A43"/>
    <w:rsid w:val="00423489"/>
    <w:rsid w:val="00424A9C"/>
    <w:rsid w:val="0042512D"/>
    <w:rsid w:val="00425A77"/>
    <w:rsid w:val="0042773F"/>
    <w:rsid w:val="00430803"/>
    <w:rsid w:val="00430BD2"/>
    <w:rsid w:val="0043139B"/>
    <w:rsid w:val="004316D3"/>
    <w:rsid w:val="00432610"/>
    <w:rsid w:val="00432B6F"/>
    <w:rsid w:val="00433EAC"/>
    <w:rsid w:val="00434420"/>
    <w:rsid w:val="0043487F"/>
    <w:rsid w:val="00435602"/>
    <w:rsid w:val="00435CFD"/>
    <w:rsid w:val="00436E64"/>
    <w:rsid w:val="004373A7"/>
    <w:rsid w:val="00437448"/>
    <w:rsid w:val="00437D8C"/>
    <w:rsid w:val="00440580"/>
    <w:rsid w:val="00440DB3"/>
    <w:rsid w:val="00440FFD"/>
    <w:rsid w:val="00441E48"/>
    <w:rsid w:val="00442CA4"/>
    <w:rsid w:val="00443143"/>
    <w:rsid w:val="00443256"/>
    <w:rsid w:val="00443F95"/>
    <w:rsid w:val="004442BB"/>
    <w:rsid w:val="00444376"/>
    <w:rsid w:val="00445455"/>
    <w:rsid w:val="0044688A"/>
    <w:rsid w:val="004475E1"/>
    <w:rsid w:val="004507BA"/>
    <w:rsid w:val="00450AE9"/>
    <w:rsid w:val="00452E3F"/>
    <w:rsid w:val="004530CA"/>
    <w:rsid w:val="00453C87"/>
    <w:rsid w:val="004542BC"/>
    <w:rsid w:val="00455376"/>
    <w:rsid w:val="00455591"/>
    <w:rsid w:val="00457144"/>
    <w:rsid w:val="00460239"/>
    <w:rsid w:val="0046141B"/>
    <w:rsid w:val="00461DEF"/>
    <w:rsid w:val="004623A3"/>
    <w:rsid w:val="00462E82"/>
    <w:rsid w:val="0046300A"/>
    <w:rsid w:val="00463436"/>
    <w:rsid w:val="00463B48"/>
    <w:rsid w:val="00463BBC"/>
    <w:rsid w:val="00465164"/>
    <w:rsid w:val="0046537A"/>
    <w:rsid w:val="00466215"/>
    <w:rsid w:val="004669D6"/>
    <w:rsid w:val="00466DA9"/>
    <w:rsid w:val="00466E3F"/>
    <w:rsid w:val="00467AC4"/>
    <w:rsid w:val="00467BC6"/>
    <w:rsid w:val="0047059F"/>
    <w:rsid w:val="004727D0"/>
    <w:rsid w:val="00472D73"/>
    <w:rsid w:val="004732AE"/>
    <w:rsid w:val="00474AE3"/>
    <w:rsid w:val="0047507E"/>
    <w:rsid w:val="00475FAB"/>
    <w:rsid w:val="0047686C"/>
    <w:rsid w:val="00476CD2"/>
    <w:rsid w:val="00477EAB"/>
    <w:rsid w:val="0048004A"/>
    <w:rsid w:val="004802A5"/>
    <w:rsid w:val="0048034F"/>
    <w:rsid w:val="004803B7"/>
    <w:rsid w:val="00482005"/>
    <w:rsid w:val="004838ED"/>
    <w:rsid w:val="004846D5"/>
    <w:rsid w:val="00484D17"/>
    <w:rsid w:val="00484F65"/>
    <w:rsid w:val="00485161"/>
    <w:rsid w:val="00485373"/>
    <w:rsid w:val="004856FC"/>
    <w:rsid w:val="00487349"/>
    <w:rsid w:val="00487798"/>
    <w:rsid w:val="00487A8F"/>
    <w:rsid w:val="00487D18"/>
    <w:rsid w:val="004902FD"/>
    <w:rsid w:val="00490691"/>
    <w:rsid w:val="004907AB"/>
    <w:rsid w:val="004931F1"/>
    <w:rsid w:val="00493A57"/>
    <w:rsid w:val="00493EB6"/>
    <w:rsid w:val="004944DC"/>
    <w:rsid w:val="004945B8"/>
    <w:rsid w:val="0049620A"/>
    <w:rsid w:val="0049715C"/>
    <w:rsid w:val="0049727E"/>
    <w:rsid w:val="004A0A11"/>
    <w:rsid w:val="004A1BC5"/>
    <w:rsid w:val="004A24F7"/>
    <w:rsid w:val="004A4282"/>
    <w:rsid w:val="004A582C"/>
    <w:rsid w:val="004A6040"/>
    <w:rsid w:val="004A6521"/>
    <w:rsid w:val="004A750E"/>
    <w:rsid w:val="004A7625"/>
    <w:rsid w:val="004B0B98"/>
    <w:rsid w:val="004B344C"/>
    <w:rsid w:val="004B379E"/>
    <w:rsid w:val="004B3860"/>
    <w:rsid w:val="004B50B8"/>
    <w:rsid w:val="004B5198"/>
    <w:rsid w:val="004B53B4"/>
    <w:rsid w:val="004B5F08"/>
    <w:rsid w:val="004B6B6B"/>
    <w:rsid w:val="004C0326"/>
    <w:rsid w:val="004C03F6"/>
    <w:rsid w:val="004C0523"/>
    <w:rsid w:val="004C0AFB"/>
    <w:rsid w:val="004C17FF"/>
    <w:rsid w:val="004C1C1F"/>
    <w:rsid w:val="004C33E7"/>
    <w:rsid w:val="004C3989"/>
    <w:rsid w:val="004C4169"/>
    <w:rsid w:val="004C4494"/>
    <w:rsid w:val="004C4831"/>
    <w:rsid w:val="004C4EAC"/>
    <w:rsid w:val="004C772E"/>
    <w:rsid w:val="004D065E"/>
    <w:rsid w:val="004D08D6"/>
    <w:rsid w:val="004D1627"/>
    <w:rsid w:val="004D3622"/>
    <w:rsid w:val="004D3E9B"/>
    <w:rsid w:val="004D48EC"/>
    <w:rsid w:val="004D4DD1"/>
    <w:rsid w:val="004D5155"/>
    <w:rsid w:val="004D53DD"/>
    <w:rsid w:val="004D54CC"/>
    <w:rsid w:val="004D7896"/>
    <w:rsid w:val="004E07D1"/>
    <w:rsid w:val="004E07E2"/>
    <w:rsid w:val="004E12C9"/>
    <w:rsid w:val="004E1D64"/>
    <w:rsid w:val="004E2611"/>
    <w:rsid w:val="004E393F"/>
    <w:rsid w:val="004E4448"/>
    <w:rsid w:val="004E4C14"/>
    <w:rsid w:val="004E4E33"/>
    <w:rsid w:val="004E6755"/>
    <w:rsid w:val="004E6F2C"/>
    <w:rsid w:val="004E75B2"/>
    <w:rsid w:val="004E7711"/>
    <w:rsid w:val="004F2BE2"/>
    <w:rsid w:val="004F3011"/>
    <w:rsid w:val="004F3711"/>
    <w:rsid w:val="004F3A6B"/>
    <w:rsid w:val="004F6072"/>
    <w:rsid w:val="004F71C8"/>
    <w:rsid w:val="004F7256"/>
    <w:rsid w:val="004F7440"/>
    <w:rsid w:val="005003FD"/>
    <w:rsid w:val="005003FE"/>
    <w:rsid w:val="00500873"/>
    <w:rsid w:val="00501828"/>
    <w:rsid w:val="005018F0"/>
    <w:rsid w:val="0050195C"/>
    <w:rsid w:val="00502437"/>
    <w:rsid w:val="00502CE3"/>
    <w:rsid w:val="00503156"/>
    <w:rsid w:val="00503448"/>
    <w:rsid w:val="00504457"/>
    <w:rsid w:val="00504D83"/>
    <w:rsid w:val="00504DD9"/>
    <w:rsid w:val="00505BB7"/>
    <w:rsid w:val="00505FCB"/>
    <w:rsid w:val="00506B4E"/>
    <w:rsid w:val="00507DE7"/>
    <w:rsid w:val="00510E26"/>
    <w:rsid w:val="00511BA6"/>
    <w:rsid w:val="00511E7B"/>
    <w:rsid w:val="00512346"/>
    <w:rsid w:val="0051258A"/>
    <w:rsid w:val="00512ACC"/>
    <w:rsid w:val="00513949"/>
    <w:rsid w:val="00513E00"/>
    <w:rsid w:val="00514BBC"/>
    <w:rsid w:val="005173A5"/>
    <w:rsid w:val="005176BD"/>
    <w:rsid w:val="0052076E"/>
    <w:rsid w:val="005208ED"/>
    <w:rsid w:val="00520B80"/>
    <w:rsid w:val="005213E8"/>
    <w:rsid w:val="00521A70"/>
    <w:rsid w:val="00521CA1"/>
    <w:rsid w:val="00522142"/>
    <w:rsid w:val="00522154"/>
    <w:rsid w:val="005231C4"/>
    <w:rsid w:val="00524721"/>
    <w:rsid w:val="005259A9"/>
    <w:rsid w:val="005259F2"/>
    <w:rsid w:val="00525A1C"/>
    <w:rsid w:val="0052617A"/>
    <w:rsid w:val="00526D53"/>
    <w:rsid w:val="00532B2A"/>
    <w:rsid w:val="00532C88"/>
    <w:rsid w:val="00533C59"/>
    <w:rsid w:val="00533E67"/>
    <w:rsid w:val="00534944"/>
    <w:rsid w:val="00534CD4"/>
    <w:rsid w:val="0053663B"/>
    <w:rsid w:val="00536C7C"/>
    <w:rsid w:val="00536D5E"/>
    <w:rsid w:val="00536D83"/>
    <w:rsid w:val="00537331"/>
    <w:rsid w:val="00537433"/>
    <w:rsid w:val="00540820"/>
    <w:rsid w:val="00540EF7"/>
    <w:rsid w:val="00541689"/>
    <w:rsid w:val="005419DA"/>
    <w:rsid w:val="005443C9"/>
    <w:rsid w:val="00544E22"/>
    <w:rsid w:val="00545BEB"/>
    <w:rsid w:val="00546DC8"/>
    <w:rsid w:val="0054715A"/>
    <w:rsid w:val="0054733E"/>
    <w:rsid w:val="00547F71"/>
    <w:rsid w:val="0055098D"/>
    <w:rsid w:val="00550D07"/>
    <w:rsid w:val="00551206"/>
    <w:rsid w:val="00551CAF"/>
    <w:rsid w:val="005521B1"/>
    <w:rsid w:val="00552D00"/>
    <w:rsid w:val="005542D4"/>
    <w:rsid w:val="00554E05"/>
    <w:rsid w:val="005600AE"/>
    <w:rsid w:val="005605D5"/>
    <w:rsid w:val="00560B96"/>
    <w:rsid w:val="00560D0B"/>
    <w:rsid w:val="005610A3"/>
    <w:rsid w:val="00561690"/>
    <w:rsid w:val="005623AF"/>
    <w:rsid w:val="0056258D"/>
    <w:rsid w:val="0056306E"/>
    <w:rsid w:val="005631F5"/>
    <w:rsid w:val="00563576"/>
    <w:rsid w:val="0056480D"/>
    <w:rsid w:val="00564DAA"/>
    <w:rsid w:val="00565BE8"/>
    <w:rsid w:val="00565CEE"/>
    <w:rsid w:val="00565F2B"/>
    <w:rsid w:val="00565FB7"/>
    <w:rsid w:val="005667FA"/>
    <w:rsid w:val="005677DF"/>
    <w:rsid w:val="00567B2F"/>
    <w:rsid w:val="00571769"/>
    <w:rsid w:val="005727C1"/>
    <w:rsid w:val="00572BED"/>
    <w:rsid w:val="00572F2A"/>
    <w:rsid w:val="00573143"/>
    <w:rsid w:val="00573D42"/>
    <w:rsid w:val="005754E1"/>
    <w:rsid w:val="00575742"/>
    <w:rsid w:val="00575D91"/>
    <w:rsid w:val="0057636B"/>
    <w:rsid w:val="00576E0A"/>
    <w:rsid w:val="00577ADE"/>
    <w:rsid w:val="00577EBC"/>
    <w:rsid w:val="00580877"/>
    <w:rsid w:val="0058281E"/>
    <w:rsid w:val="0058324C"/>
    <w:rsid w:val="00584118"/>
    <w:rsid w:val="00584556"/>
    <w:rsid w:val="00584AD4"/>
    <w:rsid w:val="00584C3B"/>
    <w:rsid w:val="005855B1"/>
    <w:rsid w:val="00585D1C"/>
    <w:rsid w:val="00585D27"/>
    <w:rsid w:val="00590121"/>
    <w:rsid w:val="00591445"/>
    <w:rsid w:val="00591A8C"/>
    <w:rsid w:val="005922BE"/>
    <w:rsid w:val="00593D0B"/>
    <w:rsid w:val="00593D79"/>
    <w:rsid w:val="0059500E"/>
    <w:rsid w:val="005963BF"/>
    <w:rsid w:val="005A088D"/>
    <w:rsid w:val="005A0DBD"/>
    <w:rsid w:val="005A1FDE"/>
    <w:rsid w:val="005A22F6"/>
    <w:rsid w:val="005A2AAB"/>
    <w:rsid w:val="005A30FA"/>
    <w:rsid w:val="005A351A"/>
    <w:rsid w:val="005A37A1"/>
    <w:rsid w:val="005A4D5C"/>
    <w:rsid w:val="005A54A7"/>
    <w:rsid w:val="005A772E"/>
    <w:rsid w:val="005B05C8"/>
    <w:rsid w:val="005B1411"/>
    <w:rsid w:val="005B14FC"/>
    <w:rsid w:val="005B2368"/>
    <w:rsid w:val="005B26B9"/>
    <w:rsid w:val="005B32A8"/>
    <w:rsid w:val="005B3D13"/>
    <w:rsid w:val="005B464C"/>
    <w:rsid w:val="005B4B9F"/>
    <w:rsid w:val="005B6758"/>
    <w:rsid w:val="005B6ACA"/>
    <w:rsid w:val="005B6C09"/>
    <w:rsid w:val="005B7117"/>
    <w:rsid w:val="005B7272"/>
    <w:rsid w:val="005C05A1"/>
    <w:rsid w:val="005C077E"/>
    <w:rsid w:val="005C1E78"/>
    <w:rsid w:val="005C21B8"/>
    <w:rsid w:val="005C25D3"/>
    <w:rsid w:val="005C2A48"/>
    <w:rsid w:val="005C3250"/>
    <w:rsid w:val="005C3965"/>
    <w:rsid w:val="005C3AEE"/>
    <w:rsid w:val="005C3FB4"/>
    <w:rsid w:val="005C5761"/>
    <w:rsid w:val="005C5B7C"/>
    <w:rsid w:val="005C5D62"/>
    <w:rsid w:val="005C5F55"/>
    <w:rsid w:val="005C63EB"/>
    <w:rsid w:val="005C7715"/>
    <w:rsid w:val="005C7C77"/>
    <w:rsid w:val="005C7FC3"/>
    <w:rsid w:val="005D038D"/>
    <w:rsid w:val="005D1C5F"/>
    <w:rsid w:val="005D1CE4"/>
    <w:rsid w:val="005D30B6"/>
    <w:rsid w:val="005D48A5"/>
    <w:rsid w:val="005D4A92"/>
    <w:rsid w:val="005D52BF"/>
    <w:rsid w:val="005D6157"/>
    <w:rsid w:val="005D6A1B"/>
    <w:rsid w:val="005D6DA8"/>
    <w:rsid w:val="005D719B"/>
    <w:rsid w:val="005D757F"/>
    <w:rsid w:val="005D7B11"/>
    <w:rsid w:val="005E0034"/>
    <w:rsid w:val="005E0203"/>
    <w:rsid w:val="005E0C38"/>
    <w:rsid w:val="005E0D65"/>
    <w:rsid w:val="005E11B9"/>
    <w:rsid w:val="005E2E29"/>
    <w:rsid w:val="005E3505"/>
    <w:rsid w:val="005E3A1F"/>
    <w:rsid w:val="005E3D0F"/>
    <w:rsid w:val="005E4205"/>
    <w:rsid w:val="005E432C"/>
    <w:rsid w:val="005E5EF3"/>
    <w:rsid w:val="005E60BD"/>
    <w:rsid w:val="005E76EE"/>
    <w:rsid w:val="005E77D5"/>
    <w:rsid w:val="005E7932"/>
    <w:rsid w:val="005E7B49"/>
    <w:rsid w:val="005E7FF7"/>
    <w:rsid w:val="005F0F38"/>
    <w:rsid w:val="005F16BE"/>
    <w:rsid w:val="005F1A36"/>
    <w:rsid w:val="005F1AE3"/>
    <w:rsid w:val="005F1DB7"/>
    <w:rsid w:val="005F262A"/>
    <w:rsid w:val="005F2B99"/>
    <w:rsid w:val="005F58D4"/>
    <w:rsid w:val="005F58E1"/>
    <w:rsid w:val="005F618E"/>
    <w:rsid w:val="005F634C"/>
    <w:rsid w:val="005F63FC"/>
    <w:rsid w:val="005F6422"/>
    <w:rsid w:val="005F6A64"/>
    <w:rsid w:val="005F6C47"/>
    <w:rsid w:val="005F702E"/>
    <w:rsid w:val="005F77A4"/>
    <w:rsid w:val="00600577"/>
    <w:rsid w:val="00600942"/>
    <w:rsid w:val="00600B70"/>
    <w:rsid w:val="00600BFA"/>
    <w:rsid w:val="00600FB1"/>
    <w:rsid w:val="00601D67"/>
    <w:rsid w:val="006023D0"/>
    <w:rsid w:val="00602517"/>
    <w:rsid w:val="006039CF"/>
    <w:rsid w:val="006043BD"/>
    <w:rsid w:val="006057A3"/>
    <w:rsid w:val="006058E3"/>
    <w:rsid w:val="00605D0E"/>
    <w:rsid w:val="006074C9"/>
    <w:rsid w:val="00607543"/>
    <w:rsid w:val="0060764A"/>
    <w:rsid w:val="006101A0"/>
    <w:rsid w:val="00610BF4"/>
    <w:rsid w:val="006119E1"/>
    <w:rsid w:val="00612632"/>
    <w:rsid w:val="006130B3"/>
    <w:rsid w:val="00613C5B"/>
    <w:rsid w:val="006141C2"/>
    <w:rsid w:val="0061475B"/>
    <w:rsid w:val="006157BE"/>
    <w:rsid w:val="00617008"/>
    <w:rsid w:val="00617FD0"/>
    <w:rsid w:val="00621A65"/>
    <w:rsid w:val="0062320A"/>
    <w:rsid w:val="00623F0B"/>
    <w:rsid w:val="00623F25"/>
    <w:rsid w:val="0062435A"/>
    <w:rsid w:val="00624808"/>
    <w:rsid w:val="00624873"/>
    <w:rsid w:val="00624DE8"/>
    <w:rsid w:val="00624E65"/>
    <w:rsid w:val="00625C25"/>
    <w:rsid w:val="00625DCB"/>
    <w:rsid w:val="0062603A"/>
    <w:rsid w:val="00626F69"/>
    <w:rsid w:val="006273B4"/>
    <w:rsid w:val="006278D9"/>
    <w:rsid w:val="00627FA1"/>
    <w:rsid w:val="006302B3"/>
    <w:rsid w:val="006309CB"/>
    <w:rsid w:val="00630CC5"/>
    <w:rsid w:val="006312BC"/>
    <w:rsid w:val="006316A3"/>
    <w:rsid w:val="00632B94"/>
    <w:rsid w:val="006335CC"/>
    <w:rsid w:val="006350E3"/>
    <w:rsid w:val="00636276"/>
    <w:rsid w:val="0063636D"/>
    <w:rsid w:val="00636590"/>
    <w:rsid w:val="006365E9"/>
    <w:rsid w:val="00636ABA"/>
    <w:rsid w:val="006401AA"/>
    <w:rsid w:val="00640315"/>
    <w:rsid w:val="006407CA"/>
    <w:rsid w:val="00640C9A"/>
    <w:rsid w:val="00641487"/>
    <w:rsid w:val="00641DB2"/>
    <w:rsid w:val="00641E81"/>
    <w:rsid w:val="00643E10"/>
    <w:rsid w:val="00643E3B"/>
    <w:rsid w:val="0064401B"/>
    <w:rsid w:val="00644097"/>
    <w:rsid w:val="006448F3"/>
    <w:rsid w:val="006448F5"/>
    <w:rsid w:val="006449C3"/>
    <w:rsid w:val="0064504E"/>
    <w:rsid w:val="00645B5E"/>
    <w:rsid w:val="00647049"/>
    <w:rsid w:val="0064745F"/>
    <w:rsid w:val="006476F8"/>
    <w:rsid w:val="0064783E"/>
    <w:rsid w:val="00647DBC"/>
    <w:rsid w:val="0065077E"/>
    <w:rsid w:val="00651D9B"/>
    <w:rsid w:val="0065247B"/>
    <w:rsid w:val="0065288F"/>
    <w:rsid w:val="00653AF9"/>
    <w:rsid w:val="00653BA5"/>
    <w:rsid w:val="0065499B"/>
    <w:rsid w:val="00655EC1"/>
    <w:rsid w:val="006564FA"/>
    <w:rsid w:val="0065664E"/>
    <w:rsid w:val="0065799B"/>
    <w:rsid w:val="00662C90"/>
    <w:rsid w:val="00663B35"/>
    <w:rsid w:val="00663CBA"/>
    <w:rsid w:val="00663CE0"/>
    <w:rsid w:val="00663F25"/>
    <w:rsid w:val="006642C2"/>
    <w:rsid w:val="006642E6"/>
    <w:rsid w:val="00664585"/>
    <w:rsid w:val="006663D4"/>
    <w:rsid w:val="006670BC"/>
    <w:rsid w:val="00667760"/>
    <w:rsid w:val="006677CF"/>
    <w:rsid w:val="00667A74"/>
    <w:rsid w:val="00667AEF"/>
    <w:rsid w:val="00670278"/>
    <w:rsid w:val="006704BA"/>
    <w:rsid w:val="00671729"/>
    <w:rsid w:val="0067215C"/>
    <w:rsid w:val="00673F23"/>
    <w:rsid w:val="00673F86"/>
    <w:rsid w:val="0067502C"/>
    <w:rsid w:val="00676D74"/>
    <w:rsid w:val="00677493"/>
    <w:rsid w:val="0067794D"/>
    <w:rsid w:val="006779F6"/>
    <w:rsid w:val="006801C0"/>
    <w:rsid w:val="00681083"/>
    <w:rsid w:val="00681211"/>
    <w:rsid w:val="00681858"/>
    <w:rsid w:val="0068225E"/>
    <w:rsid w:val="006823F2"/>
    <w:rsid w:val="00682AD9"/>
    <w:rsid w:val="006833DA"/>
    <w:rsid w:val="00683B06"/>
    <w:rsid w:val="00683CFF"/>
    <w:rsid w:val="00684132"/>
    <w:rsid w:val="0068533D"/>
    <w:rsid w:val="006854C1"/>
    <w:rsid w:val="00685B10"/>
    <w:rsid w:val="00686DAB"/>
    <w:rsid w:val="00686FD7"/>
    <w:rsid w:val="00687EC1"/>
    <w:rsid w:val="00690678"/>
    <w:rsid w:val="006906D3"/>
    <w:rsid w:val="006914EE"/>
    <w:rsid w:val="0069158A"/>
    <w:rsid w:val="006916E6"/>
    <w:rsid w:val="00693430"/>
    <w:rsid w:val="00693E4A"/>
    <w:rsid w:val="00694325"/>
    <w:rsid w:val="00694A1F"/>
    <w:rsid w:val="00695D87"/>
    <w:rsid w:val="00695ED8"/>
    <w:rsid w:val="00696032"/>
    <w:rsid w:val="00696CE5"/>
    <w:rsid w:val="00697E33"/>
    <w:rsid w:val="00697F71"/>
    <w:rsid w:val="006A0B3F"/>
    <w:rsid w:val="006A11B4"/>
    <w:rsid w:val="006A34EE"/>
    <w:rsid w:val="006A3BA8"/>
    <w:rsid w:val="006A5728"/>
    <w:rsid w:val="006A5B2A"/>
    <w:rsid w:val="006A6167"/>
    <w:rsid w:val="006A6412"/>
    <w:rsid w:val="006A67B2"/>
    <w:rsid w:val="006A67C6"/>
    <w:rsid w:val="006A7659"/>
    <w:rsid w:val="006A7A39"/>
    <w:rsid w:val="006A7FC5"/>
    <w:rsid w:val="006B06E7"/>
    <w:rsid w:val="006B08BA"/>
    <w:rsid w:val="006B1082"/>
    <w:rsid w:val="006B1992"/>
    <w:rsid w:val="006B1DF9"/>
    <w:rsid w:val="006B2547"/>
    <w:rsid w:val="006B2AFD"/>
    <w:rsid w:val="006B4A7F"/>
    <w:rsid w:val="006B4C43"/>
    <w:rsid w:val="006B4DC1"/>
    <w:rsid w:val="006B5144"/>
    <w:rsid w:val="006B542E"/>
    <w:rsid w:val="006B58B6"/>
    <w:rsid w:val="006B620B"/>
    <w:rsid w:val="006B6A5E"/>
    <w:rsid w:val="006B6D8B"/>
    <w:rsid w:val="006B72CE"/>
    <w:rsid w:val="006B7BC0"/>
    <w:rsid w:val="006C048A"/>
    <w:rsid w:val="006C0B18"/>
    <w:rsid w:val="006C1549"/>
    <w:rsid w:val="006C16C7"/>
    <w:rsid w:val="006C1888"/>
    <w:rsid w:val="006C1945"/>
    <w:rsid w:val="006C2086"/>
    <w:rsid w:val="006C228E"/>
    <w:rsid w:val="006C2A46"/>
    <w:rsid w:val="006C2EF2"/>
    <w:rsid w:val="006C3412"/>
    <w:rsid w:val="006C3B89"/>
    <w:rsid w:val="006C3FEC"/>
    <w:rsid w:val="006C4537"/>
    <w:rsid w:val="006C4E45"/>
    <w:rsid w:val="006C6E62"/>
    <w:rsid w:val="006C755A"/>
    <w:rsid w:val="006C7F1F"/>
    <w:rsid w:val="006D06F0"/>
    <w:rsid w:val="006D0F45"/>
    <w:rsid w:val="006D12D9"/>
    <w:rsid w:val="006D1FDE"/>
    <w:rsid w:val="006D31C7"/>
    <w:rsid w:val="006D3A67"/>
    <w:rsid w:val="006D4D5D"/>
    <w:rsid w:val="006D5EF5"/>
    <w:rsid w:val="006D6118"/>
    <w:rsid w:val="006D6414"/>
    <w:rsid w:val="006D6BD9"/>
    <w:rsid w:val="006D7609"/>
    <w:rsid w:val="006D7CE6"/>
    <w:rsid w:val="006E0529"/>
    <w:rsid w:val="006E05DC"/>
    <w:rsid w:val="006E0CDD"/>
    <w:rsid w:val="006E1027"/>
    <w:rsid w:val="006E1F20"/>
    <w:rsid w:val="006E2C7A"/>
    <w:rsid w:val="006E40BD"/>
    <w:rsid w:val="006E4828"/>
    <w:rsid w:val="006E58AC"/>
    <w:rsid w:val="006E5989"/>
    <w:rsid w:val="006E6289"/>
    <w:rsid w:val="006E6A6E"/>
    <w:rsid w:val="006E6F53"/>
    <w:rsid w:val="006E7859"/>
    <w:rsid w:val="006F032A"/>
    <w:rsid w:val="006F0628"/>
    <w:rsid w:val="006F6572"/>
    <w:rsid w:val="006F78E6"/>
    <w:rsid w:val="00700EC3"/>
    <w:rsid w:val="0070105C"/>
    <w:rsid w:val="007013F9"/>
    <w:rsid w:val="007016B1"/>
    <w:rsid w:val="00701A04"/>
    <w:rsid w:val="007029B0"/>
    <w:rsid w:val="00702F85"/>
    <w:rsid w:val="00703239"/>
    <w:rsid w:val="007044AC"/>
    <w:rsid w:val="007046BC"/>
    <w:rsid w:val="00704BBC"/>
    <w:rsid w:val="007058C6"/>
    <w:rsid w:val="0070623F"/>
    <w:rsid w:val="00706B11"/>
    <w:rsid w:val="0071052E"/>
    <w:rsid w:val="007106BF"/>
    <w:rsid w:val="0071093A"/>
    <w:rsid w:val="00710ADE"/>
    <w:rsid w:val="00710DFE"/>
    <w:rsid w:val="00710E01"/>
    <w:rsid w:val="00710E1C"/>
    <w:rsid w:val="0071108F"/>
    <w:rsid w:val="00711CB9"/>
    <w:rsid w:val="00711D57"/>
    <w:rsid w:val="00712336"/>
    <w:rsid w:val="00713495"/>
    <w:rsid w:val="007136BA"/>
    <w:rsid w:val="00714A48"/>
    <w:rsid w:val="00714D33"/>
    <w:rsid w:val="00714E28"/>
    <w:rsid w:val="00715922"/>
    <w:rsid w:val="00715F18"/>
    <w:rsid w:val="00716F9E"/>
    <w:rsid w:val="00720176"/>
    <w:rsid w:val="00720976"/>
    <w:rsid w:val="00720A6C"/>
    <w:rsid w:val="00720BAD"/>
    <w:rsid w:val="00720C21"/>
    <w:rsid w:val="007218D8"/>
    <w:rsid w:val="00721C2A"/>
    <w:rsid w:val="00721C8D"/>
    <w:rsid w:val="0072216B"/>
    <w:rsid w:val="0072248D"/>
    <w:rsid w:val="00722C45"/>
    <w:rsid w:val="00722F09"/>
    <w:rsid w:val="00722F14"/>
    <w:rsid w:val="00723BBE"/>
    <w:rsid w:val="007254B0"/>
    <w:rsid w:val="007259CD"/>
    <w:rsid w:val="00725D55"/>
    <w:rsid w:val="007260B1"/>
    <w:rsid w:val="00726397"/>
    <w:rsid w:val="007272A6"/>
    <w:rsid w:val="00730FCC"/>
    <w:rsid w:val="007311C7"/>
    <w:rsid w:val="0073174F"/>
    <w:rsid w:val="0073207B"/>
    <w:rsid w:val="00733A49"/>
    <w:rsid w:val="007344D9"/>
    <w:rsid w:val="00734616"/>
    <w:rsid w:val="007346AA"/>
    <w:rsid w:val="007353C9"/>
    <w:rsid w:val="007355FE"/>
    <w:rsid w:val="00735B3F"/>
    <w:rsid w:val="0073627F"/>
    <w:rsid w:val="0073679A"/>
    <w:rsid w:val="00737693"/>
    <w:rsid w:val="00740E90"/>
    <w:rsid w:val="00743794"/>
    <w:rsid w:val="00743999"/>
    <w:rsid w:val="00743C4B"/>
    <w:rsid w:val="00743F47"/>
    <w:rsid w:val="007442E4"/>
    <w:rsid w:val="007453ED"/>
    <w:rsid w:val="00746319"/>
    <w:rsid w:val="0074780B"/>
    <w:rsid w:val="007500CA"/>
    <w:rsid w:val="00750F14"/>
    <w:rsid w:val="0075114C"/>
    <w:rsid w:val="007513FF"/>
    <w:rsid w:val="00751483"/>
    <w:rsid w:val="007517CF"/>
    <w:rsid w:val="007523FC"/>
    <w:rsid w:val="00752485"/>
    <w:rsid w:val="00752AC8"/>
    <w:rsid w:val="00752EEA"/>
    <w:rsid w:val="007531FF"/>
    <w:rsid w:val="007543E7"/>
    <w:rsid w:val="0075443A"/>
    <w:rsid w:val="00754C09"/>
    <w:rsid w:val="0075508B"/>
    <w:rsid w:val="0075580F"/>
    <w:rsid w:val="00756EE2"/>
    <w:rsid w:val="0075718B"/>
    <w:rsid w:val="0075732F"/>
    <w:rsid w:val="007602D4"/>
    <w:rsid w:val="007603FA"/>
    <w:rsid w:val="007612F0"/>
    <w:rsid w:val="00761A7A"/>
    <w:rsid w:val="007631EB"/>
    <w:rsid w:val="007645A1"/>
    <w:rsid w:val="00764998"/>
    <w:rsid w:val="007669BE"/>
    <w:rsid w:val="0076721A"/>
    <w:rsid w:val="00767A70"/>
    <w:rsid w:val="007701F8"/>
    <w:rsid w:val="00770ACB"/>
    <w:rsid w:val="00770EA6"/>
    <w:rsid w:val="00771039"/>
    <w:rsid w:val="007710E9"/>
    <w:rsid w:val="007718B0"/>
    <w:rsid w:val="007719DA"/>
    <w:rsid w:val="00772555"/>
    <w:rsid w:val="007730A9"/>
    <w:rsid w:val="0077372A"/>
    <w:rsid w:val="0077427D"/>
    <w:rsid w:val="00774286"/>
    <w:rsid w:val="0077782F"/>
    <w:rsid w:val="007816F7"/>
    <w:rsid w:val="00782225"/>
    <w:rsid w:val="007824CC"/>
    <w:rsid w:val="00784252"/>
    <w:rsid w:val="00784A3B"/>
    <w:rsid w:val="00786CCD"/>
    <w:rsid w:val="007878DF"/>
    <w:rsid w:val="00787E40"/>
    <w:rsid w:val="00790090"/>
    <w:rsid w:val="007901F2"/>
    <w:rsid w:val="0079066E"/>
    <w:rsid w:val="00790681"/>
    <w:rsid w:val="00790B36"/>
    <w:rsid w:val="00791DD9"/>
    <w:rsid w:val="007928E4"/>
    <w:rsid w:val="00792969"/>
    <w:rsid w:val="00792C9B"/>
    <w:rsid w:val="007935BC"/>
    <w:rsid w:val="0079365A"/>
    <w:rsid w:val="00794B82"/>
    <w:rsid w:val="00795328"/>
    <w:rsid w:val="007953EB"/>
    <w:rsid w:val="0079670F"/>
    <w:rsid w:val="00797BE2"/>
    <w:rsid w:val="007A09A2"/>
    <w:rsid w:val="007A1BA9"/>
    <w:rsid w:val="007A1D1E"/>
    <w:rsid w:val="007A2324"/>
    <w:rsid w:val="007A2BC4"/>
    <w:rsid w:val="007A30CF"/>
    <w:rsid w:val="007A423D"/>
    <w:rsid w:val="007A4DA8"/>
    <w:rsid w:val="007A6AC9"/>
    <w:rsid w:val="007A6C85"/>
    <w:rsid w:val="007A7332"/>
    <w:rsid w:val="007A761F"/>
    <w:rsid w:val="007A7CE8"/>
    <w:rsid w:val="007B0274"/>
    <w:rsid w:val="007B06E7"/>
    <w:rsid w:val="007B12EA"/>
    <w:rsid w:val="007B20BD"/>
    <w:rsid w:val="007B29F5"/>
    <w:rsid w:val="007B3C61"/>
    <w:rsid w:val="007B48A3"/>
    <w:rsid w:val="007B4B56"/>
    <w:rsid w:val="007B53E2"/>
    <w:rsid w:val="007B5664"/>
    <w:rsid w:val="007B5700"/>
    <w:rsid w:val="007B673B"/>
    <w:rsid w:val="007B7939"/>
    <w:rsid w:val="007B7D18"/>
    <w:rsid w:val="007C0924"/>
    <w:rsid w:val="007C11AE"/>
    <w:rsid w:val="007C11E9"/>
    <w:rsid w:val="007C2946"/>
    <w:rsid w:val="007C31F5"/>
    <w:rsid w:val="007C3496"/>
    <w:rsid w:val="007C385C"/>
    <w:rsid w:val="007C46FB"/>
    <w:rsid w:val="007C58D8"/>
    <w:rsid w:val="007C6CFC"/>
    <w:rsid w:val="007C700F"/>
    <w:rsid w:val="007C7213"/>
    <w:rsid w:val="007D00F0"/>
    <w:rsid w:val="007D041D"/>
    <w:rsid w:val="007D0B0B"/>
    <w:rsid w:val="007D0CD6"/>
    <w:rsid w:val="007D1521"/>
    <w:rsid w:val="007D2476"/>
    <w:rsid w:val="007D295D"/>
    <w:rsid w:val="007D3CA7"/>
    <w:rsid w:val="007D3DAE"/>
    <w:rsid w:val="007D407E"/>
    <w:rsid w:val="007D43EC"/>
    <w:rsid w:val="007D4B28"/>
    <w:rsid w:val="007D5C5D"/>
    <w:rsid w:val="007D5CC7"/>
    <w:rsid w:val="007D7840"/>
    <w:rsid w:val="007D7E80"/>
    <w:rsid w:val="007E0238"/>
    <w:rsid w:val="007E1CE9"/>
    <w:rsid w:val="007E26E0"/>
    <w:rsid w:val="007E2C85"/>
    <w:rsid w:val="007E30A5"/>
    <w:rsid w:val="007E3E86"/>
    <w:rsid w:val="007E419E"/>
    <w:rsid w:val="007E476D"/>
    <w:rsid w:val="007E4CE9"/>
    <w:rsid w:val="007E61E7"/>
    <w:rsid w:val="007E6D78"/>
    <w:rsid w:val="007E7461"/>
    <w:rsid w:val="007F025C"/>
    <w:rsid w:val="007F0767"/>
    <w:rsid w:val="007F3D65"/>
    <w:rsid w:val="007F4302"/>
    <w:rsid w:val="007F462E"/>
    <w:rsid w:val="007F5E7E"/>
    <w:rsid w:val="007F66FB"/>
    <w:rsid w:val="007F6F25"/>
    <w:rsid w:val="007F7A2D"/>
    <w:rsid w:val="007F7E44"/>
    <w:rsid w:val="00800307"/>
    <w:rsid w:val="008016CE"/>
    <w:rsid w:val="0080216D"/>
    <w:rsid w:val="008024D8"/>
    <w:rsid w:val="00802703"/>
    <w:rsid w:val="0080410D"/>
    <w:rsid w:val="00805014"/>
    <w:rsid w:val="0080527D"/>
    <w:rsid w:val="00805722"/>
    <w:rsid w:val="00805A4D"/>
    <w:rsid w:val="00806E3F"/>
    <w:rsid w:val="0081050A"/>
    <w:rsid w:val="00811792"/>
    <w:rsid w:val="00811AFC"/>
    <w:rsid w:val="008126C0"/>
    <w:rsid w:val="0081294A"/>
    <w:rsid w:val="008129FC"/>
    <w:rsid w:val="00812D2F"/>
    <w:rsid w:val="00813722"/>
    <w:rsid w:val="00813A64"/>
    <w:rsid w:val="008142CE"/>
    <w:rsid w:val="0081477C"/>
    <w:rsid w:val="00814930"/>
    <w:rsid w:val="00814B8B"/>
    <w:rsid w:val="00814E5E"/>
    <w:rsid w:val="00814ECA"/>
    <w:rsid w:val="00814FD2"/>
    <w:rsid w:val="0081503E"/>
    <w:rsid w:val="00815A99"/>
    <w:rsid w:val="00816F57"/>
    <w:rsid w:val="00817864"/>
    <w:rsid w:val="00821A7A"/>
    <w:rsid w:val="00822465"/>
    <w:rsid w:val="008237BB"/>
    <w:rsid w:val="00823B59"/>
    <w:rsid w:val="00823CBE"/>
    <w:rsid w:val="00824158"/>
    <w:rsid w:val="00824AEA"/>
    <w:rsid w:val="00824EEC"/>
    <w:rsid w:val="008251AB"/>
    <w:rsid w:val="00825261"/>
    <w:rsid w:val="00825B18"/>
    <w:rsid w:val="00825F57"/>
    <w:rsid w:val="0082678E"/>
    <w:rsid w:val="00830D7E"/>
    <w:rsid w:val="00830E1B"/>
    <w:rsid w:val="00830FC1"/>
    <w:rsid w:val="008316F0"/>
    <w:rsid w:val="008324D1"/>
    <w:rsid w:val="00832632"/>
    <w:rsid w:val="00833A78"/>
    <w:rsid w:val="00833AFE"/>
    <w:rsid w:val="00833DB5"/>
    <w:rsid w:val="008340EA"/>
    <w:rsid w:val="00834EBB"/>
    <w:rsid w:val="008352C6"/>
    <w:rsid w:val="0083540B"/>
    <w:rsid w:val="00835A21"/>
    <w:rsid w:val="00835BC5"/>
    <w:rsid w:val="00836968"/>
    <w:rsid w:val="00836CF1"/>
    <w:rsid w:val="0083754E"/>
    <w:rsid w:val="0084120B"/>
    <w:rsid w:val="00841233"/>
    <w:rsid w:val="008415CE"/>
    <w:rsid w:val="0084175C"/>
    <w:rsid w:val="00841DCC"/>
    <w:rsid w:val="00841EF2"/>
    <w:rsid w:val="00843A6F"/>
    <w:rsid w:val="00844A90"/>
    <w:rsid w:val="00844C0C"/>
    <w:rsid w:val="00845572"/>
    <w:rsid w:val="00845634"/>
    <w:rsid w:val="00845898"/>
    <w:rsid w:val="00845F9F"/>
    <w:rsid w:val="0084640A"/>
    <w:rsid w:val="008477E8"/>
    <w:rsid w:val="00847AF6"/>
    <w:rsid w:val="00847BEE"/>
    <w:rsid w:val="0085022C"/>
    <w:rsid w:val="0085103A"/>
    <w:rsid w:val="008517BA"/>
    <w:rsid w:val="00852098"/>
    <w:rsid w:val="00852594"/>
    <w:rsid w:val="00852715"/>
    <w:rsid w:val="00852E99"/>
    <w:rsid w:val="00855171"/>
    <w:rsid w:val="00855BEC"/>
    <w:rsid w:val="008563EF"/>
    <w:rsid w:val="00856600"/>
    <w:rsid w:val="00856C9F"/>
    <w:rsid w:val="00857278"/>
    <w:rsid w:val="008573AA"/>
    <w:rsid w:val="00857811"/>
    <w:rsid w:val="00857AB6"/>
    <w:rsid w:val="00860668"/>
    <w:rsid w:val="00860EC3"/>
    <w:rsid w:val="008612D4"/>
    <w:rsid w:val="008624F1"/>
    <w:rsid w:val="0086282F"/>
    <w:rsid w:val="0086297A"/>
    <w:rsid w:val="00862D5E"/>
    <w:rsid w:val="008641B0"/>
    <w:rsid w:val="008647FE"/>
    <w:rsid w:val="00864DB0"/>
    <w:rsid w:val="00865BCE"/>
    <w:rsid w:val="00865CCB"/>
    <w:rsid w:val="008660C1"/>
    <w:rsid w:val="0086637E"/>
    <w:rsid w:val="00866BA0"/>
    <w:rsid w:val="0086708D"/>
    <w:rsid w:val="00867371"/>
    <w:rsid w:val="008673DD"/>
    <w:rsid w:val="00870351"/>
    <w:rsid w:val="00870D49"/>
    <w:rsid w:val="00871610"/>
    <w:rsid w:val="00871B23"/>
    <w:rsid w:val="00873742"/>
    <w:rsid w:val="008738C1"/>
    <w:rsid w:val="00873EF5"/>
    <w:rsid w:val="00874582"/>
    <w:rsid w:val="0087521E"/>
    <w:rsid w:val="00875A5F"/>
    <w:rsid w:val="00877397"/>
    <w:rsid w:val="008827A5"/>
    <w:rsid w:val="00882ECC"/>
    <w:rsid w:val="00883314"/>
    <w:rsid w:val="00883392"/>
    <w:rsid w:val="008852A2"/>
    <w:rsid w:val="00885684"/>
    <w:rsid w:val="008857A6"/>
    <w:rsid w:val="008861CC"/>
    <w:rsid w:val="0088663F"/>
    <w:rsid w:val="008867B2"/>
    <w:rsid w:val="00886D71"/>
    <w:rsid w:val="00887491"/>
    <w:rsid w:val="0089264E"/>
    <w:rsid w:val="00892D0E"/>
    <w:rsid w:val="00893703"/>
    <w:rsid w:val="00894652"/>
    <w:rsid w:val="008949E8"/>
    <w:rsid w:val="00894AC8"/>
    <w:rsid w:val="008951B7"/>
    <w:rsid w:val="00895ED7"/>
    <w:rsid w:val="00896700"/>
    <w:rsid w:val="00897685"/>
    <w:rsid w:val="00897EBE"/>
    <w:rsid w:val="008A02DF"/>
    <w:rsid w:val="008A29D7"/>
    <w:rsid w:val="008A42C5"/>
    <w:rsid w:val="008A5720"/>
    <w:rsid w:val="008A5E9F"/>
    <w:rsid w:val="008A5FDB"/>
    <w:rsid w:val="008A6225"/>
    <w:rsid w:val="008A6FA3"/>
    <w:rsid w:val="008A7BB6"/>
    <w:rsid w:val="008A7BF3"/>
    <w:rsid w:val="008B0548"/>
    <w:rsid w:val="008B0E9B"/>
    <w:rsid w:val="008B11F9"/>
    <w:rsid w:val="008B1E41"/>
    <w:rsid w:val="008B21EF"/>
    <w:rsid w:val="008B250A"/>
    <w:rsid w:val="008B27C4"/>
    <w:rsid w:val="008B2AB5"/>
    <w:rsid w:val="008B301D"/>
    <w:rsid w:val="008B321A"/>
    <w:rsid w:val="008B39B2"/>
    <w:rsid w:val="008B4E07"/>
    <w:rsid w:val="008B6361"/>
    <w:rsid w:val="008B73DD"/>
    <w:rsid w:val="008B7669"/>
    <w:rsid w:val="008B7B3D"/>
    <w:rsid w:val="008B7EA7"/>
    <w:rsid w:val="008C09F9"/>
    <w:rsid w:val="008C0CD9"/>
    <w:rsid w:val="008C18B8"/>
    <w:rsid w:val="008C1DA7"/>
    <w:rsid w:val="008C2080"/>
    <w:rsid w:val="008C2CF8"/>
    <w:rsid w:val="008C31EA"/>
    <w:rsid w:val="008C4A7C"/>
    <w:rsid w:val="008C57F9"/>
    <w:rsid w:val="008C5D4B"/>
    <w:rsid w:val="008D0DD0"/>
    <w:rsid w:val="008D1D95"/>
    <w:rsid w:val="008D2646"/>
    <w:rsid w:val="008D33FB"/>
    <w:rsid w:val="008D3F37"/>
    <w:rsid w:val="008D475D"/>
    <w:rsid w:val="008D4B01"/>
    <w:rsid w:val="008D5260"/>
    <w:rsid w:val="008D5442"/>
    <w:rsid w:val="008D5901"/>
    <w:rsid w:val="008D63D5"/>
    <w:rsid w:val="008D666D"/>
    <w:rsid w:val="008D67CD"/>
    <w:rsid w:val="008D7269"/>
    <w:rsid w:val="008D75C7"/>
    <w:rsid w:val="008D7A5E"/>
    <w:rsid w:val="008E2F6E"/>
    <w:rsid w:val="008E2FA6"/>
    <w:rsid w:val="008E4F08"/>
    <w:rsid w:val="008E5743"/>
    <w:rsid w:val="008E5ABC"/>
    <w:rsid w:val="008E6261"/>
    <w:rsid w:val="008E6315"/>
    <w:rsid w:val="008E76DE"/>
    <w:rsid w:val="008E7D6B"/>
    <w:rsid w:val="008F0861"/>
    <w:rsid w:val="008F0EA5"/>
    <w:rsid w:val="008F1299"/>
    <w:rsid w:val="008F14FD"/>
    <w:rsid w:val="008F1FD2"/>
    <w:rsid w:val="008F24AC"/>
    <w:rsid w:val="008F2846"/>
    <w:rsid w:val="008F4723"/>
    <w:rsid w:val="008F511C"/>
    <w:rsid w:val="008F5129"/>
    <w:rsid w:val="008F657C"/>
    <w:rsid w:val="008F6891"/>
    <w:rsid w:val="008F6E18"/>
    <w:rsid w:val="00901139"/>
    <w:rsid w:val="00901375"/>
    <w:rsid w:val="00901D3E"/>
    <w:rsid w:val="009038FD"/>
    <w:rsid w:val="00903EFF"/>
    <w:rsid w:val="009066E0"/>
    <w:rsid w:val="00907C3F"/>
    <w:rsid w:val="00910D34"/>
    <w:rsid w:val="009118AB"/>
    <w:rsid w:val="00911C18"/>
    <w:rsid w:val="009125E3"/>
    <w:rsid w:val="00912AD6"/>
    <w:rsid w:val="00912D5B"/>
    <w:rsid w:val="009138CB"/>
    <w:rsid w:val="00913A44"/>
    <w:rsid w:val="00913F58"/>
    <w:rsid w:val="00913F80"/>
    <w:rsid w:val="0091465D"/>
    <w:rsid w:val="00914916"/>
    <w:rsid w:val="00916297"/>
    <w:rsid w:val="009163CE"/>
    <w:rsid w:val="0091719C"/>
    <w:rsid w:val="009174C3"/>
    <w:rsid w:val="00917CD5"/>
    <w:rsid w:val="00917F90"/>
    <w:rsid w:val="009227BE"/>
    <w:rsid w:val="00923702"/>
    <w:rsid w:val="00923DD4"/>
    <w:rsid w:val="00923ED0"/>
    <w:rsid w:val="009249C8"/>
    <w:rsid w:val="00924ED7"/>
    <w:rsid w:val="00925C88"/>
    <w:rsid w:val="0092634C"/>
    <w:rsid w:val="00926BA6"/>
    <w:rsid w:val="00926CB5"/>
    <w:rsid w:val="0093052E"/>
    <w:rsid w:val="00930CB2"/>
    <w:rsid w:val="00930E84"/>
    <w:rsid w:val="00931E76"/>
    <w:rsid w:val="00932A5F"/>
    <w:rsid w:val="00933C20"/>
    <w:rsid w:val="009343FD"/>
    <w:rsid w:val="00934A39"/>
    <w:rsid w:val="009355AD"/>
    <w:rsid w:val="00935ACD"/>
    <w:rsid w:val="00935BC1"/>
    <w:rsid w:val="0093787C"/>
    <w:rsid w:val="00940E7A"/>
    <w:rsid w:val="00942709"/>
    <w:rsid w:val="0094403C"/>
    <w:rsid w:val="00945B4B"/>
    <w:rsid w:val="00945E4D"/>
    <w:rsid w:val="0094606D"/>
    <w:rsid w:val="00946442"/>
    <w:rsid w:val="00946466"/>
    <w:rsid w:val="009468AD"/>
    <w:rsid w:val="009470E8"/>
    <w:rsid w:val="00950A0B"/>
    <w:rsid w:val="00951485"/>
    <w:rsid w:val="00953276"/>
    <w:rsid w:val="009538D4"/>
    <w:rsid w:val="00953F2A"/>
    <w:rsid w:val="00954413"/>
    <w:rsid w:val="009552E7"/>
    <w:rsid w:val="0095583B"/>
    <w:rsid w:val="00955D7D"/>
    <w:rsid w:val="00956146"/>
    <w:rsid w:val="0095643A"/>
    <w:rsid w:val="00956851"/>
    <w:rsid w:val="00956BBA"/>
    <w:rsid w:val="00960AC7"/>
    <w:rsid w:val="00960BCC"/>
    <w:rsid w:val="009619DA"/>
    <w:rsid w:val="009619F0"/>
    <w:rsid w:val="009623B8"/>
    <w:rsid w:val="00962730"/>
    <w:rsid w:val="009632EF"/>
    <w:rsid w:val="00963984"/>
    <w:rsid w:val="00964347"/>
    <w:rsid w:val="0096439A"/>
    <w:rsid w:val="00965593"/>
    <w:rsid w:val="00965C3E"/>
    <w:rsid w:val="00965EDA"/>
    <w:rsid w:val="00966465"/>
    <w:rsid w:val="00966C74"/>
    <w:rsid w:val="00966D1D"/>
    <w:rsid w:val="00966D38"/>
    <w:rsid w:val="00966FBB"/>
    <w:rsid w:val="0096731C"/>
    <w:rsid w:val="0097035F"/>
    <w:rsid w:val="00970B90"/>
    <w:rsid w:val="00971249"/>
    <w:rsid w:val="00971BA6"/>
    <w:rsid w:val="0097296B"/>
    <w:rsid w:val="00973E9F"/>
    <w:rsid w:val="00974CD5"/>
    <w:rsid w:val="009758FF"/>
    <w:rsid w:val="00975CCD"/>
    <w:rsid w:val="00976638"/>
    <w:rsid w:val="00976827"/>
    <w:rsid w:val="00977115"/>
    <w:rsid w:val="00977DD7"/>
    <w:rsid w:val="00977E44"/>
    <w:rsid w:val="009805F6"/>
    <w:rsid w:val="009816B2"/>
    <w:rsid w:val="0098204B"/>
    <w:rsid w:val="009822B8"/>
    <w:rsid w:val="0098249D"/>
    <w:rsid w:val="009825A6"/>
    <w:rsid w:val="00982AF6"/>
    <w:rsid w:val="00982CFF"/>
    <w:rsid w:val="00984D92"/>
    <w:rsid w:val="00985F0F"/>
    <w:rsid w:val="00987FDC"/>
    <w:rsid w:val="00990457"/>
    <w:rsid w:val="009916F0"/>
    <w:rsid w:val="00991E04"/>
    <w:rsid w:val="00992047"/>
    <w:rsid w:val="00992659"/>
    <w:rsid w:val="00992B7F"/>
    <w:rsid w:val="009932DE"/>
    <w:rsid w:val="00993739"/>
    <w:rsid w:val="009938BB"/>
    <w:rsid w:val="00993A15"/>
    <w:rsid w:val="00993CE9"/>
    <w:rsid w:val="00994E47"/>
    <w:rsid w:val="00996B30"/>
    <w:rsid w:val="0099725C"/>
    <w:rsid w:val="00997C7F"/>
    <w:rsid w:val="009A1782"/>
    <w:rsid w:val="009A1E5E"/>
    <w:rsid w:val="009A2403"/>
    <w:rsid w:val="009A2F42"/>
    <w:rsid w:val="009A34B8"/>
    <w:rsid w:val="009A38BC"/>
    <w:rsid w:val="009A3FAB"/>
    <w:rsid w:val="009A45F8"/>
    <w:rsid w:val="009A51C5"/>
    <w:rsid w:val="009A6482"/>
    <w:rsid w:val="009A659D"/>
    <w:rsid w:val="009A6693"/>
    <w:rsid w:val="009A6F24"/>
    <w:rsid w:val="009A7870"/>
    <w:rsid w:val="009A79E9"/>
    <w:rsid w:val="009A7BF1"/>
    <w:rsid w:val="009A7DC3"/>
    <w:rsid w:val="009B010C"/>
    <w:rsid w:val="009B0247"/>
    <w:rsid w:val="009B0CE2"/>
    <w:rsid w:val="009B0F64"/>
    <w:rsid w:val="009B1C74"/>
    <w:rsid w:val="009B2252"/>
    <w:rsid w:val="009B262A"/>
    <w:rsid w:val="009B3EB8"/>
    <w:rsid w:val="009B4D10"/>
    <w:rsid w:val="009B5AA2"/>
    <w:rsid w:val="009B7A29"/>
    <w:rsid w:val="009B7CD8"/>
    <w:rsid w:val="009C03AF"/>
    <w:rsid w:val="009C0415"/>
    <w:rsid w:val="009C0B94"/>
    <w:rsid w:val="009C1BD8"/>
    <w:rsid w:val="009C237F"/>
    <w:rsid w:val="009C2B36"/>
    <w:rsid w:val="009C31B4"/>
    <w:rsid w:val="009C350E"/>
    <w:rsid w:val="009C3693"/>
    <w:rsid w:val="009C42C5"/>
    <w:rsid w:val="009C4AAC"/>
    <w:rsid w:val="009C51C7"/>
    <w:rsid w:val="009C52FA"/>
    <w:rsid w:val="009C584B"/>
    <w:rsid w:val="009C6147"/>
    <w:rsid w:val="009C652D"/>
    <w:rsid w:val="009C6722"/>
    <w:rsid w:val="009C6B5B"/>
    <w:rsid w:val="009C6CC2"/>
    <w:rsid w:val="009C70F3"/>
    <w:rsid w:val="009C74B1"/>
    <w:rsid w:val="009C74C4"/>
    <w:rsid w:val="009C7D34"/>
    <w:rsid w:val="009D0D45"/>
    <w:rsid w:val="009D0F7E"/>
    <w:rsid w:val="009D295D"/>
    <w:rsid w:val="009D322B"/>
    <w:rsid w:val="009D6188"/>
    <w:rsid w:val="009D7BE2"/>
    <w:rsid w:val="009E0116"/>
    <w:rsid w:val="009E075B"/>
    <w:rsid w:val="009E0C2B"/>
    <w:rsid w:val="009E0ED9"/>
    <w:rsid w:val="009E191A"/>
    <w:rsid w:val="009E286E"/>
    <w:rsid w:val="009E2966"/>
    <w:rsid w:val="009E29EB"/>
    <w:rsid w:val="009E34DA"/>
    <w:rsid w:val="009E3C05"/>
    <w:rsid w:val="009E3C6F"/>
    <w:rsid w:val="009E3C7E"/>
    <w:rsid w:val="009E3EEA"/>
    <w:rsid w:val="009E440A"/>
    <w:rsid w:val="009E65D5"/>
    <w:rsid w:val="009E6B02"/>
    <w:rsid w:val="009E6D36"/>
    <w:rsid w:val="009E6DC8"/>
    <w:rsid w:val="009E6DD5"/>
    <w:rsid w:val="009E6F94"/>
    <w:rsid w:val="009E72D6"/>
    <w:rsid w:val="009F0428"/>
    <w:rsid w:val="009F093D"/>
    <w:rsid w:val="009F0D98"/>
    <w:rsid w:val="009F1F21"/>
    <w:rsid w:val="009F23E2"/>
    <w:rsid w:val="009F26C9"/>
    <w:rsid w:val="009F2918"/>
    <w:rsid w:val="009F2CE5"/>
    <w:rsid w:val="009F3703"/>
    <w:rsid w:val="009F3C49"/>
    <w:rsid w:val="009F4D79"/>
    <w:rsid w:val="009F61BD"/>
    <w:rsid w:val="009F6637"/>
    <w:rsid w:val="009F6C42"/>
    <w:rsid w:val="009F6C6B"/>
    <w:rsid w:val="009F76F9"/>
    <w:rsid w:val="00A000C1"/>
    <w:rsid w:val="00A00609"/>
    <w:rsid w:val="00A00A13"/>
    <w:rsid w:val="00A00B05"/>
    <w:rsid w:val="00A011DD"/>
    <w:rsid w:val="00A03B6C"/>
    <w:rsid w:val="00A04A8A"/>
    <w:rsid w:val="00A058F3"/>
    <w:rsid w:val="00A064F9"/>
    <w:rsid w:val="00A06BE6"/>
    <w:rsid w:val="00A07371"/>
    <w:rsid w:val="00A07EB8"/>
    <w:rsid w:val="00A1042D"/>
    <w:rsid w:val="00A123A9"/>
    <w:rsid w:val="00A14A01"/>
    <w:rsid w:val="00A1703E"/>
    <w:rsid w:val="00A17197"/>
    <w:rsid w:val="00A173DE"/>
    <w:rsid w:val="00A17BA5"/>
    <w:rsid w:val="00A20ED3"/>
    <w:rsid w:val="00A21DFA"/>
    <w:rsid w:val="00A23391"/>
    <w:rsid w:val="00A23547"/>
    <w:rsid w:val="00A246A8"/>
    <w:rsid w:val="00A25313"/>
    <w:rsid w:val="00A26BB7"/>
    <w:rsid w:val="00A2797F"/>
    <w:rsid w:val="00A27CA2"/>
    <w:rsid w:val="00A3007D"/>
    <w:rsid w:val="00A30408"/>
    <w:rsid w:val="00A30EC6"/>
    <w:rsid w:val="00A311E9"/>
    <w:rsid w:val="00A325EB"/>
    <w:rsid w:val="00A336C0"/>
    <w:rsid w:val="00A3371B"/>
    <w:rsid w:val="00A350CB"/>
    <w:rsid w:val="00A36331"/>
    <w:rsid w:val="00A36515"/>
    <w:rsid w:val="00A36639"/>
    <w:rsid w:val="00A366B7"/>
    <w:rsid w:val="00A36807"/>
    <w:rsid w:val="00A36FAD"/>
    <w:rsid w:val="00A40AEE"/>
    <w:rsid w:val="00A41ED6"/>
    <w:rsid w:val="00A420E8"/>
    <w:rsid w:val="00A4242F"/>
    <w:rsid w:val="00A4244C"/>
    <w:rsid w:val="00A43778"/>
    <w:rsid w:val="00A43B84"/>
    <w:rsid w:val="00A44750"/>
    <w:rsid w:val="00A447FD"/>
    <w:rsid w:val="00A4484D"/>
    <w:rsid w:val="00A454D6"/>
    <w:rsid w:val="00A4558A"/>
    <w:rsid w:val="00A459A8"/>
    <w:rsid w:val="00A46185"/>
    <w:rsid w:val="00A46201"/>
    <w:rsid w:val="00A4672D"/>
    <w:rsid w:val="00A471D8"/>
    <w:rsid w:val="00A477A1"/>
    <w:rsid w:val="00A47E41"/>
    <w:rsid w:val="00A5077A"/>
    <w:rsid w:val="00A50A58"/>
    <w:rsid w:val="00A50D22"/>
    <w:rsid w:val="00A52013"/>
    <w:rsid w:val="00A52467"/>
    <w:rsid w:val="00A529F7"/>
    <w:rsid w:val="00A52D0D"/>
    <w:rsid w:val="00A52FB3"/>
    <w:rsid w:val="00A53228"/>
    <w:rsid w:val="00A5484D"/>
    <w:rsid w:val="00A54E4D"/>
    <w:rsid w:val="00A55E7A"/>
    <w:rsid w:val="00A57AE7"/>
    <w:rsid w:val="00A57FFB"/>
    <w:rsid w:val="00A60748"/>
    <w:rsid w:val="00A60C19"/>
    <w:rsid w:val="00A612DE"/>
    <w:rsid w:val="00A61680"/>
    <w:rsid w:val="00A61827"/>
    <w:rsid w:val="00A61FE1"/>
    <w:rsid w:val="00A624BB"/>
    <w:rsid w:val="00A62F77"/>
    <w:rsid w:val="00A62F94"/>
    <w:rsid w:val="00A63397"/>
    <w:rsid w:val="00A63C5E"/>
    <w:rsid w:val="00A64DF2"/>
    <w:rsid w:val="00A65063"/>
    <w:rsid w:val="00A65A6E"/>
    <w:rsid w:val="00A668DC"/>
    <w:rsid w:val="00A669F0"/>
    <w:rsid w:val="00A671CD"/>
    <w:rsid w:val="00A67513"/>
    <w:rsid w:val="00A67DCB"/>
    <w:rsid w:val="00A70702"/>
    <w:rsid w:val="00A70F42"/>
    <w:rsid w:val="00A72128"/>
    <w:rsid w:val="00A74385"/>
    <w:rsid w:val="00A756C0"/>
    <w:rsid w:val="00A758B2"/>
    <w:rsid w:val="00A75BE1"/>
    <w:rsid w:val="00A763F9"/>
    <w:rsid w:val="00A76942"/>
    <w:rsid w:val="00A76AF2"/>
    <w:rsid w:val="00A77783"/>
    <w:rsid w:val="00A77FD1"/>
    <w:rsid w:val="00A80727"/>
    <w:rsid w:val="00A8207A"/>
    <w:rsid w:val="00A82A25"/>
    <w:rsid w:val="00A82A5C"/>
    <w:rsid w:val="00A82CF5"/>
    <w:rsid w:val="00A8385E"/>
    <w:rsid w:val="00A845A6"/>
    <w:rsid w:val="00A84752"/>
    <w:rsid w:val="00A857AB"/>
    <w:rsid w:val="00A87919"/>
    <w:rsid w:val="00A902E1"/>
    <w:rsid w:val="00A905C2"/>
    <w:rsid w:val="00A90D78"/>
    <w:rsid w:val="00A91651"/>
    <w:rsid w:val="00A91D76"/>
    <w:rsid w:val="00A91FE4"/>
    <w:rsid w:val="00A927BD"/>
    <w:rsid w:val="00A9366D"/>
    <w:rsid w:val="00A9373D"/>
    <w:rsid w:val="00A94999"/>
    <w:rsid w:val="00A94A25"/>
    <w:rsid w:val="00A94D61"/>
    <w:rsid w:val="00A94D8B"/>
    <w:rsid w:val="00A94DAA"/>
    <w:rsid w:val="00A95534"/>
    <w:rsid w:val="00A95B8E"/>
    <w:rsid w:val="00A95C73"/>
    <w:rsid w:val="00A96882"/>
    <w:rsid w:val="00A96A80"/>
    <w:rsid w:val="00A96A8C"/>
    <w:rsid w:val="00A96D8E"/>
    <w:rsid w:val="00A9700B"/>
    <w:rsid w:val="00A97DAC"/>
    <w:rsid w:val="00AA0644"/>
    <w:rsid w:val="00AA1069"/>
    <w:rsid w:val="00AA1B5E"/>
    <w:rsid w:val="00AA2759"/>
    <w:rsid w:val="00AA3701"/>
    <w:rsid w:val="00AA3A89"/>
    <w:rsid w:val="00AA5022"/>
    <w:rsid w:val="00AA5CF5"/>
    <w:rsid w:val="00AA728A"/>
    <w:rsid w:val="00AA7805"/>
    <w:rsid w:val="00AB0780"/>
    <w:rsid w:val="00AB09D0"/>
    <w:rsid w:val="00AB0B48"/>
    <w:rsid w:val="00AB10B7"/>
    <w:rsid w:val="00AB127F"/>
    <w:rsid w:val="00AB1385"/>
    <w:rsid w:val="00AB16EB"/>
    <w:rsid w:val="00AB464A"/>
    <w:rsid w:val="00AB47D7"/>
    <w:rsid w:val="00AB5179"/>
    <w:rsid w:val="00AB5201"/>
    <w:rsid w:val="00AB54BA"/>
    <w:rsid w:val="00AB6CFB"/>
    <w:rsid w:val="00AB6D64"/>
    <w:rsid w:val="00AB7AF1"/>
    <w:rsid w:val="00AC045B"/>
    <w:rsid w:val="00AC31F0"/>
    <w:rsid w:val="00AC3B51"/>
    <w:rsid w:val="00AC63D7"/>
    <w:rsid w:val="00AC64F7"/>
    <w:rsid w:val="00AC6709"/>
    <w:rsid w:val="00AC7450"/>
    <w:rsid w:val="00AC761A"/>
    <w:rsid w:val="00AC7A6D"/>
    <w:rsid w:val="00AC7AD8"/>
    <w:rsid w:val="00AC7B09"/>
    <w:rsid w:val="00AC7B7F"/>
    <w:rsid w:val="00AD0362"/>
    <w:rsid w:val="00AD0B3C"/>
    <w:rsid w:val="00AD0C5B"/>
    <w:rsid w:val="00AD1139"/>
    <w:rsid w:val="00AD2248"/>
    <w:rsid w:val="00AD2682"/>
    <w:rsid w:val="00AD26EE"/>
    <w:rsid w:val="00AD2936"/>
    <w:rsid w:val="00AD3266"/>
    <w:rsid w:val="00AD412D"/>
    <w:rsid w:val="00AD423C"/>
    <w:rsid w:val="00AD4CA1"/>
    <w:rsid w:val="00AD4F7D"/>
    <w:rsid w:val="00AD5F6E"/>
    <w:rsid w:val="00AD6351"/>
    <w:rsid w:val="00AD6617"/>
    <w:rsid w:val="00AD74ED"/>
    <w:rsid w:val="00AD77F1"/>
    <w:rsid w:val="00AE1A56"/>
    <w:rsid w:val="00AE2389"/>
    <w:rsid w:val="00AE4629"/>
    <w:rsid w:val="00AE503F"/>
    <w:rsid w:val="00AE5458"/>
    <w:rsid w:val="00AE65A2"/>
    <w:rsid w:val="00AE6DE6"/>
    <w:rsid w:val="00AE6E7C"/>
    <w:rsid w:val="00AE76A5"/>
    <w:rsid w:val="00AE7735"/>
    <w:rsid w:val="00AF0824"/>
    <w:rsid w:val="00AF1686"/>
    <w:rsid w:val="00AF1CF0"/>
    <w:rsid w:val="00AF1EDA"/>
    <w:rsid w:val="00AF32D1"/>
    <w:rsid w:val="00AF330D"/>
    <w:rsid w:val="00AF367C"/>
    <w:rsid w:val="00AF3B44"/>
    <w:rsid w:val="00AF4218"/>
    <w:rsid w:val="00AF4858"/>
    <w:rsid w:val="00AF6088"/>
    <w:rsid w:val="00AF61E6"/>
    <w:rsid w:val="00AF67F8"/>
    <w:rsid w:val="00AF73FB"/>
    <w:rsid w:val="00AF7D48"/>
    <w:rsid w:val="00B0100A"/>
    <w:rsid w:val="00B015E5"/>
    <w:rsid w:val="00B034C9"/>
    <w:rsid w:val="00B0351C"/>
    <w:rsid w:val="00B04051"/>
    <w:rsid w:val="00B04787"/>
    <w:rsid w:val="00B05A39"/>
    <w:rsid w:val="00B05D85"/>
    <w:rsid w:val="00B05E3A"/>
    <w:rsid w:val="00B05FA1"/>
    <w:rsid w:val="00B06BAD"/>
    <w:rsid w:val="00B06FD8"/>
    <w:rsid w:val="00B07629"/>
    <w:rsid w:val="00B07A9A"/>
    <w:rsid w:val="00B07CD5"/>
    <w:rsid w:val="00B1011D"/>
    <w:rsid w:val="00B10A43"/>
    <w:rsid w:val="00B10ADA"/>
    <w:rsid w:val="00B1156D"/>
    <w:rsid w:val="00B13810"/>
    <w:rsid w:val="00B1472D"/>
    <w:rsid w:val="00B14BAD"/>
    <w:rsid w:val="00B150CC"/>
    <w:rsid w:val="00B15DCF"/>
    <w:rsid w:val="00B16E31"/>
    <w:rsid w:val="00B1704B"/>
    <w:rsid w:val="00B170E6"/>
    <w:rsid w:val="00B209CC"/>
    <w:rsid w:val="00B220FA"/>
    <w:rsid w:val="00B22965"/>
    <w:rsid w:val="00B232F6"/>
    <w:rsid w:val="00B237E2"/>
    <w:rsid w:val="00B25829"/>
    <w:rsid w:val="00B25D43"/>
    <w:rsid w:val="00B25F34"/>
    <w:rsid w:val="00B26C34"/>
    <w:rsid w:val="00B27BAF"/>
    <w:rsid w:val="00B32086"/>
    <w:rsid w:val="00B33E65"/>
    <w:rsid w:val="00B341DF"/>
    <w:rsid w:val="00B344AC"/>
    <w:rsid w:val="00B349BA"/>
    <w:rsid w:val="00B34F9A"/>
    <w:rsid w:val="00B352C1"/>
    <w:rsid w:val="00B360E2"/>
    <w:rsid w:val="00B37899"/>
    <w:rsid w:val="00B37BF4"/>
    <w:rsid w:val="00B37C68"/>
    <w:rsid w:val="00B37D39"/>
    <w:rsid w:val="00B40366"/>
    <w:rsid w:val="00B40528"/>
    <w:rsid w:val="00B40818"/>
    <w:rsid w:val="00B408AE"/>
    <w:rsid w:val="00B40EEA"/>
    <w:rsid w:val="00B40F1C"/>
    <w:rsid w:val="00B418C1"/>
    <w:rsid w:val="00B42D56"/>
    <w:rsid w:val="00B44DA2"/>
    <w:rsid w:val="00B45044"/>
    <w:rsid w:val="00B45658"/>
    <w:rsid w:val="00B46062"/>
    <w:rsid w:val="00B4612F"/>
    <w:rsid w:val="00B4710B"/>
    <w:rsid w:val="00B47259"/>
    <w:rsid w:val="00B50471"/>
    <w:rsid w:val="00B50712"/>
    <w:rsid w:val="00B51A4F"/>
    <w:rsid w:val="00B51F36"/>
    <w:rsid w:val="00B526C4"/>
    <w:rsid w:val="00B5295B"/>
    <w:rsid w:val="00B52FDC"/>
    <w:rsid w:val="00B542D1"/>
    <w:rsid w:val="00B54456"/>
    <w:rsid w:val="00B544E9"/>
    <w:rsid w:val="00B546C9"/>
    <w:rsid w:val="00B54E21"/>
    <w:rsid w:val="00B55F43"/>
    <w:rsid w:val="00B562B3"/>
    <w:rsid w:val="00B56A37"/>
    <w:rsid w:val="00B56CEE"/>
    <w:rsid w:val="00B57C59"/>
    <w:rsid w:val="00B60C33"/>
    <w:rsid w:val="00B60D6F"/>
    <w:rsid w:val="00B61279"/>
    <w:rsid w:val="00B61ADA"/>
    <w:rsid w:val="00B62B32"/>
    <w:rsid w:val="00B63DDB"/>
    <w:rsid w:val="00B64797"/>
    <w:rsid w:val="00B6565E"/>
    <w:rsid w:val="00B664D3"/>
    <w:rsid w:val="00B66AB9"/>
    <w:rsid w:val="00B6773F"/>
    <w:rsid w:val="00B6781B"/>
    <w:rsid w:val="00B702B9"/>
    <w:rsid w:val="00B70391"/>
    <w:rsid w:val="00B71927"/>
    <w:rsid w:val="00B71E00"/>
    <w:rsid w:val="00B71E78"/>
    <w:rsid w:val="00B726C6"/>
    <w:rsid w:val="00B7292C"/>
    <w:rsid w:val="00B72D7F"/>
    <w:rsid w:val="00B74148"/>
    <w:rsid w:val="00B74680"/>
    <w:rsid w:val="00B76BBF"/>
    <w:rsid w:val="00B8011A"/>
    <w:rsid w:val="00B8027D"/>
    <w:rsid w:val="00B80489"/>
    <w:rsid w:val="00B80BFF"/>
    <w:rsid w:val="00B80D04"/>
    <w:rsid w:val="00B83F4B"/>
    <w:rsid w:val="00B84036"/>
    <w:rsid w:val="00B84A87"/>
    <w:rsid w:val="00B85506"/>
    <w:rsid w:val="00B8596A"/>
    <w:rsid w:val="00B86AF2"/>
    <w:rsid w:val="00B9013A"/>
    <w:rsid w:val="00B90167"/>
    <w:rsid w:val="00B90846"/>
    <w:rsid w:val="00B908BC"/>
    <w:rsid w:val="00B90B46"/>
    <w:rsid w:val="00B90BFF"/>
    <w:rsid w:val="00B90E15"/>
    <w:rsid w:val="00B9137A"/>
    <w:rsid w:val="00B9216E"/>
    <w:rsid w:val="00B922E0"/>
    <w:rsid w:val="00B92362"/>
    <w:rsid w:val="00B93511"/>
    <w:rsid w:val="00B93CAD"/>
    <w:rsid w:val="00B94DF6"/>
    <w:rsid w:val="00B95063"/>
    <w:rsid w:val="00B95372"/>
    <w:rsid w:val="00B97085"/>
    <w:rsid w:val="00B97657"/>
    <w:rsid w:val="00BA02E1"/>
    <w:rsid w:val="00BA0664"/>
    <w:rsid w:val="00BA073A"/>
    <w:rsid w:val="00BA234F"/>
    <w:rsid w:val="00BA29E8"/>
    <w:rsid w:val="00BA2B51"/>
    <w:rsid w:val="00BA2CE7"/>
    <w:rsid w:val="00BA2E56"/>
    <w:rsid w:val="00BA3301"/>
    <w:rsid w:val="00BA3DE4"/>
    <w:rsid w:val="00BA437D"/>
    <w:rsid w:val="00BA6A41"/>
    <w:rsid w:val="00BA6B3A"/>
    <w:rsid w:val="00BA7AA1"/>
    <w:rsid w:val="00BB0C32"/>
    <w:rsid w:val="00BB23FA"/>
    <w:rsid w:val="00BB385C"/>
    <w:rsid w:val="00BB3D10"/>
    <w:rsid w:val="00BB3E37"/>
    <w:rsid w:val="00BB4702"/>
    <w:rsid w:val="00BB4839"/>
    <w:rsid w:val="00BB5F99"/>
    <w:rsid w:val="00BB615A"/>
    <w:rsid w:val="00BB7791"/>
    <w:rsid w:val="00BB796F"/>
    <w:rsid w:val="00BB7B7C"/>
    <w:rsid w:val="00BB7BE9"/>
    <w:rsid w:val="00BB7DA3"/>
    <w:rsid w:val="00BC0C84"/>
    <w:rsid w:val="00BC181E"/>
    <w:rsid w:val="00BC1899"/>
    <w:rsid w:val="00BC201F"/>
    <w:rsid w:val="00BC230D"/>
    <w:rsid w:val="00BC2688"/>
    <w:rsid w:val="00BC26C2"/>
    <w:rsid w:val="00BC3077"/>
    <w:rsid w:val="00BC37DA"/>
    <w:rsid w:val="00BC3A11"/>
    <w:rsid w:val="00BC4A86"/>
    <w:rsid w:val="00BC6CAC"/>
    <w:rsid w:val="00BC7866"/>
    <w:rsid w:val="00BC78A6"/>
    <w:rsid w:val="00BD01E4"/>
    <w:rsid w:val="00BD12AA"/>
    <w:rsid w:val="00BD1474"/>
    <w:rsid w:val="00BD1AF4"/>
    <w:rsid w:val="00BD22B4"/>
    <w:rsid w:val="00BD2523"/>
    <w:rsid w:val="00BD543C"/>
    <w:rsid w:val="00BD546C"/>
    <w:rsid w:val="00BD5DC7"/>
    <w:rsid w:val="00BD730D"/>
    <w:rsid w:val="00BD7821"/>
    <w:rsid w:val="00BD7AD1"/>
    <w:rsid w:val="00BE00B5"/>
    <w:rsid w:val="00BE01C3"/>
    <w:rsid w:val="00BE0974"/>
    <w:rsid w:val="00BE0BEF"/>
    <w:rsid w:val="00BE1B16"/>
    <w:rsid w:val="00BE2158"/>
    <w:rsid w:val="00BE2EB0"/>
    <w:rsid w:val="00BE4319"/>
    <w:rsid w:val="00BE47E4"/>
    <w:rsid w:val="00BE49F8"/>
    <w:rsid w:val="00BE5085"/>
    <w:rsid w:val="00BE50D0"/>
    <w:rsid w:val="00BE512A"/>
    <w:rsid w:val="00BE548E"/>
    <w:rsid w:val="00BE5AA0"/>
    <w:rsid w:val="00BE68B8"/>
    <w:rsid w:val="00BE690B"/>
    <w:rsid w:val="00BE764E"/>
    <w:rsid w:val="00BE78CA"/>
    <w:rsid w:val="00BF029E"/>
    <w:rsid w:val="00BF0B66"/>
    <w:rsid w:val="00BF0E55"/>
    <w:rsid w:val="00BF3731"/>
    <w:rsid w:val="00BF4E4E"/>
    <w:rsid w:val="00BF5CF7"/>
    <w:rsid w:val="00C0004D"/>
    <w:rsid w:val="00C00261"/>
    <w:rsid w:val="00C01370"/>
    <w:rsid w:val="00C01429"/>
    <w:rsid w:val="00C015F1"/>
    <w:rsid w:val="00C02530"/>
    <w:rsid w:val="00C03079"/>
    <w:rsid w:val="00C03946"/>
    <w:rsid w:val="00C039F7"/>
    <w:rsid w:val="00C0443C"/>
    <w:rsid w:val="00C06200"/>
    <w:rsid w:val="00C06A0B"/>
    <w:rsid w:val="00C06D1D"/>
    <w:rsid w:val="00C10041"/>
    <w:rsid w:val="00C1039D"/>
    <w:rsid w:val="00C10828"/>
    <w:rsid w:val="00C10A86"/>
    <w:rsid w:val="00C10BA7"/>
    <w:rsid w:val="00C116A5"/>
    <w:rsid w:val="00C11C20"/>
    <w:rsid w:val="00C11CC6"/>
    <w:rsid w:val="00C137B5"/>
    <w:rsid w:val="00C143F4"/>
    <w:rsid w:val="00C156EF"/>
    <w:rsid w:val="00C16544"/>
    <w:rsid w:val="00C1665C"/>
    <w:rsid w:val="00C1707F"/>
    <w:rsid w:val="00C17426"/>
    <w:rsid w:val="00C178BD"/>
    <w:rsid w:val="00C179B0"/>
    <w:rsid w:val="00C17F55"/>
    <w:rsid w:val="00C21277"/>
    <w:rsid w:val="00C21794"/>
    <w:rsid w:val="00C21A94"/>
    <w:rsid w:val="00C21A97"/>
    <w:rsid w:val="00C21AA3"/>
    <w:rsid w:val="00C21DFF"/>
    <w:rsid w:val="00C23E08"/>
    <w:rsid w:val="00C25176"/>
    <w:rsid w:val="00C252A4"/>
    <w:rsid w:val="00C2644B"/>
    <w:rsid w:val="00C26558"/>
    <w:rsid w:val="00C268DE"/>
    <w:rsid w:val="00C273FB"/>
    <w:rsid w:val="00C27766"/>
    <w:rsid w:val="00C301F8"/>
    <w:rsid w:val="00C30480"/>
    <w:rsid w:val="00C30B62"/>
    <w:rsid w:val="00C31E26"/>
    <w:rsid w:val="00C324D9"/>
    <w:rsid w:val="00C327A8"/>
    <w:rsid w:val="00C344E0"/>
    <w:rsid w:val="00C348D4"/>
    <w:rsid w:val="00C35015"/>
    <w:rsid w:val="00C356BF"/>
    <w:rsid w:val="00C360FE"/>
    <w:rsid w:val="00C364D3"/>
    <w:rsid w:val="00C364F1"/>
    <w:rsid w:val="00C36743"/>
    <w:rsid w:val="00C37735"/>
    <w:rsid w:val="00C37AB8"/>
    <w:rsid w:val="00C37D3E"/>
    <w:rsid w:val="00C40BF5"/>
    <w:rsid w:val="00C40E6F"/>
    <w:rsid w:val="00C43478"/>
    <w:rsid w:val="00C44068"/>
    <w:rsid w:val="00C44854"/>
    <w:rsid w:val="00C45957"/>
    <w:rsid w:val="00C46AA9"/>
    <w:rsid w:val="00C505CD"/>
    <w:rsid w:val="00C50809"/>
    <w:rsid w:val="00C50D23"/>
    <w:rsid w:val="00C52D64"/>
    <w:rsid w:val="00C52DD6"/>
    <w:rsid w:val="00C53946"/>
    <w:rsid w:val="00C53BB1"/>
    <w:rsid w:val="00C5426D"/>
    <w:rsid w:val="00C552A9"/>
    <w:rsid w:val="00C554DB"/>
    <w:rsid w:val="00C55B33"/>
    <w:rsid w:val="00C56926"/>
    <w:rsid w:val="00C56A9F"/>
    <w:rsid w:val="00C60394"/>
    <w:rsid w:val="00C60888"/>
    <w:rsid w:val="00C60CDD"/>
    <w:rsid w:val="00C61365"/>
    <w:rsid w:val="00C62CEC"/>
    <w:rsid w:val="00C630F9"/>
    <w:rsid w:val="00C641D5"/>
    <w:rsid w:val="00C64B98"/>
    <w:rsid w:val="00C64C0C"/>
    <w:rsid w:val="00C651D8"/>
    <w:rsid w:val="00C664AC"/>
    <w:rsid w:val="00C6684B"/>
    <w:rsid w:val="00C67A42"/>
    <w:rsid w:val="00C71A2E"/>
    <w:rsid w:val="00C72DC8"/>
    <w:rsid w:val="00C73AD1"/>
    <w:rsid w:val="00C744A9"/>
    <w:rsid w:val="00C744B3"/>
    <w:rsid w:val="00C744B7"/>
    <w:rsid w:val="00C744BA"/>
    <w:rsid w:val="00C75089"/>
    <w:rsid w:val="00C755B4"/>
    <w:rsid w:val="00C757D2"/>
    <w:rsid w:val="00C75E0B"/>
    <w:rsid w:val="00C762FD"/>
    <w:rsid w:val="00C76EA6"/>
    <w:rsid w:val="00C773B4"/>
    <w:rsid w:val="00C800D8"/>
    <w:rsid w:val="00C805E1"/>
    <w:rsid w:val="00C80BFD"/>
    <w:rsid w:val="00C817BA"/>
    <w:rsid w:val="00C82F3A"/>
    <w:rsid w:val="00C834F4"/>
    <w:rsid w:val="00C84517"/>
    <w:rsid w:val="00C852D2"/>
    <w:rsid w:val="00C8777E"/>
    <w:rsid w:val="00C908D8"/>
    <w:rsid w:val="00C90E54"/>
    <w:rsid w:val="00C91D67"/>
    <w:rsid w:val="00C926AC"/>
    <w:rsid w:val="00C928A4"/>
    <w:rsid w:val="00C92F42"/>
    <w:rsid w:val="00C92F56"/>
    <w:rsid w:val="00C931F6"/>
    <w:rsid w:val="00C93A09"/>
    <w:rsid w:val="00C93BA3"/>
    <w:rsid w:val="00C93EF2"/>
    <w:rsid w:val="00C9446D"/>
    <w:rsid w:val="00C94695"/>
    <w:rsid w:val="00C949F4"/>
    <w:rsid w:val="00C9535E"/>
    <w:rsid w:val="00C953A8"/>
    <w:rsid w:val="00C960E0"/>
    <w:rsid w:val="00CA0796"/>
    <w:rsid w:val="00CA0D8F"/>
    <w:rsid w:val="00CA1F46"/>
    <w:rsid w:val="00CA226F"/>
    <w:rsid w:val="00CA3B14"/>
    <w:rsid w:val="00CA3E97"/>
    <w:rsid w:val="00CA4086"/>
    <w:rsid w:val="00CA46C3"/>
    <w:rsid w:val="00CA503F"/>
    <w:rsid w:val="00CA5629"/>
    <w:rsid w:val="00CA5941"/>
    <w:rsid w:val="00CA5E96"/>
    <w:rsid w:val="00CA62FD"/>
    <w:rsid w:val="00CA7AB8"/>
    <w:rsid w:val="00CB0539"/>
    <w:rsid w:val="00CB1DF9"/>
    <w:rsid w:val="00CB2056"/>
    <w:rsid w:val="00CB27CB"/>
    <w:rsid w:val="00CB2887"/>
    <w:rsid w:val="00CB2A46"/>
    <w:rsid w:val="00CB341F"/>
    <w:rsid w:val="00CB4C78"/>
    <w:rsid w:val="00CB631C"/>
    <w:rsid w:val="00CB66AA"/>
    <w:rsid w:val="00CB6DCC"/>
    <w:rsid w:val="00CB74DD"/>
    <w:rsid w:val="00CB7B9B"/>
    <w:rsid w:val="00CB7EE1"/>
    <w:rsid w:val="00CC046A"/>
    <w:rsid w:val="00CC0477"/>
    <w:rsid w:val="00CC0894"/>
    <w:rsid w:val="00CC0D58"/>
    <w:rsid w:val="00CC1CD8"/>
    <w:rsid w:val="00CC210A"/>
    <w:rsid w:val="00CC21A5"/>
    <w:rsid w:val="00CC2373"/>
    <w:rsid w:val="00CC2945"/>
    <w:rsid w:val="00CC2C8E"/>
    <w:rsid w:val="00CC6716"/>
    <w:rsid w:val="00CC7169"/>
    <w:rsid w:val="00CC7354"/>
    <w:rsid w:val="00CC761A"/>
    <w:rsid w:val="00CC7C0F"/>
    <w:rsid w:val="00CC7E0C"/>
    <w:rsid w:val="00CD0E1F"/>
    <w:rsid w:val="00CD2D12"/>
    <w:rsid w:val="00CD2D3D"/>
    <w:rsid w:val="00CD3720"/>
    <w:rsid w:val="00CD3F00"/>
    <w:rsid w:val="00CD46BD"/>
    <w:rsid w:val="00CD5EC1"/>
    <w:rsid w:val="00CD7915"/>
    <w:rsid w:val="00CD792F"/>
    <w:rsid w:val="00CE028A"/>
    <w:rsid w:val="00CE0A24"/>
    <w:rsid w:val="00CE0DFF"/>
    <w:rsid w:val="00CE14B5"/>
    <w:rsid w:val="00CE20B7"/>
    <w:rsid w:val="00CE28FF"/>
    <w:rsid w:val="00CE43E3"/>
    <w:rsid w:val="00CE44F3"/>
    <w:rsid w:val="00CE48E4"/>
    <w:rsid w:val="00CE55A0"/>
    <w:rsid w:val="00CE5A1E"/>
    <w:rsid w:val="00CE6C95"/>
    <w:rsid w:val="00CE7D18"/>
    <w:rsid w:val="00CE7E3B"/>
    <w:rsid w:val="00CF04F4"/>
    <w:rsid w:val="00CF1119"/>
    <w:rsid w:val="00CF140C"/>
    <w:rsid w:val="00CF2678"/>
    <w:rsid w:val="00CF2952"/>
    <w:rsid w:val="00CF4347"/>
    <w:rsid w:val="00CF4644"/>
    <w:rsid w:val="00CF48F0"/>
    <w:rsid w:val="00CF5753"/>
    <w:rsid w:val="00CF6264"/>
    <w:rsid w:val="00CF6519"/>
    <w:rsid w:val="00D00BC9"/>
    <w:rsid w:val="00D00D24"/>
    <w:rsid w:val="00D0240F"/>
    <w:rsid w:val="00D02A74"/>
    <w:rsid w:val="00D036D0"/>
    <w:rsid w:val="00D03FE2"/>
    <w:rsid w:val="00D04D94"/>
    <w:rsid w:val="00D07E1E"/>
    <w:rsid w:val="00D1235E"/>
    <w:rsid w:val="00D12B60"/>
    <w:rsid w:val="00D13371"/>
    <w:rsid w:val="00D13477"/>
    <w:rsid w:val="00D143BB"/>
    <w:rsid w:val="00D149FD"/>
    <w:rsid w:val="00D14A11"/>
    <w:rsid w:val="00D14C5C"/>
    <w:rsid w:val="00D1656A"/>
    <w:rsid w:val="00D165F9"/>
    <w:rsid w:val="00D16A70"/>
    <w:rsid w:val="00D17432"/>
    <w:rsid w:val="00D17A22"/>
    <w:rsid w:val="00D17DD4"/>
    <w:rsid w:val="00D17FCE"/>
    <w:rsid w:val="00D205D3"/>
    <w:rsid w:val="00D20674"/>
    <w:rsid w:val="00D2089D"/>
    <w:rsid w:val="00D20E5F"/>
    <w:rsid w:val="00D217D2"/>
    <w:rsid w:val="00D23BFB"/>
    <w:rsid w:val="00D23E7F"/>
    <w:rsid w:val="00D245FE"/>
    <w:rsid w:val="00D24AAF"/>
    <w:rsid w:val="00D24FEF"/>
    <w:rsid w:val="00D2620C"/>
    <w:rsid w:val="00D26343"/>
    <w:rsid w:val="00D269FA"/>
    <w:rsid w:val="00D26D1F"/>
    <w:rsid w:val="00D26E7E"/>
    <w:rsid w:val="00D272D7"/>
    <w:rsid w:val="00D304A5"/>
    <w:rsid w:val="00D31AF5"/>
    <w:rsid w:val="00D31EDB"/>
    <w:rsid w:val="00D32137"/>
    <w:rsid w:val="00D321C7"/>
    <w:rsid w:val="00D34108"/>
    <w:rsid w:val="00D34B32"/>
    <w:rsid w:val="00D34EF1"/>
    <w:rsid w:val="00D35708"/>
    <w:rsid w:val="00D3705D"/>
    <w:rsid w:val="00D40198"/>
    <w:rsid w:val="00D40606"/>
    <w:rsid w:val="00D4095F"/>
    <w:rsid w:val="00D40F67"/>
    <w:rsid w:val="00D429A2"/>
    <w:rsid w:val="00D434BD"/>
    <w:rsid w:val="00D44B28"/>
    <w:rsid w:val="00D46935"/>
    <w:rsid w:val="00D47660"/>
    <w:rsid w:val="00D47C53"/>
    <w:rsid w:val="00D503A2"/>
    <w:rsid w:val="00D51097"/>
    <w:rsid w:val="00D51584"/>
    <w:rsid w:val="00D519C5"/>
    <w:rsid w:val="00D5244F"/>
    <w:rsid w:val="00D52ACC"/>
    <w:rsid w:val="00D52C29"/>
    <w:rsid w:val="00D52EC1"/>
    <w:rsid w:val="00D53501"/>
    <w:rsid w:val="00D539A9"/>
    <w:rsid w:val="00D5492B"/>
    <w:rsid w:val="00D550A8"/>
    <w:rsid w:val="00D553A9"/>
    <w:rsid w:val="00D559D2"/>
    <w:rsid w:val="00D5698B"/>
    <w:rsid w:val="00D56B0C"/>
    <w:rsid w:val="00D575D5"/>
    <w:rsid w:val="00D57E32"/>
    <w:rsid w:val="00D60022"/>
    <w:rsid w:val="00D612A1"/>
    <w:rsid w:val="00D61B60"/>
    <w:rsid w:val="00D62E2F"/>
    <w:rsid w:val="00D63133"/>
    <w:rsid w:val="00D632AD"/>
    <w:rsid w:val="00D650D5"/>
    <w:rsid w:val="00D652EF"/>
    <w:rsid w:val="00D654FB"/>
    <w:rsid w:val="00D6604D"/>
    <w:rsid w:val="00D7093E"/>
    <w:rsid w:val="00D709A6"/>
    <w:rsid w:val="00D71FCE"/>
    <w:rsid w:val="00D72374"/>
    <w:rsid w:val="00D730BF"/>
    <w:rsid w:val="00D74A31"/>
    <w:rsid w:val="00D75115"/>
    <w:rsid w:val="00D75147"/>
    <w:rsid w:val="00D770E8"/>
    <w:rsid w:val="00D7752B"/>
    <w:rsid w:val="00D77ADF"/>
    <w:rsid w:val="00D801B4"/>
    <w:rsid w:val="00D806A3"/>
    <w:rsid w:val="00D809F4"/>
    <w:rsid w:val="00D81498"/>
    <w:rsid w:val="00D8206C"/>
    <w:rsid w:val="00D821E0"/>
    <w:rsid w:val="00D824F0"/>
    <w:rsid w:val="00D82CC4"/>
    <w:rsid w:val="00D8318E"/>
    <w:rsid w:val="00D835F4"/>
    <w:rsid w:val="00D8429D"/>
    <w:rsid w:val="00D84353"/>
    <w:rsid w:val="00D84382"/>
    <w:rsid w:val="00D859F8"/>
    <w:rsid w:val="00D866F1"/>
    <w:rsid w:val="00D86C37"/>
    <w:rsid w:val="00D86EC5"/>
    <w:rsid w:val="00D87194"/>
    <w:rsid w:val="00D873D9"/>
    <w:rsid w:val="00D92324"/>
    <w:rsid w:val="00D9286C"/>
    <w:rsid w:val="00D933D3"/>
    <w:rsid w:val="00D93C4C"/>
    <w:rsid w:val="00D93D3F"/>
    <w:rsid w:val="00D9595D"/>
    <w:rsid w:val="00D95C52"/>
    <w:rsid w:val="00D95C66"/>
    <w:rsid w:val="00D960B3"/>
    <w:rsid w:val="00D968A8"/>
    <w:rsid w:val="00D96A69"/>
    <w:rsid w:val="00D9775A"/>
    <w:rsid w:val="00D97D82"/>
    <w:rsid w:val="00DA0217"/>
    <w:rsid w:val="00DA0EB8"/>
    <w:rsid w:val="00DA10C8"/>
    <w:rsid w:val="00DA1867"/>
    <w:rsid w:val="00DA1CD7"/>
    <w:rsid w:val="00DA225D"/>
    <w:rsid w:val="00DA2B08"/>
    <w:rsid w:val="00DA2E29"/>
    <w:rsid w:val="00DA33A2"/>
    <w:rsid w:val="00DA40A7"/>
    <w:rsid w:val="00DA4735"/>
    <w:rsid w:val="00DA5C1A"/>
    <w:rsid w:val="00DA5F74"/>
    <w:rsid w:val="00DA6BDC"/>
    <w:rsid w:val="00DB279B"/>
    <w:rsid w:val="00DB341D"/>
    <w:rsid w:val="00DB4D54"/>
    <w:rsid w:val="00DB56F4"/>
    <w:rsid w:val="00DB5890"/>
    <w:rsid w:val="00DB593C"/>
    <w:rsid w:val="00DB6454"/>
    <w:rsid w:val="00DB6660"/>
    <w:rsid w:val="00DB6872"/>
    <w:rsid w:val="00DB767B"/>
    <w:rsid w:val="00DC06B8"/>
    <w:rsid w:val="00DC0A44"/>
    <w:rsid w:val="00DC0B49"/>
    <w:rsid w:val="00DC0F8B"/>
    <w:rsid w:val="00DC32A5"/>
    <w:rsid w:val="00DC48BA"/>
    <w:rsid w:val="00DC7787"/>
    <w:rsid w:val="00DC7A6E"/>
    <w:rsid w:val="00DD1913"/>
    <w:rsid w:val="00DD1EB8"/>
    <w:rsid w:val="00DD2099"/>
    <w:rsid w:val="00DD2C21"/>
    <w:rsid w:val="00DD2D6B"/>
    <w:rsid w:val="00DD34AE"/>
    <w:rsid w:val="00DD40C7"/>
    <w:rsid w:val="00DD58BA"/>
    <w:rsid w:val="00DD608D"/>
    <w:rsid w:val="00DD79B1"/>
    <w:rsid w:val="00DE0735"/>
    <w:rsid w:val="00DE08F8"/>
    <w:rsid w:val="00DE108D"/>
    <w:rsid w:val="00DE109D"/>
    <w:rsid w:val="00DE143D"/>
    <w:rsid w:val="00DE1860"/>
    <w:rsid w:val="00DE1C85"/>
    <w:rsid w:val="00DE2AA6"/>
    <w:rsid w:val="00DE2EE1"/>
    <w:rsid w:val="00DE3A12"/>
    <w:rsid w:val="00DE3D5F"/>
    <w:rsid w:val="00DE4985"/>
    <w:rsid w:val="00DE6C72"/>
    <w:rsid w:val="00DF01F0"/>
    <w:rsid w:val="00DF1813"/>
    <w:rsid w:val="00DF1C41"/>
    <w:rsid w:val="00DF2AB6"/>
    <w:rsid w:val="00DF2CFF"/>
    <w:rsid w:val="00DF3004"/>
    <w:rsid w:val="00DF31C5"/>
    <w:rsid w:val="00DF359E"/>
    <w:rsid w:val="00DF38DC"/>
    <w:rsid w:val="00DF4925"/>
    <w:rsid w:val="00DF5311"/>
    <w:rsid w:val="00DF63C9"/>
    <w:rsid w:val="00DF6645"/>
    <w:rsid w:val="00DF784A"/>
    <w:rsid w:val="00E006A4"/>
    <w:rsid w:val="00E01886"/>
    <w:rsid w:val="00E01919"/>
    <w:rsid w:val="00E02A2D"/>
    <w:rsid w:val="00E03FB3"/>
    <w:rsid w:val="00E0684C"/>
    <w:rsid w:val="00E06B0E"/>
    <w:rsid w:val="00E0757D"/>
    <w:rsid w:val="00E0774B"/>
    <w:rsid w:val="00E0797B"/>
    <w:rsid w:val="00E10083"/>
    <w:rsid w:val="00E101A2"/>
    <w:rsid w:val="00E101CB"/>
    <w:rsid w:val="00E10334"/>
    <w:rsid w:val="00E10707"/>
    <w:rsid w:val="00E11201"/>
    <w:rsid w:val="00E119E7"/>
    <w:rsid w:val="00E13064"/>
    <w:rsid w:val="00E133B9"/>
    <w:rsid w:val="00E14F2B"/>
    <w:rsid w:val="00E15110"/>
    <w:rsid w:val="00E15621"/>
    <w:rsid w:val="00E1594B"/>
    <w:rsid w:val="00E1690E"/>
    <w:rsid w:val="00E1743D"/>
    <w:rsid w:val="00E175F0"/>
    <w:rsid w:val="00E17C41"/>
    <w:rsid w:val="00E17FD7"/>
    <w:rsid w:val="00E20EC9"/>
    <w:rsid w:val="00E2127C"/>
    <w:rsid w:val="00E21428"/>
    <w:rsid w:val="00E21A74"/>
    <w:rsid w:val="00E21ADD"/>
    <w:rsid w:val="00E21EC2"/>
    <w:rsid w:val="00E229BD"/>
    <w:rsid w:val="00E234AD"/>
    <w:rsid w:val="00E239BB"/>
    <w:rsid w:val="00E23A13"/>
    <w:rsid w:val="00E241B2"/>
    <w:rsid w:val="00E244F1"/>
    <w:rsid w:val="00E24BF5"/>
    <w:rsid w:val="00E25018"/>
    <w:rsid w:val="00E2543A"/>
    <w:rsid w:val="00E25909"/>
    <w:rsid w:val="00E25B4F"/>
    <w:rsid w:val="00E2614F"/>
    <w:rsid w:val="00E26918"/>
    <w:rsid w:val="00E27390"/>
    <w:rsid w:val="00E304FD"/>
    <w:rsid w:val="00E305AA"/>
    <w:rsid w:val="00E30889"/>
    <w:rsid w:val="00E31960"/>
    <w:rsid w:val="00E31A0E"/>
    <w:rsid w:val="00E31DFE"/>
    <w:rsid w:val="00E31EAB"/>
    <w:rsid w:val="00E31F75"/>
    <w:rsid w:val="00E321A4"/>
    <w:rsid w:val="00E335C2"/>
    <w:rsid w:val="00E33799"/>
    <w:rsid w:val="00E33842"/>
    <w:rsid w:val="00E371DA"/>
    <w:rsid w:val="00E3749E"/>
    <w:rsid w:val="00E37E50"/>
    <w:rsid w:val="00E37FC0"/>
    <w:rsid w:val="00E400FA"/>
    <w:rsid w:val="00E4024F"/>
    <w:rsid w:val="00E404FA"/>
    <w:rsid w:val="00E4064D"/>
    <w:rsid w:val="00E40965"/>
    <w:rsid w:val="00E40D31"/>
    <w:rsid w:val="00E41B72"/>
    <w:rsid w:val="00E421B5"/>
    <w:rsid w:val="00E42218"/>
    <w:rsid w:val="00E429F5"/>
    <w:rsid w:val="00E44474"/>
    <w:rsid w:val="00E4466E"/>
    <w:rsid w:val="00E44C42"/>
    <w:rsid w:val="00E4762E"/>
    <w:rsid w:val="00E50195"/>
    <w:rsid w:val="00E50D6E"/>
    <w:rsid w:val="00E51176"/>
    <w:rsid w:val="00E513FC"/>
    <w:rsid w:val="00E5181B"/>
    <w:rsid w:val="00E51AD6"/>
    <w:rsid w:val="00E529AD"/>
    <w:rsid w:val="00E53480"/>
    <w:rsid w:val="00E53628"/>
    <w:rsid w:val="00E538D7"/>
    <w:rsid w:val="00E54D8F"/>
    <w:rsid w:val="00E55067"/>
    <w:rsid w:val="00E550E3"/>
    <w:rsid w:val="00E561C1"/>
    <w:rsid w:val="00E567C2"/>
    <w:rsid w:val="00E56FC7"/>
    <w:rsid w:val="00E578BA"/>
    <w:rsid w:val="00E602E4"/>
    <w:rsid w:val="00E6189A"/>
    <w:rsid w:val="00E618BB"/>
    <w:rsid w:val="00E61D7A"/>
    <w:rsid w:val="00E61E0F"/>
    <w:rsid w:val="00E620D4"/>
    <w:rsid w:val="00E6242C"/>
    <w:rsid w:val="00E62823"/>
    <w:rsid w:val="00E64D89"/>
    <w:rsid w:val="00E65F58"/>
    <w:rsid w:val="00E6612E"/>
    <w:rsid w:val="00E67BD7"/>
    <w:rsid w:val="00E67E66"/>
    <w:rsid w:val="00E71535"/>
    <w:rsid w:val="00E7173D"/>
    <w:rsid w:val="00E723B4"/>
    <w:rsid w:val="00E7389B"/>
    <w:rsid w:val="00E73904"/>
    <w:rsid w:val="00E75B05"/>
    <w:rsid w:val="00E766DA"/>
    <w:rsid w:val="00E77826"/>
    <w:rsid w:val="00E813FC"/>
    <w:rsid w:val="00E817B3"/>
    <w:rsid w:val="00E82703"/>
    <w:rsid w:val="00E828A3"/>
    <w:rsid w:val="00E828AD"/>
    <w:rsid w:val="00E82EC8"/>
    <w:rsid w:val="00E83007"/>
    <w:rsid w:val="00E8364C"/>
    <w:rsid w:val="00E83B77"/>
    <w:rsid w:val="00E83FE2"/>
    <w:rsid w:val="00E8408D"/>
    <w:rsid w:val="00E845E4"/>
    <w:rsid w:val="00E848B0"/>
    <w:rsid w:val="00E8571F"/>
    <w:rsid w:val="00E85BA8"/>
    <w:rsid w:val="00E86A00"/>
    <w:rsid w:val="00E86D92"/>
    <w:rsid w:val="00E9010E"/>
    <w:rsid w:val="00E91F40"/>
    <w:rsid w:val="00E9281E"/>
    <w:rsid w:val="00E931B4"/>
    <w:rsid w:val="00E933AD"/>
    <w:rsid w:val="00E93512"/>
    <w:rsid w:val="00E938C6"/>
    <w:rsid w:val="00E94850"/>
    <w:rsid w:val="00E94CFE"/>
    <w:rsid w:val="00E951A4"/>
    <w:rsid w:val="00E95DC3"/>
    <w:rsid w:val="00E96112"/>
    <w:rsid w:val="00E964D5"/>
    <w:rsid w:val="00E9743C"/>
    <w:rsid w:val="00E97475"/>
    <w:rsid w:val="00EA0A54"/>
    <w:rsid w:val="00EA19E5"/>
    <w:rsid w:val="00EA1A3F"/>
    <w:rsid w:val="00EA1F2E"/>
    <w:rsid w:val="00EA2054"/>
    <w:rsid w:val="00EA335F"/>
    <w:rsid w:val="00EA36DB"/>
    <w:rsid w:val="00EA39A1"/>
    <w:rsid w:val="00EA3BA6"/>
    <w:rsid w:val="00EA3D1E"/>
    <w:rsid w:val="00EA4042"/>
    <w:rsid w:val="00EA42C7"/>
    <w:rsid w:val="00EA47EB"/>
    <w:rsid w:val="00EA4891"/>
    <w:rsid w:val="00EA50FD"/>
    <w:rsid w:val="00EA5CCD"/>
    <w:rsid w:val="00EA6C08"/>
    <w:rsid w:val="00EA6C64"/>
    <w:rsid w:val="00EA7841"/>
    <w:rsid w:val="00EA7AF5"/>
    <w:rsid w:val="00EA7EF4"/>
    <w:rsid w:val="00EB0535"/>
    <w:rsid w:val="00EB0E8C"/>
    <w:rsid w:val="00EB1291"/>
    <w:rsid w:val="00EB354F"/>
    <w:rsid w:val="00EB3732"/>
    <w:rsid w:val="00EB415D"/>
    <w:rsid w:val="00EB5378"/>
    <w:rsid w:val="00EB6875"/>
    <w:rsid w:val="00EB68AE"/>
    <w:rsid w:val="00EB6FAA"/>
    <w:rsid w:val="00EB7D66"/>
    <w:rsid w:val="00EC0A02"/>
    <w:rsid w:val="00EC136D"/>
    <w:rsid w:val="00EC26E2"/>
    <w:rsid w:val="00EC37A2"/>
    <w:rsid w:val="00EC3C85"/>
    <w:rsid w:val="00EC3D80"/>
    <w:rsid w:val="00EC4DF9"/>
    <w:rsid w:val="00EC5F94"/>
    <w:rsid w:val="00EC60E5"/>
    <w:rsid w:val="00EC6304"/>
    <w:rsid w:val="00EC68C4"/>
    <w:rsid w:val="00EC7513"/>
    <w:rsid w:val="00ED08E2"/>
    <w:rsid w:val="00ED1BCD"/>
    <w:rsid w:val="00ED2701"/>
    <w:rsid w:val="00ED4BBE"/>
    <w:rsid w:val="00ED51CD"/>
    <w:rsid w:val="00ED59AF"/>
    <w:rsid w:val="00ED65D3"/>
    <w:rsid w:val="00ED6EAA"/>
    <w:rsid w:val="00EE03FD"/>
    <w:rsid w:val="00EE0C0E"/>
    <w:rsid w:val="00EE0DF3"/>
    <w:rsid w:val="00EE1795"/>
    <w:rsid w:val="00EE262C"/>
    <w:rsid w:val="00EE401E"/>
    <w:rsid w:val="00EE421A"/>
    <w:rsid w:val="00EE4711"/>
    <w:rsid w:val="00EE5116"/>
    <w:rsid w:val="00EE522E"/>
    <w:rsid w:val="00EE5BBF"/>
    <w:rsid w:val="00EE5F65"/>
    <w:rsid w:val="00EF0907"/>
    <w:rsid w:val="00EF12D8"/>
    <w:rsid w:val="00EF14E9"/>
    <w:rsid w:val="00EF16C3"/>
    <w:rsid w:val="00EF1A2C"/>
    <w:rsid w:val="00EF25A1"/>
    <w:rsid w:val="00EF2C1E"/>
    <w:rsid w:val="00EF5650"/>
    <w:rsid w:val="00EF5DAD"/>
    <w:rsid w:val="00EF679F"/>
    <w:rsid w:val="00F0143A"/>
    <w:rsid w:val="00F0161A"/>
    <w:rsid w:val="00F01A4C"/>
    <w:rsid w:val="00F01B5E"/>
    <w:rsid w:val="00F02B76"/>
    <w:rsid w:val="00F03CEB"/>
    <w:rsid w:val="00F0578E"/>
    <w:rsid w:val="00F0589F"/>
    <w:rsid w:val="00F05AB3"/>
    <w:rsid w:val="00F05BC0"/>
    <w:rsid w:val="00F06B22"/>
    <w:rsid w:val="00F071A0"/>
    <w:rsid w:val="00F07B65"/>
    <w:rsid w:val="00F107FF"/>
    <w:rsid w:val="00F117DE"/>
    <w:rsid w:val="00F124F2"/>
    <w:rsid w:val="00F12D1F"/>
    <w:rsid w:val="00F13A8C"/>
    <w:rsid w:val="00F13DF8"/>
    <w:rsid w:val="00F150B6"/>
    <w:rsid w:val="00F15B7B"/>
    <w:rsid w:val="00F16195"/>
    <w:rsid w:val="00F16E23"/>
    <w:rsid w:val="00F16E3B"/>
    <w:rsid w:val="00F17048"/>
    <w:rsid w:val="00F170FF"/>
    <w:rsid w:val="00F17636"/>
    <w:rsid w:val="00F20600"/>
    <w:rsid w:val="00F20638"/>
    <w:rsid w:val="00F20A35"/>
    <w:rsid w:val="00F20E77"/>
    <w:rsid w:val="00F21069"/>
    <w:rsid w:val="00F21450"/>
    <w:rsid w:val="00F21459"/>
    <w:rsid w:val="00F21B66"/>
    <w:rsid w:val="00F21C6B"/>
    <w:rsid w:val="00F22E20"/>
    <w:rsid w:val="00F23690"/>
    <w:rsid w:val="00F245AF"/>
    <w:rsid w:val="00F262B0"/>
    <w:rsid w:val="00F26709"/>
    <w:rsid w:val="00F2686E"/>
    <w:rsid w:val="00F26D07"/>
    <w:rsid w:val="00F2791A"/>
    <w:rsid w:val="00F3092D"/>
    <w:rsid w:val="00F30C71"/>
    <w:rsid w:val="00F31F73"/>
    <w:rsid w:val="00F31FD5"/>
    <w:rsid w:val="00F32DB4"/>
    <w:rsid w:val="00F3328F"/>
    <w:rsid w:val="00F341C6"/>
    <w:rsid w:val="00F34591"/>
    <w:rsid w:val="00F357D2"/>
    <w:rsid w:val="00F35D70"/>
    <w:rsid w:val="00F369B6"/>
    <w:rsid w:val="00F371F2"/>
    <w:rsid w:val="00F37235"/>
    <w:rsid w:val="00F37EAC"/>
    <w:rsid w:val="00F4014D"/>
    <w:rsid w:val="00F40768"/>
    <w:rsid w:val="00F41318"/>
    <w:rsid w:val="00F41F82"/>
    <w:rsid w:val="00F4330C"/>
    <w:rsid w:val="00F4355E"/>
    <w:rsid w:val="00F4399B"/>
    <w:rsid w:val="00F44E60"/>
    <w:rsid w:val="00F45367"/>
    <w:rsid w:val="00F461F6"/>
    <w:rsid w:val="00F46ED9"/>
    <w:rsid w:val="00F47D26"/>
    <w:rsid w:val="00F50D67"/>
    <w:rsid w:val="00F50EA2"/>
    <w:rsid w:val="00F51F74"/>
    <w:rsid w:val="00F524E5"/>
    <w:rsid w:val="00F52B97"/>
    <w:rsid w:val="00F53794"/>
    <w:rsid w:val="00F53A67"/>
    <w:rsid w:val="00F53A98"/>
    <w:rsid w:val="00F554BB"/>
    <w:rsid w:val="00F55D99"/>
    <w:rsid w:val="00F567B2"/>
    <w:rsid w:val="00F56C89"/>
    <w:rsid w:val="00F57D7B"/>
    <w:rsid w:val="00F613D5"/>
    <w:rsid w:val="00F62ED9"/>
    <w:rsid w:val="00F64751"/>
    <w:rsid w:val="00F65FFF"/>
    <w:rsid w:val="00F663A3"/>
    <w:rsid w:val="00F667BA"/>
    <w:rsid w:val="00F667C0"/>
    <w:rsid w:val="00F674F9"/>
    <w:rsid w:val="00F6793E"/>
    <w:rsid w:val="00F7075C"/>
    <w:rsid w:val="00F71583"/>
    <w:rsid w:val="00F715C7"/>
    <w:rsid w:val="00F7383F"/>
    <w:rsid w:val="00F73AB6"/>
    <w:rsid w:val="00F74048"/>
    <w:rsid w:val="00F7446D"/>
    <w:rsid w:val="00F74EC2"/>
    <w:rsid w:val="00F7515C"/>
    <w:rsid w:val="00F753C7"/>
    <w:rsid w:val="00F76B17"/>
    <w:rsid w:val="00F77079"/>
    <w:rsid w:val="00F77823"/>
    <w:rsid w:val="00F80B97"/>
    <w:rsid w:val="00F80EBC"/>
    <w:rsid w:val="00F81351"/>
    <w:rsid w:val="00F8144E"/>
    <w:rsid w:val="00F814B6"/>
    <w:rsid w:val="00F81595"/>
    <w:rsid w:val="00F81B69"/>
    <w:rsid w:val="00F830CC"/>
    <w:rsid w:val="00F83E85"/>
    <w:rsid w:val="00F8498E"/>
    <w:rsid w:val="00F852E6"/>
    <w:rsid w:val="00F85A03"/>
    <w:rsid w:val="00F85C84"/>
    <w:rsid w:val="00F8613F"/>
    <w:rsid w:val="00F869FC"/>
    <w:rsid w:val="00F86B44"/>
    <w:rsid w:val="00F8769E"/>
    <w:rsid w:val="00F877EA"/>
    <w:rsid w:val="00F879B5"/>
    <w:rsid w:val="00F90960"/>
    <w:rsid w:val="00F90BAB"/>
    <w:rsid w:val="00F9102B"/>
    <w:rsid w:val="00F91376"/>
    <w:rsid w:val="00F918A8"/>
    <w:rsid w:val="00F91CEF"/>
    <w:rsid w:val="00F92B73"/>
    <w:rsid w:val="00F92E53"/>
    <w:rsid w:val="00F93302"/>
    <w:rsid w:val="00F933D1"/>
    <w:rsid w:val="00F941A3"/>
    <w:rsid w:val="00F944DE"/>
    <w:rsid w:val="00F956B7"/>
    <w:rsid w:val="00F95B9D"/>
    <w:rsid w:val="00F962F6"/>
    <w:rsid w:val="00F966E6"/>
    <w:rsid w:val="00F96D65"/>
    <w:rsid w:val="00F96DA5"/>
    <w:rsid w:val="00F9745F"/>
    <w:rsid w:val="00FA0AC5"/>
    <w:rsid w:val="00FA2387"/>
    <w:rsid w:val="00FA345D"/>
    <w:rsid w:val="00FA41A6"/>
    <w:rsid w:val="00FA461A"/>
    <w:rsid w:val="00FA5518"/>
    <w:rsid w:val="00FA551A"/>
    <w:rsid w:val="00FA56D8"/>
    <w:rsid w:val="00FA59A2"/>
    <w:rsid w:val="00FA5FAE"/>
    <w:rsid w:val="00FA634B"/>
    <w:rsid w:val="00FA68E9"/>
    <w:rsid w:val="00FA7464"/>
    <w:rsid w:val="00FB12A8"/>
    <w:rsid w:val="00FB2F00"/>
    <w:rsid w:val="00FB368A"/>
    <w:rsid w:val="00FB3743"/>
    <w:rsid w:val="00FB6398"/>
    <w:rsid w:val="00FB7E72"/>
    <w:rsid w:val="00FC09BA"/>
    <w:rsid w:val="00FC0EC5"/>
    <w:rsid w:val="00FC2160"/>
    <w:rsid w:val="00FC2565"/>
    <w:rsid w:val="00FC2E31"/>
    <w:rsid w:val="00FC30B6"/>
    <w:rsid w:val="00FC35EE"/>
    <w:rsid w:val="00FC3CC3"/>
    <w:rsid w:val="00FC3DC1"/>
    <w:rsid w:val="00FC4D77"/>
    <w:rsid w:val="00FC525C"/>
    <w:rsid w:val="00FC5505"/>
    <w:rsid w:val="00FC5F74"/>
    <w:rsid w:val="00FC6B43"/>
    <w:rsid w:val="00FC6F38"/>
    <w:rsid w:val="00FD11E6"/>
    <w:rsid w:val="00FD14D0"/>
    <w:rsid w:val="00FD2AB4"/>
    <w:rsid w:val="00FD2D29"/>
    <w:rsid w:val="00FD313A"/>
    <w:rsid w:val="00FD3370"/>
    <w:rsid w:val="00FD4042"/>
    <w:rsid w:val="00FD40BE"/>
    <w:rsid w:val="00FD4619"/>
    <w:rsid w:val="00FD46E6"/>
    <w:rsid w:val="00FD475F"/>
    <w:rsid w:val="00FD6965"/>
    <w:rsid w:val="00FD6AFC"/>
    <w:rsid w:val="00FD75D7"/>
    <w:rsid w:val="00FE04F6"/>
    <w:rsid w:val="00FE0B7D"/>
    <w:rsid w:val="00FE23F2"/>
    <w:rsid w:val="00FE3E40"/>
    <w:rsid w:val="00FE5087"/>
    <w:rsid w:val="00FE51CC"/>
    <w:rsid w:val="00FE5400"/>
    <w:rsid w:val="00FE6199"/>
    <w:rsid w:val="00FE631F"/>
    <w:rsid w:val="00FE72FE"/>
    <w:rsid w:val="00FE75DE"/>
    <w:rsid w:val="00FF0905"/>
    <w:rsid w:val="00FF1166"/>
    <w:rsid w:val="00FF15D6"/>
    <w:rsid w:val="00FF17FD"/>
    <w:rsid w:val="00FF28B4"/>
    <w:rsid w:val="00FF33A6"/>
    <w:rsid w:val="00FF44C6"/>
    <w:rsid w:val="00FF4528"/>
    <w:rsid w:val="00FF5A8E"/>
    <w:rsid w:val="00FF5DA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 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 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6">
      <w:bodyDiv w:val="1"/>
      <w:marLeft w:val="0"/>
      <w:marRight w:val="0"/>
      <w:marTop w:val="0"/>
      <w:marBottom w:val="0"/>
      <w:divBdr>
        <w:top w:val="none" w:sz="0" w:space="0" w:color="auto"/>
        <w:left w:val="none" w:sz="0" w:space="0" w:color="auto"/>
        <w:bottom w:val="none" w:sz="0" w:space="0" w:color="auto"/>
        <w:right w:val="none" w:sz="0" w:space="0" w:color="auto"/>
      </w:divBdr>
    </w:div>
    <w:div w:id="2981384">
      <w:bodyDiv w:val="1"/>
      <w:marLeft w:val="0"/>
      <w:marRight w:val="0"/>
      <w:marTop w:val="0"/>
      <w:marBottom w:val="0"/>
      <w:divBdr>
        <w:top w:val="none" w:sz="0" w:space="0" w:color="auto"/>
        <w:left w:val="none" w:sz="0" w:space="0" w:color="auto"/>
        <w:bottom w:val="none" w:sz="0" w:space="0" w:color="auto"/>
        <w:right w:val="none" w:sz="0" w:space="0" w:color="auto"/>
      </w:divBdr>
    </w:div>
    <w:div w:id="4794066">
      <w:bodyDiv w:val="1"/>
      <w:marLeft w:val="0"/>
      <w:marRight w:val="0"/>
      <w:marTop w:val="0"/>
      <w:marBottom w:val="0"/>
      <w:divBdr>
        <w:top w:val="none" w:sz="0" w:space="0" w:color="auto"/>
        <w:left w:val="none" w:sz="0" w:space="0" w:color="auto"/>
        <w:bottom w:val="none" w:sz="0" w:space="0" w:color="auto"/>
        <w:right w:val="none" w:sz="0" w:space="0" w:color="auto"/>
      </w:divBdr>
    </w:div>
    <w:div w:id="5712634">
      <w:bodyDiv w:val="1"/>
      <w:marLeft w:val="0"/>
      <w:marRight w:val="0"/>
      <w:marTop w:val="0"/>
      <w:marBottom w:val="0"/>
      <w:divBdr>
        <w:top w:val="none" w:sz="0" w:space="0" w:color="auto"/>
        <w:left w:val="none" w:sz="0" w:space="0" w:color="auto"/>
        <w:bottom w:val="none" w:sz="0" w:space="0" w:color="auto"/>
        <w:right w:val="none" w:sz="0" w:space="0" w:color="auto"/>
      </w:divBdr>
    </w:div>
    <w:div w:id="8604756">
      <w:bodyDiv w:val="1"/>
      <w:marLeft w:val="0"/>
      <w:marRight w:val="0"/>
      <w:marTop w:val="0"/>
      <w:marBottom w:val="0"/>
      <w:divBdr>
        <w:top w:val="none" w:sz="0" w:space="0" w:color="auto"/>
        <w:left w:val="none" w:sz="0" w:space="0" w:color="auto"/>
        <w:bottom w:val="none" w:sz="0" w:space="0" w:color="auto"/>
        <w:right w:val="none" w:sz="0" w:space="0" w:color="auto"/>
      </w:divBdr>
    </w:div>
    <w:div w:id="10106573">
      <w:bodyDiv w:val="1"/>
      <w:marLeft w:val="0"/>
      <w:marRight w:val="0"/>
      <w:marTop w:val="0"/>
      <w:marBottom w:val="0"/>
      <w:divBdr>
        <w:top w:val="none" w:sz="0" w:space="0" w:color="auto"/>
        <w:left w:val="none" w:sz="0" w:space="0" w:color="auto"/>
        <w:bottom w:val="none" w:sz="0" w:space="0" w:color="auto"/>
        <w:right w:val="none" w:sz="0" w:space="0" w:color="auto"/>
      </w:divBdr>
    </w:div>
    <w:div w:id="16545810">
      <w:bodyDiv w:val="1"/>
      <w:marLeft w:val="0"/>
      <w:marRight w:val="0"/>
      <w:marTop w:val="0"/>
      <w:marBottom w:val="0"/>
      <w:divBdr>
        <w:top w:val="none" w:sz="0" w:space="0" w:color="auto"/>
        <w:left w:val="none" w:sz="0" w:space="0" w:color="auto"/>
        <w:bottom w:val="none" w:sz="0" w:space="0" w:color="auto"/>
        <w:right w:val="none" w:sz="0" w:space="0" w:color="auto"/>
      </w:divBdr>
    </w:div>
    <w:div w:id="16739845">
      <w:bodyDiv w:val="1"/>
      <w:marLeft w:val="0"/>
      <w:marRight w:val="0"/>
      <w:marTop w:val="0"/>
      <w:marBottom w:val="0"/>
      <w:divBdr>
        <w:top w:val="none" w:sz="0" w:space="0" w:color="auto"/>
        <w:left w:val="none" w:sz="0" w:space="0" w:color="auto"/>
        <w:bottom w:val="none" w:sz="0" w:space="0" w:color="auto"/>
        <w:right w:val="none" w:sz="0" w:space="0" w:color="auto"/>
      </w:divBdr>
    </w:div>
    <w:div w:id="19090310">
      <w:bodyDiv w:val="1"/>
      <w:marLeft w:val="0"/>
      <w:marRight w:val="0"/>
      <w:marTop w:val="0"/>
      <w:marBottom w:val="0"/>
      <w:divBdr>
        <w:top w:val="none" w:sz="0" w:space="0" w:color="auto"/>
        <w:left w:val="none" w:sz="0" w:space="0" w:color="auto"/>
        <w:bottom w:val="none" w:sz="0" w:space="0" w:color="auto"/>
        <w:right w:val="none" w:sz="0" w:space="0" w:color="auto"/>
      </w:divBdr>
    </w:div>
    <w:div w:id="23603075">
      <w:bodyDiv w:val="1"/>
      <w:marLeft w:val="0"/>
      <w:marRight w:val="0"/>
      <w:marTop w:val="0"/>
      <w:marBottom w:val="0"/>
      <w:divBdr>
        <w:top w:val="none" w:sz="0" w:space="0" w:color="auto"/>
        <w:left w:val="none" w:sz="0" w:space="0" w:color="auto"/>
        <w:bottom w:val="none" w:sz="0" w:space="0" w:color="auto"/>
        <w:right w:val="none" w:sz="0" w:space="0" w:color="auto"/>
      </w:divBdr>
    </w:div>
    <w:div w:id="51972620">
      <w:bodyDiv w:val="1"/>
      <w:marLeft w:val="0"/>
      <w:marRight w:val="0"/>
      <w:marTop w:val="0"/>
      <w:marBottom w:val="0"/>
      <w:divBdr>
        <w:top w:val="none" w:sz="0" w:space="0" w:color="auto"/>
        <w:left w:val="none" w:sz="0" w:space="0" w:color="auto"/>
        <w:bottom w:val="none" w:sz="0" w:space="0" w:color="auto"/>
        <w:right w:val="none" w:sz="0" w:space="0" w:color="auto"/>
      </w:divBdr>
    </w:div>
    <w:div w:id="53046561">
      <w:bodyDiv w:val="1"/>
      <w:marLeft w:val="0"/>
      <w:marRight w:val="0"/>
      <w:marTop w:val="0"/>
      <w:marBottom w:val="0"/>
      <w:divBdr>
        <w:top w:val="none" w:sz="0" w:space="0" w:color="auto"/>
        <w:left w:val="none" w:sz="0" w:space="0" w:color="auto"/>
        <w:bottom w:val="none" w:sz="0" w:space="0" w:color="auto"/>
        <w:right w:val="none" w:sz="0" w:space="0" w:color="auto"/>
      </w:divBdr>
    </w:div>
    <w:div w:id="83259477">
      <w:bodyDiv w:val="1"/>
      <w:marLeft w:val="0"/>
      <w:marRight w:val="0"/>
      <w:marTop w:val="0"/>
      <w:marBottom w:val="0"/>
      <w:divBdr>
        <w:top w:val="none" w:sz="0" w:space="0" w:color="auto"/>
        <w:left w:val="none" w:sz="0" w:space="0" w:color="auto"/>
        <w:bottom w:val="none" w:sz="0" w:space="0" w:color="auto"/>
        <w:right w:val="none" w:sz="0" w:space="0" w:color="auto"/>
      </w:divBdr>
    </w:div>
    <w:div w:id="93481361">
      <w:bodyDiv w:val="1"/>
      <w:marLeft w:val="0"/>
      <w:marRight w:val="0"/>
      <w:marTop w:val="0"/>
      <w:marBottom w:val="0"/>
      <w:divBdr>
        <w:top w:val="none" w:sz="0" w:space="0" w:color="auto"/>
        <w:left w:val="none" w:sz="0" w:space="0" w:color="auto"/>
        <w:bottom w:val="none" w:sz="0" w:space="0" w:color="auto"/>
        <w:right w:val="none" w:sz="0" w:space="0" w:color="auto"/>
      </w:divBdr>
    </w:div>
    <w:div w:id="100146030">
      <w:bodyDiv w:val="1"/>
      <w:marLeft w:val="0"/>
      <w:marRight w:val="0"/>
      <w:marTop w:val="0"/>
      <w:marBottom w:val="0"/>
      <w:divBdr>
        <w:top w:val="none" w:sz="0" w:space="0" w:color="auto"/>
        <w:left w:val="none" w:sz="0" w:space="0" w:color="auto"/>
        <w:bottom w:val="none" w:sz="0" w:space="0" w:color="auto"/>
        <w:right w:val="none" w:sz="0" w:space="0" w:color="auto"/>
      </w:divBdr>
    </w:div>
    <w:div w:id="111675657">
      <w:bodyDiv w:val="1"/>
      <w:marLeft w:val="0"/>
      <w:marRight w:val="0"/>
      <w:marTop w:val="0"/>
      <w:marBottom w:val="0"/>
      <w:divBdr>
        <w:top w:val="none" w:sz="0" w:space="0" w:color="auto"/>
        <w:left w:val="none" w:sz="0" w:space="0" w:color="auto"/>
        <w:bottom w:val="none" w:sz="0" w:space="0" w:color="auto"/>
        <w:right w:val="none" w:sz="0" w:space="0" w:color="auto"/>
      </w:divBdr>
    </w:div>
    <w:div w:id="128323210">
      <w:bodyDiv w:val="1"/>
      <w:marLeft w:val="0"/>
      <w:marRight w:val="0"/>
      <w:marTop w:val="0"/>
      <w:marBottom w:val="0"/>
      <w:divBdr>
        <w:top w:val="none" w:sz="0" w:space="0" w:color="auto"/>
        <w:left w:val="none" w:sz="0" w:space="0" w:color="auto"/>
        <w:bottom w:val="none" w:sz="0" w:space="0" w:color="auto"/>
        <w:right w:val="none" w:sz="0" w:space="0" w:color="auto"/>
      </w:divBdr>
    </w:div>
    <w:div w:id="143207205">
      <w:bodyDiv w:val="1"/>
      <w:marLeft w:val="0"/>
      <w:marRight w:val="0"/>
      <w:marTop w:val="0"/>
      <w:marBottom w:val="0"/>
      <w:divBdr>
        <w:top w:val="none" w:sz="0" w:space="0" w:color="auto"/>
        <w:left w:val="none" w:sz="0" w:space="0" w:color="auto"/>
        <w:bottom w:val="none" w:sz="0" w:space="0" w:color="auto"/>
        <w:right w:val="none" w:sz="0" w:space="0" w:color="auto"/>
      </w:divBdr>
    </w:div>
    <w:div w:id="146023309">
      <w:bodyDiv w:val="1"/>
      <w:marLeft w:val="0"/>
      <w:marRight w:val="0"/>
      <w:marTop w:val="0"/>
      <w:marBottom w:val="0"/>
      <w:divBdr>
        <w:top w:val="none" w:sz="0" w:space="0" w:color="auto"/>
        <w:left w:val="none" w:sz="0" w:space="0" w:color="auto"/>
        <w:bottom w:val="none" w:sz="0" w:space="0" w:color="auto"/>
        <w:right w:val="none" w:sz="0" w:space="0" w:color="auto"/>
      </w:divBdr>
    </w:div>
    <w:div w:id="171996168">
      <w:bodyDiv w:val="1"/>
      <w:marLeft w:val="0"/>
      <w:marRight w:val="0"/>
      <w:marTop w:val="0"/>
      <w:marBottom w:val="0"/>
      <w:divBdr>
        <w:top w:val="none" w:sz="0" w:space="0" w:color="auto"/>
        <w:left w:val="none" w:sz="0" w:space="0" w:color="auto"/>
        <w:bottom w:val="none" w:sz="0" w:space="0" w:color="auto"/>
        <w:right w:val="none" w:sz="0" w:space="0" w:color="auto"/>
      </w:divBdr>
    </w:div>
    <w:div w:id="181239170">
      <w:bodyDiv w:val="1"/>
      <w:marLeft w:val="0"/>
      <w:marRight w:val="0"/>
      <w:marTop w:val="0"/>
      <w:marBottom w:val="0"/>
      <w:divBdr>
        <w:top w:val="none" w:sz="0" w:space="0" w:color="auto"/>
        <w:left w:val="none" w:sz="0" w:space="0" w:color="auto"/>
        <w:bottom w:val="none" w:sz="0" w:space="0" w:color="auto"/>
        <w:right w:val="none" w:sz="0" w:space="0" w:color="auto"/>
      </w:divBdr>
    </w:div>
    <w:div w:id="189951231">
      <w:bodyDiv w:val="1"/>
      <w:marLeft w:val="0"/>
      <w:marRight w:val="0"/>
      <w:marTop w:val="0"/>
      <w:marBottom w:val="0"/>
      <w:divBdr>
        <w:top w:val="none" w:sz="0" w:space="0" w:color="auto"/>
        <w:left w:val="none" w:sz="0" w:space="0" w:color="auto"/>
        <w:bottom w:val="none" w:sz="0" w:space="0" w:color="auto"/>
        <w:right w:val="none" w:sz="0" w:space="0" w:color="auto"/>
      </w:divBdr>
    </w:div>
    <w:div w:id="192227216">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12229639">
      <w:bodyDiv w:val="1"/>
      <w:marLeft w:val="0"/>
      <w:marRight w:val="0"/>
      <w:marTop w:val="0"/>
      <w:marBottom w:val="0"/>
      <w:divBdr>
        <w:top w:val="none" w:sz="0" w:space="0" w:color="auto"/>
        <w:left w:val="none" w:sz="0" w:space="0" w:color="auto"/>
        <w:bottom w:val="none" w:sz="0" w:space="0" w:color="auto"/>
        <w:right w:val="none" w:sz="0" w:space="0" w:color="auto"/>
      </w:divBdr>
    </w:div>
    <w:div w:id="227571141">
      <w:bodyDiv w:val="1"/>
      <w:marLeft w:val="0"/>
      <w:marRight w:val="0"/>
      <w:marTop w:val="0"/>
      <w:marBottom w:val="0"/>
      <w:divBdr>
        <w:top w:val="none" w:sz="0" w:space="0" w:color="auto"/>
        <w:left w:val="none" w:sz="0" w:space="0" w:color="auto"/>
        <w:bottom w:val="none" w:sz="0" w:space="0" w:color="auto"/>
        <w:right w:val="none" w:sz="0" w:space="0" w:color="auto"/>
      </w:divBdr>
    </w:div>
    <w:div w:id="228735813">
      <w:bodyDiv w:val="1"/>
      <w:marLeft w:val="0"/>
      <w:marRight w:val="0"/>
      <w:marTop w:val="0"/>
      <w:marBottom w:val="0"/>
      <w:divBdr>
        <w:top w:val="none" w:sz="0" w:space="0" w:color="auto"/>
        <w:left w:val="none" w:sz="0" w:space="0" w:color="auto"/>
        <w:bottom w:val="none" w:sz="0" w:space="0" w:color="auto"/>
        <w:right w:val="none" w:sz="0" w:space="0" w:color="auto"/>
      </w:divBdr>
    </w:div>
    <w:div w:id="232204524">
      <w:bodyDiv w:val="1"/>
      <w:marLeft w:val="0"/>
      <w:marRight w:val="0"/>
      <w:marTop w:val="0"/>
      <w:marBottom w:val="0"/>
      <w:divBdr>
        <w:top w:val="none" w:sz="0" w:space="0" w:color="auto"/>
        <w:left w:val="none" w:sz="0" w:space="0" w:color="auto"/>
        <w:bottom w:val="none" w:sz="0" w:space="0" w:color="auto"/>
        <w:right w:val="none" w:sz="0" w:space="0" w:color="auto"/>
      </w:divBdr>
    </w:div>
    <w:div w:id="234435935">
      <w:bodyDiv w:val="1"/>
      <w:marLeft w:val="0"/>
      <w:marRight w:val="0"/>
      <w:marTop w:val="0"/>
      <w:marBottom w:val="0"/>
      <w:divBdr>
        <w:top w:val="none" w:sz="0" w:space="0" w:color="auto"/>
        <w:left w:val="none" w:sz="0" w:space="0" w:color="auto"/>
        <w:bottom w:val="none" w:sz="0" w:space="0" w:color="auto"/>
        <w:right w:val="none" w:sz="0" w:space="0" w:color="auto"/>
      </w:divBdr>
    </w:div>
    <w:div w:id="262954785">
      <w:bodyDiv w:val="1"/>
      <w:marLeft w:val="0"/>
      <w:marRight w:val="0"/>
      <w:marTop w:val="0"/>
      <w:marBottom w:val="0"/>
      <w:divBdr>
        <w:top w:val="none" w:sz="0" w:space="0" w:color="auto"/>
        <w:left w:val="none" w:sz="0" w:space="0" w:color="auto"/>
        <w:bottom w:val="none" w:sz="0" w:space="0" w:color="auto"/>
        <w:right w:val="none" w:sz="0" w:space="0" w:color="auto"/>
      </w:divBdr>
    </w:div>
    <w:div w:id="268777943">
      <w:bodyDiv w:val="1"/>
      <w:marLeft w:val="0"/>
      <w:marRight w:val="0"/>
      <w:marTop w:val="0"/>
      <w:marBottom w:val="0"/>
      <w:divBdr>
        <w:top w:val="none" w:sz="0" w:space="0" w:color="auto"/>
        <w:left w:val="none" w:sz="0" w:space="0" w:color="auto"/>
        <w:bottom w:val="none" w:sz="0" w:space="0" w:color="auto"/>
        <w:right w:val="none" w:sz="0" w:space="0" w:color="auto"/>
      </w:divBdr>
    </w:div>
    <w:div w:id="291711514">
      <w:bodyDiv w:val="1"/>
      <w:marLeft w:val="0"/>
      <w:marRight w:val="0"/>
      <w:marTop w:val="0"/>
      <w:marBottom w:val="0"/>
      <w:divBdr>
        <w:top w:val="none" w:sz="0" w:space="0" w:color="auto"/>
        <w:left w:val="none" w:sz="0" w:space="0" w:color="auto"/>
        <w:bottom w:val="none" w:sz="0" w:space="0" w:color="auto"/>
        <w:right w:val="none" w:sz="0" w:space="0" w:color="auto"/>
      </w:divBdr>
    </w:div>
    <w:div w:id="292950106">
      <w:bodyDiv w:val="1"/>
      <w:marLeft w:val="0"/>
      <w:marRight w:val="0"/>
      <w:marTop w:val="0"/>
      <w:marBottom w:val="0"/>
      <w:divBdr>
        <w:top w:val="none" w:sz="0" w:space="0" w:color="auto"/>
        <w:left w:val="none" w:sz="0" w:space="0" w:color="auto"/>
        <w:bottom w:val="none" w:sz="0" w:space="0" w:color="auto"/>
        <w:right w:val="none" w:sz="0" w:space="0" w:color="auto"/>
      </w:divBdr>
    </w:div>
    <w:div w:id="293489165">
      <w:bodyDiv w:val="1"/>
      <w:marLeft w:val="0"/>
      <w:marRight w:val="0"/>
      <w:marTop w:val="0"/>
      <w:marBottom w:val="0"/>
      <w:divBdr>
        <w:top w:val="none" w:sz="0" w:space="0" w:color="auto"/>
        <w:left w:val="none" w:sz="0" w:space="0" w:color="auto"/>
        <w:bottom w:val="none" w:sz="0" w:space="0" w:color="auto"/>
        <w:right w:val="none" w:sz="0" w:space="0" w:color="auto"/>
      </w:divBdr>
    </w:div>
    <w:div w:id="298003358">
      <w:bodyDiv w:val="1"/>
      <w:marLeft w:val="0"/>
      <w:marRight w:val="0"/>
      <w:marTop w:val="0"/>
      <w:marBottom w:val="0"/>
      <w:divBdr>
        <w:top w:val="none" w:sz="0" w:space="0" w:color="auto"/>
        <w:left w:val="none" w:sz="0" w:space="0" w:color="auto"/>
        <w:bottom w:val="none" w:sz="0" w:space="0" w:color="auto"/>
        <w:right w:val="none" w:sz="0" w:space="0" w:color="auto"/>
      </w:divBdr>
    </w:div>
    <w:div w:id="309019894">
      <w:bodyDiv w:val="1"/>
      <w:marLeft w:val="0"/>
      <w:marRight w:val="0"/>
      <w:marTop w:val="0"/>
      <w:marBottom w:val="0"/>
      <w:divBdr>
        <w:top w:val="none" w:sz="0" w:space="0" w:color="auto"/>
        <w:left w:val="none" w:sz="0" w:space="0" w:color="auto"/>
        <w:bottom w:val="none" w:sz="0" w:space="0" w:color="auto"/>
        <w:right w:val="none" w:sz="0" w:space="0" w:color="auto"/>
      </w:divBdr>
    </w:div>
    <w:div w:id="314338006">
      <w:bodyDiv w:val="1"/>
      <w:marLeft w:val="0"/>
      <w:marRight w:val="0"/>
      <w:marTop w:val="0"/>
      <w:marBottom w:val="0"/>
      <w:divBdr>
        <w:top w:val="none" w:sz="0" w:space="0" w:color="auto"/>
        <w:left w:val="none" w:sz="0" w:space="0" w:color="auto"/>
        <w:bottom w:val="none" w:sz="0" w:space="0" w:color="auto"/>
        <w:right w:val="none" w:sz="0" w:space="0" w:color="auto"/>
      </w:divBdr>
    </w:div>
    <w:div w:id="315844756">
      <w:bodyDiv w:val="1"/>
      <w:marLeft w:val="0"/>
      <w:marRight w:val="0"/>
      <w:marTop w:val="0"/>
      <w:marBottom w:val="0"/>
      <w:divBdr>
        <w:top w:val="none" w:sz="0" w:space="0" w:color="auto"/>
        <w:left w:val="none" w:sz="0" w:space="0" w:color="auto"/>
        <w:bottom w:val="none" w:sz="0" w:space="0" w:color="auto"/>
        <w:right w:val="none" w:sz="0" w:space="0" w:color="auto"/>
      </w:divBdr>
    </w:div>
    <w:div w:id="321740034">
      <w:bodyDiv w:val="1"/>
      <w:marLeft w:val="0"/>
      <w:marRight w:val="0"/>
      <w:marTop w:val="0"/>
      <w:marBottom w:val="0"/>
      <w:divBdr>
        <w:top w:val="none" w:sz="0" w:space="0" w:color="auto"/>
        <w:left w:val="none" w:sz="0" w:space="0" w:color="auto"/>
        <w:bottom w:val="none" w:sz="0" w:space="0" w:color="auto"/>
        <w:right w:val="none" w:sz="0" w:space="0" w:color="auto"/>
      </w:divBdr>
    </w:div>
    <w:div w:id="335691467">
      <w:bodyDiv w:val="1"/>
      <w:marLeft w:val="0"/>
      <w:marRight w:val="0"/>
      <w:marTop w:val="0"/>
      <w:marBottom w:val="0"/>
      <w:divBdr>
        <w:top w:val="none" w:sz="0" w:space="0" w:color="auto"/>
        <w:left w:val="none" w:sz="0" w:space="0" w:color="auto"/>
        <w:bottom w:val="none" w:sz="0" w:space="0" w:color="auto"/>
        <w:right w:val="none" w:sz="0" w:space="0" w:color="auto"/>
      </w:divBdr>
    </w:div>
    <w:div w:id="340622767">
      <w:bodyDiv w:val="1"/>
      <w:marLeft w:val="0"/>
      <w:marRight w:val="0"/>
      <w:marTop w:val="0"/>
      <w:marBottom w:val="0"/>
      <w:divBdr>
        <w:top w:val="none" w:sz="0" w:space="0" w:color="auto"/>
        <w:left w:val="none" w:sz="0" w:space="0" w:color="auto"/>
        <w:bottom w:val="none" w:sz="0" w:space="0" w:color="auto"/>
        <w:right w:val="none" w:sz="0" w:space="0" w:color="auto"/>
      </w:divBdr>
    </w:div>
    <w:div w:id="342630786">
      <w:bodyDiv w:val="1"/>
      <w:marLeft w:val="0"/>
      <w:marRight w:val="0"/>
      <w:marTop w:val="0"/>
      <w:marBottom w:val="0"/>
      <w:divBdr>
        <w:top w:val="none" w:sz="0" w:space="0" w:color="auto"/>
        <w:left w:val="none" w:sz="0" w:space="0" w:color="auto"/>
        <w:bottom w:val="none" w:sz="0" w:space="0" w:color="auto"/>
        <w:right w:val="none" w:sz="0" w:space="0" w:color="auto"/>
      </w:divBdr>
    </w:div>
    <w:div w:id="351106129">
      <w:bodyDiv w:val="1"/>
      <w:marLeft w:val="0"/>
      <w:marRight w:val="0"/>
      <w:marTop w:val="0"/>
      <w:marBottom w:val="0"/>
      <w:divBdr>
        <w:top w:val="none" w:sz="0" w:space="0" w:color="auto"/>
        <w:left w:val="none" w:sz="0" w:space="0" w:color="auto"/>
        <w:bottom w:val="none" w:sz="0" w:space="0" w:color="auto"/>
        <w:right w:val="none" w:sz="0" w:space="0" w:color="auto"/>
      </w:divBdr>
    </w:div>
    <w:div w:id="351423390">
      <w:bodyDiv w:val="1"/>
      <w:marLeft w:val="0"/>
      <w:marRight w:val="0"/>
      <w:marTop w:val="0"/>
      <w:marBottom w:val="0"/>
      <w:divBdr>
        <w:top w:val="none" w:sz="0" w:space="0" w:color="auto"/>
        <w:left w:val="none" w:sz="0" w:space="0" w:color="auto"/>
        <w:bottom w:val="none" w:sz="0" w:space="0" w:color="auto"/>
        <w:right w:val="none" w:sz="0" w:space="0" w:color="auto"/>
      </w:divBdr>
    </w:div>
    <w:div w:id="353919275">
      <w:bodyDiv w:val="1"/>
      <w:marLeft w:val="0"/>
      <w:marRight w:val="0"/>
      <w:marTop w:val="0"/>
      <w:marBottom w:val="0"/>
      <w:divBdr>
        <w:top w:val="none" w:sz="0" w:space="0" w:color="auto"/>
        <w:left w:val="none" w:sz="0" w:space="0" w:color="auto"/>
        <w:bottom w:val="none" w:sz="0" w:space="0" w:color="auto"/>
        <w:right w:val="none" w:sz="0" w:space="0" w:color="auto"/>
      </w:divBdr>
    </w:div>
    <w:div w:id="355087313">
      <w:bodyDiv w:val="1"/>
      <w:marLeft w:val="0"/>
      <w:marRight w:val="0"/>
      <w:marTop w:val="0"/>
      <w:marBottom w:val="0"/>
      <w:divBdr>
        <w:top w:val="none" w:sz="0" w:space="0" w:color="auto"/>
        <w:left w:val="none" w:sz="0" w:space="0" w:color="auto"/>
        <w:bottom w:val="none" w:sz="0" w:space="0" w:color="auto"/>
        <w:right w:val="none" w:sz="0" w:space="0" w:color="auto"/>
      </w:divBdr>
    </w:div>
    <w:div w:id="380832734">
      <w:bodyDiv w:val="1"/>
      <w:marLeft w:val="0"/>
      <w:marRight w:val="0"/>
      <w:marTop w:val="0"/>
      <w:marBottom w:val="0"/>
      <w:divBdr>
        <w:top w:val="none" w:sz="0" w:space="0" w:color="auto"/>
        <w:left w:val="none" w:sz="0" w:space="0" w:color="auto"/>
        <w:bottom w:val="none" w:sz="0" w:space="0" w:color="auto"/>
        <w:right w:val="none" w:sz="0" w:space="0" w:color="auto"/>
      </w:divBdr>
    </w:div>
    <w:div w:id="385489000">
      <w:bodyDiv w:val="1"/>
      <w:marLeft w:val="0"/>
      <w:marRight w:val="0"/>
      <w:marTop w:val="0"/>
      <w:marBottom w:val="0"/>
      <w:divBdr>
        <w:top w:val="none" w:sz="0" w:space="0" w:color="auto"/>
        <w:left w:val="none" w:sz="0" w:space="0" w:color="auto"/>
        <w:bottom w:val="none" w:sz="0" w:space="0" w:color="auto"/>
        <w:right w:val="none" w:sz="0" w:space="0" w:color="auto"/>
      </w:divBdr>
    </w:div>
    <w:div w:id="395056479">
      <w:bodyDiv w:val="1"/>
      <w:marLeft w:val="0"/>
      <w:marRight w:val="0"/>
      <w:marTop w:val="0"/>
      <w:marBottom w:val="0"/>
      <w:divBdr>
        <w:top w:val="none" w:sz="0" w:space="0" w:color="auto"/>
        <w:left w:val="none" w:sz="0" w:space="0" w:color="auto"/>
        <w:bottom w:val="none" w:sz="0" w:space="0" w:color="auto"/>
        <w:right w:val="none" w:sz="0" w:space="0" w:color="auto"/>
      </w:divBdr>
    </w:div>
    <w:div w:id="423499808">
      <w:bodyDiv w:val="1"/>
      <w:marLeft w:val="0"/>
      <w:marRight w:val="0"/>
      <w:marTop w:val="0"/>
      <w:marBottom w:val="0"/>
      <w:divBdr>
        <w:top w:val="none" w:sz="0" w:space="0" w:color="auto"/>
        <w:left w:val="none" w:sz="0" w:space="0" w:color="auto"/>
        <w:bottom w:val="none" w:sz="0" w:space="0" w:color="auto"/>
        <w:right w:val="none" w:sz="0" w:space="0" w:color="auto"/>
      </w:divBdr>
    </w:div>
    <w:div w:id="464273252">
      <w:bodyDiv w:val="1"/>
      <w:marLeft w:val="0"/>
      <w:marRight w:val="0"/>
      <w:marTop w:val="0"/>
      <w:marBottom w:val="0"/>
      <w:divBdr>
        <w:top w:val="none" w:sz="0" w:space="0" w:color="auto"/>
        <w:left w:val="none" w:sz="0" w:space="0" w:color="auto"/>
        <w:bottom w:val="none" w:sz="0" w:space="0" w:color="auto"/>
        <w:right w:val="none" w:sz="0" w:space="0" w:color="auto"/>
      </w:divBdr>
    </w:div>
    <w:div w:id="473839257">
      <w:bodyDiv w:val="1"/>
      <w:marLeft w:val="0"/>
      <w:marRight w:val="0"/>
      <w:marTop w:val="0"/>
      <w:marBottom w:val="0"/>
      <w:divBdr>
        <w:top w:val="none" w:sz="0" w:space="0" w:color="auto"/>
        <w:left w:val="none" w:sz="0" w:space="0" w:color="auto"/>
        <w:bottom w:val="none" w:sz="0" w:space="0" w:color="auto"/>
        <w:right w:val="none" w:sz="0" w:space="0" w:color="auto"/>
      </w:divBdr>
    </w:div>
    <w:div w:id="487019895">
      <w:bodyDiv w:val="1"/>
      <w:marLeft w:val="0"/>
      <w:marRight w:val="0"/>
      <w:marTop w:val="0"/>
      <w:marBottom w:val="0"/>
      <w:divBdr>
        <w:top w:val="none" w:sz="0" w:space="0" w:color="auto"/>
        <w:left w:val="none" w:sz="0" w:space="0" w:color="auto"/>
        <w:bottom w:val="none" w:sz="0" w:space="0" w:color="auto"/>
        <w:right w:val="none" w:sz="0" w:space="0" w:color="auto"/>
      </w:divBdr>
    </w:div>
    <w:div w:id="501050223">
      <w:bodyDiv w:val="1"/>
      <w:marLeft w:val="0"/>
      <w:marRight w:val="0"/>
      <w:marTop w:val="0"/>
      <w:marBottom w:val="0"/>
      <w:divBdr>
        <w:top w:val="none" w:sz="0" w:space="0" w:color="auto"/>
        <w:left w:val="none" w:sz="0" w:space="0" w:color="auto"/>
        <w:bottom w:val="none" w:sz="0" w:space="0" w:color="auto"/>
        <w:right w:val="none" w:sz="0" w:space="0" w:color="auto"/>
      </w:divBdr>
    </w:div>
    <w:div w:id="527791301">
      <w:bodyDiv w:val="1"/>
      <w:marLeft w:val="0"/>
      <w:marRight w:val="0"/>
      <w:marTop w:val="0"/>
      <w:marBottom w:val="0"/>
      <w:divBdr>
        <w:top w:val="none" w:sz="0" w:space="0" w:color="auto"/>
        <w:left w:val="none" w:sz="0" w:space="0" w:color="auto"/>
        <w:bottom w:val="none" w:sz="0" w:space="0" w:color="auto"/>
        <w:right w:val="none" w:sz="0" w:space="0" w:color="auto"/>
      </w:divBdr>
    </w:div>
    <w:div w:id="531571511">
      <w:bodyDiv w:val="1"/>
      <w:marLeft w:val="0"/>
      <w:marRight w:val="0"/>
      <w:marTop w:val="0"/>
      <w:marBottom w:val="0"/>
      <w:divBdr>
        <w:top w:val="none" w:sz="0" w:space="0" w:color="auto"/>
        <w:left w:val="none" w:sz="0" w:space="0" w:color="auto"/>
        <w:bottom w:val="none" w:sz="0" w:space="0" w:color="auto"/>
        <w:right w:val="none" w:sz="0" w:space="0" w:color="auto"/>
      </w:divBdr>
    </w:div>
    <w:div w:id="550459533">
      <w:bodyDiv w:val="1"/>
      <w:marLeft w:val="0"/>
      <w:marRight w:val="0"/>
      <w:marTop w:val="0"/>
      <w:marBottom w:val="0"/>
      <w:divBdr>
        <w:top w:val="none" w:sz="0" w:space="0" w:color="auto"/>
        <w:left w:val="none" w:sz="0" w:space="0" w:color="auto"/>
        <w:bottom w:val="none" w:sz="0" w:space="0" w:color="auto"/>
        <w:right w:val="none" w:sz="0" w:space="0" w:color="auto"/>
      </w:divBdr>
    </w:div>
    <w:div w:id="566116009">
      <w:bodyDiv w:val="1"/>
      <w:marLeft w:val="0"/>
      <w:marRight w:val="0"/>
      <w:marTop w:val="0"/>
      <w:marBottom w:val="0"/>
      <w:divBdr>
        <w:top w:val="none" w:sz="0" w:space="0" w:color="auto"/>
        <w:left w:val="none" w:sz="0" w:space="0" w:color="auto"/>
        <w:bottom w:val="none" w:sz="0" w:space="0" w:color="auto"/>
        <w:right w:val="none" w:sz="0" w:space="0" w:color="auto"/>
      </w:divBdr>
    </w:div>
    <w:div w:id="576675651">
      <w:bodyDiv w:val="1"/>
      <w:marLeft w:val="0"/>
      <w:marRight w:val="0"/>
      <w:marTop w:val="0"/>
      <w:marBottom w:val="0"/>
      <w:divBdr>
        <w:top w:val="none" w:sz="0" w:space="0" w:color="auto"/>
        <w:left w:val="none" w:sz="0" w:space="0" w:color="auto"/>
        <w:bottom w:val="none" w:sz="0" w:space="0" w:color="auto"/>
        <w:right w:val="none" w:sz="0" w:space="0" w:color="auto"/>
      </w:divBdr>
    </w:div>
    <w:div w:id="597757579">
      <w:bodyDiv w:val="1"/>
      <w:marLeft w:val="0"/>
      <w:marRight w:val="0"/>
      <w:marTop w:val="0"/>
      <w:marBottom w:val="0"/>
      <w:divBdr>
        <w:top w:val="none" w:sz="0" w:space="0" w:color="auto"/>
        <w:left w:val="none" w:sz="0" w:space="0" w:color="auto"/>
        <w:bottom w:val="none" w:sz="0" w:space="0" w:color="auto"/>
        <w:right w:val="none" w:sz="0" w:space="0" w:color="auto"/>
      </w:divBdr>
    </w:div>
    <w:div w:id="609169445">
      <w:bodyDiv w:val="1"/>
      <w:marLeft w:val="0"/>
      <w:marRight w:val="0"/>
      <w:marTop w:val="0"/>
      <w:marBottom w:val="0"/>
      <w:divBdr>
        <w:top w:val="none" w:sz="0" w:space="0" w:color="auto"/>
        <w:left w:val="none" w:sz="0" w:space="0" w:color="auto"/>
        <w:bottom w:val="none" w:sz="0" w:space="0" w:color="auto"/>
        <w:right w:val="none" w:sz="0" w:space="0" w:color="auto"/>
      </w:divBdr>
    </w:div>
    <w:div w:id="623119001">
      <w:bodyDiv w:val="1"/>
      <w:marLeft w:val="0"/>
      <w:marRight w:val="0"/>
      <w:marTop w:val="0"/>
      <w:marBottom w:val="0"/>
      <w:divBdr>
        <w:top w:val="none" w:sz="0" w:space="0" w:color="auto"/>
        <w:left w:val="none" w:sz="0" w:space="0" w:color="auto"/>
        <w:bottom w:val="none" w:sz="0" w:space="0" w:color="auto"/>
        <w:right w:val="none" w:sz="0" w:space="0" w:color="auto"/>
      </w:divBdr>
    </w:div>
    <w:div w:id="650448898">
      <w:bodyDiv w:val="1"/>
      <w:marLeft w:val="0"/>
      <w:marRight w:val="0"/>
      <w:marTop w:val="0"/>
      <w:marBottom w:val="0"/>
      <w:divBdr>
        <w:top w:val="none" w:sz="0" w:space="0" w:color="auto"/>
        <w:left w:val="none" w:sz="0" w:space="0" w:color="auto"/>
        <w:bottom w:val="none" w:sz="0" w:space="0" w:color="auto"/>
        <w:right w:val="none" w:sz="0" w:space="0" w:color="auto"/>
      </w:divBdr>
    </w:div>
    <w:div w:id="656959210">
      <w:bodyDiv w:val="1"/>
      <w:marLeft w:val="0"/>
      <w:marRight w:val="0"/>
      <w:marTop w:val="0"/>
      <w:marBottom w:val="0"/>
      <w:divBdr>
        <w:top w:val="none" w:sz="0" w:space="0" w:color="auto"/>
        <w:left w:val="none" w:sz="0" w:space="0" w:color="auto"/>
        <w:bottom w:val="none" w:sz="0" w:space="0" w:color="auto"/>
        <w:right w:val="none" w:sz="0" w:space="0" w:color="auto"/>
      </w:divBdr>
    </w:div>
    <w:div w:id="663245306">
      <w:bodyDiv w:val="1"/>
      <w:marLeft w:val="0"/>
      <w:marRight w:val="0"/>
      <w:marTop w:val="0"/>
      <w:marBottom w:val="0"/>
      <w:divBdr>
        <w:top w:val="none" w:sz="0" w:space="0" w:color="auto"/>
        <w:left w:val="none" w:sz="0" w:space="0" w:color="auto"/>
        <w:bottom w:val="none" w:sz="0" w:space="0" w:color="auto"/>
        <w:right w:val="none" w:sz="0" w:space="0" w:color="auto"/>
      </w:divBdr>
    </w:div>
    <w:div w:id="676078869">
      <w:bodyDiv w:val="1"/>
      <w:marLeft w:val="0"/>
      <w:marRight w:val="0"/>
      <w:marTop w:val="0"/>
      <w:marBottom w:val="0"/>
      <w:divBdr>
        <w:top w:val="none" w:sz="0" w:space="0" w:color="auto"/>
        <w:left w:val="none" w:sz="0" w:space="0" w:color="auto"/>
        <w:bottom w:val="none" w:sz="0" w:space="0" w:color="auto"/>
        <w:right w:val="none" w:sz="0" w:space="0" w:color="auto"/>
      </w:divBdr>
    </w:div>
    <w:div w:id="681904867">
      <w:bodyDiv w:val="1"/>
      <w:marLeft w:val="0"/>
      <w:marRight w:val="0"/>
      <w:marTop w:val="0"/>
      <w:marBottom w:val="0"/>
      <w:divBdr>
        <w:top w:val="none" w:sz="0" w:space="0" w:color="auto"/>
        <w:left w:val="none" w:sz="0" w:space="0" w:color="auto"/>
        <w:bottom w:val="none" w:sz="0" w:space="0" w:color="auto"/>
        <w:right w:val="none" w:sz="0" w:space="0" w:color="auto"/>
      </w:divBdr>
    </w:div>
    <w:div w:id="689724312">
      <w:bodyDiv w:val="1"/>
      <w:marLeft w:val="0"/>
      <w:marRight w:val="0"/>
      <w:marTop w:val="0"/>
      <w:marBottom w:val="0"/>
      <w:divBdr>
        <w:top w:val="none" w:sz="0" w:space="0" w:color="auto"/>
        <w:left w:val="none" w:sz="0" w:space="0" w:color="auto"/>
        <w:bottom w:val="none" w:sz="0" w:space="0" w:color="auto"/>
        <w:right w:val="none" w:sz="0" w:space="0" w:color="auto"/>
      </w:divBdr>
    </w:div>
    <w:div w:id="698555066">
      <w:bodyDiv w:val="1"/>
      <w:marLeft w:val="0"/>
      <w:marRight w:val="0"/>
      <w:marTop w:val="0"/>
      <w:marBottom w:val="0"/>
      <w:divBdr>
        <w:top w:val="none" w:sz="0" w:space="0" w:color="auto"/>
        <w:left w:val="none" w:sz="0" w:space="0" w:color="auto"/>
        <w:bottom w:val="none" w:sz="0" w:space="0" w:color="auto"/>
        <w:right w:val="none" w:sz="0" w:space="0" w:color="auto"/>
      </w:divBdr>
    </w:div>
    <w:div w:id="698941689">
      <w:bodyDiv w:val="1"/>
      <w:marLeft w:val="0"/>
      <w:marRight w:val="0"/>
      <w:marTop w:val="0"/>
      <w:marBottom w:val="0"/>
      <w:divBdr>
        <w:top w:val="none" w:sz="0" w:space="0" w:color="auto"/>
        <w:left w:val="none" w:sz="0" w:space="0" w:color="auto"/>
        <w:bottom w:val="none" w:sz="0" w:space="0" w:color="auto"/>
        <w:right w:val="none" w:sz="0" w:space="0" w:color="auto"/>
      </w:divBdr>
    </w:div>
    <w:div w:id="712264944">
      <w:bodyDiv w:val="1"/>
      <w:marLeft w:val="0"/>
      <w:marRight w:val="0"/>
      <w:marTop w:val="0"/>
      <w:marBottom w:val="0"/>
      <w:divBdr>
        <w:top w:val="none" w:sz="0" w:space="0" w:color="auto"/>
        <w:left w:val="none" w:sz="0" w:space="0" w:color="auto"/>
        <w:bottom w:val="none" w:sz="0" w:space="0" w:color="auto"/>
        <w:right w:val="none" w:sz="0" w:space="0" w:color="auto"/>
      </w:divBdr>
    </w:div>
    <w:div w:id="721752715">
      <w:bodyDiv w:val="1"/>
      <w:marLeft w:val="0"/>
      <w:marRight w:val="0"/>
      <w:marTop w:val="0"/>
      <w:marBottom w:val="0"/>
      <w:divBdr>
        <w:top w:val="none" w:sz="0" w:space="0" w:color="auto"/>
        <w:left w:val="none" w:sz="0" w:space="0" w:color="auto"/>
        <w:bottom w:val="none" w:sz="0" w:space="0" w:color="auto"/>
        <w:right w:val="none" w:sz="0" w:space="0" w:color="auto"/>
      </w:divBdr>
    </w:div>
    <w:div w:id="734595560">
      <w:bodyDiv w:val="1"/>
      <w:marLeft w:val="0"/>
      <w:marRight w:val="0"/>
      <w:marTop w:val="0"/>
      <w:marBottom w:val="0"/>
      <w:divBdr>
        <w:top w:val="none" w:sz="0" w:space="0" w:color="auto"/>
        <w:left w:val="none" w:sz="0" w:space="0" w:color="auto"/>
        <w:bottom w:val="none" w:sz="0" w:space="0" w:color="auto"/>
        <w:right w:val="none" w:sz="0" w:space="0" w:color="auto"/>
      </w:divBdr>
    </w:div>
    <w:div w:id="747456223">
      <w:bodyDiv w:val="1"/>
      <w:marLeft w:val="0"/>
      <w:marRight w:val="0"/>
      <w:marTop w:val="0"/>
      <w:marBottom w:val="0"/>
      <w:divBdr>
        <w:top w:val="none" w:sz="0" w:space="0" w:color="auto"/>
        <w:left w:val="none" w:sz="0" w:space="0" w:color="auto"/>
        <w:bottom w:val="none" w:sz="0" w:space="0" w:color="auto"/>
        <w:right w:val="none" w:sz="0" w:space="0" w:color="auto"/>
      </w:divBdr>
    </w:div>
    <w:div w:id="752973256">
      <w:bodyDiv w:val="1"/>
      <w:marLeft w:val="0"/>
      <w:marRight w:val="0"/>
      <w:marTop w:val="0"/>
      <w:marBottom w:val="0"/>
      <w:divBdr>
        <w:top w:val="none" w:sz="0" w:space="0" w:color="auto"/>
        <w:left w:val="none" w:sz="0" w:space="0" w:color="auto"/>
        <w:bottom w:val="none" w:sz="0" w:space="0" w:color="auto"/>
        <w:right w:val="none" w:sz="0" w:space="0" w:color="auto"/>
      </w:divBdr>
    </w:div>
    <w:div w:id="759177235">
      <w:bodyDiv w:val="1"/>
      <w:marLeft w:val="0"/>
      <w:marRight w:val="0"/>
      <w:marTop w:val="0"/>
      <w:marBottom w:val="0"/>
      <w:divBdr>
        <w:top w:val="none" w:sz="0" w:space="0" w:color="auto"/>
        <w:left w:val="none" w:sz="0" w:space="0" w:color="auto"/>
        <w:bottom w:val="none" w:sz="0" w:space="0" w:color="auto"/>
        <w:right w:val="none" w:sz="0" w:space="0" w:color="auto"/>
      </w:divBdr>
    </w:div>
    <w:div w:id="765615689">
      <w:bodyDiv w:val="1"/>
      <w:marLeft w:val="0"/>
      <w:marRight w:val="0"/>
      <w:marTop w:val="0"/>
      <w:marBottom w:val="0"/>
      <w:divBdr>
        <w:top w:val="none" w:sz="0" w:space="0" w:color="auto"/>
        <w:left w:val="none" w:sz="0" w:space="0" w:color="auto"/>
        <w:bottom w:val="none" w:sz="0" w:space="0" w:color="auto"/>
        <w:right w:val="none" w:sz="0" w:space="0" w:color="auto"/>
      </w:divBdr>
    </w:div>
    <w:div w:id="768085654">
      <w:bodyDiv w:val="1"/>
      <w:marLeft w:val="0"/>
      <w:marRight w:val="0"/>
      <w:marTop w:val="0"/>
      <w:marBottom w:val="0"/>
      <w:divBdr>
        <w:top w:val="none" w:sz="0" w:space="0" w:color="auto"/>
        <w:left w:val="none" w:sz="0" w:space="0" w:color="auto"/>
        <w:bottom w:val="none" w:sz="0" w:space="0" w:color="auto"/>
        <w:right w:val="none" w:sz="0" w:space="0" w:color="auto"/>
      </w:divBdr>
      <w:divsChild>
        <w:div w:id="1642731943">
          <w:marLeft w:val="0"/>
          <w:marRight w:val="0"/>
          <w:marTop w:val="0"/>
          <w:marBottom w:val="0"/>
          <w:divBdr>
            <w:top w:val="none" w:sz="0" w:space="0" w:color="auto"/>
            <w:left w:val="none" w:sz="0" w:space="0" w:color="auto"/>
            <w:bottom w:val="none" w:sz="0" w:space="0" w:color="auto"/>
            <w:right w:val="none" w:sz="0" w:space="0" w:color="auto"/>
          </w:divBdr>
        </w:div>
      </w:divsChild>
    </w:div>
    <w:div w:id="771123394">
      <w:bodyDiv w:val="1"/>
      <w:marLeft w:val="0"/>
      <w:marRight w:val="0"/>
      <w:marTop w:val="0"/>
      <w:marBottom w:val="0"/>
      <w:divBdr>
        <w:top w:val="none" w:sz="0" w:space="0" w:color="auto"/>
        <w:left w:val="none" w:sz="0" w:space="0" w:color="auto"/>
        <w:bottom w:val="none" w:sz="0" w:space="0" w:color="auto"/>
        <w:right w:val="none" w:sz="0" w:space="0" w:color="auto"/>
      </w:divBdr>
    </w:div>
    <w:div w:id="777405965">
      <w:bodyDiv w:val="1"/>
      <w:marLeft w:val="0"/>
      <w:marRight w:val="0"/>
      <w:marTop w:val="0"/>
      <w:marBottom w:val="0"/>
      <w:divBdr>
        <w:top w:val="none" w:sz="0" w:space="0" w:color="auto"/>
        <w:left w:val="none" w:sz="0" w:space="0" w:color="auto"/>
        <w:bottom w:val="none" w:sz="0" w:space="0" w:color="auto"/>
        <w:right w:val="none" w:sz="0" w:space="0" w:color="auto"/>
      </w:divBdr>
    </w:div>
    <w:div w:id="782765602">
      <w:bodyDiv w:val="1"/>
      <w:marLeft w:val="0"/>
      <w:marRight w:val="0"/>
      <w:marTop w:val="0"/>
      <w:marBottom w:val="0"/>
      <w:divBdr>
        <w:top w:val="none" w:sz="0" w:space="0" w:color="auto"/>
        <w:left w:val="none" w:sz="0" w:space="0" w:color="auto"/>
        <w:bottom w:val="none" w:sz="0" w:space="0" w:color="auto"/>
        <w:right w:val="none" w:sz="0" w:space="0" w:color="auto"/>
      </w:divBdr>
    </w:div>
    <w:div w:id="797605598">
      <w:bodyDiv w:val="1"/>
      <w:marLeft w:val="0"/>
      <w:marRight w:val="0"/>
      <w:marTop w:val="0"/>
      <w:marBottom w:val="0"/>
      <w:divBdr>
        <w:top w:val="none" w:sz="0" w:space="0" w:color="auto"/>
        <w:left w:val="none" w:sz="0" w:space="0" w:color="auto"/>
        <w:bottom w:val="none" w:sz="0" w:space="0" w:color="auto"/>
        <w:right w:val="none" w:sz="0" w:space="0" w:color="auto"/>
      </w:divBdr>
    </w:div>
    <w:div w:id="808859898">
      <w:bodyDiv w:val="1"/>
      <w:marLeft w:val="0"/>
      <w:marRight w:val="0"/>
      <w:marTop w:val="0"/>
      <w:marBottom w:val="0"/>
      <w:divBdr>
        <w:top w:val="none" w:sz="0" w:space="0" w:color="auto"/>
        <w:left w:val="none" w:sz="0" w:space="0" w:color="auto"/>
        <w:bottom w:val="none" w:sz="0" w:space="0" w:color="auto"/>
        <w:right w:val="none" w:sz="0" w:space="0" w:color="auto"/>
      </w:divBdr>
    </w:div>
    <w:div w:id="810950201">
      <w:bodyDiv w:val="1"/>
      <w:marLeft w:val="0"/>
      <w:marRight w:val="0"/>
      <w:marTop w:val="0"/>
      <w:marBottom w:val="0"/>
      <w:divBdr>
        <w:top w:val="none" w:sz="0" w:space="0" w:color="auto"/>
        <w:left w:val="none" w:sz="0" w:space="0" w:color="auto"/>
        <w:bottom w:val="none" w:sz="0" w:space="0" w:color="auto"/>
        <w:right w:val="none" w:sz="0" w:space="0" w:color="auto"/>
      </w:divBdr>
    </w:div>
    <w:div w:id="811870456">
      <w:bodyDiv w:val="1"/>
      <w:marLeft w:val="0"/>
      <w:marRight w:val="0"/>
      <w:marTop w:val="0"/>
      <w:marBottom w:val="0"/>
      <w:divBdr>
        <w:top w:val="none" w:sz="0" w:space="0" w:color="auto"/>
        <w:left w:val="none" w:sz="0" w:space="0" w:color="auto"/>
        <w:bottom w:val="none" w:sz="0" w:space="0" w:color="auto"/>
        <w:right w:val="none" w:sz="0" w:space="0" w:color="auto"/>
      </w:divBdr>
    </w:div>
    <w:div w:id="828908808">
      <w:bodyDiv w:val="1"/>
      <w:marLeft w:val="0"/>
      <w:marRight w:val="0"/>
      <w:marTop w:val="0"/>
      <w:marBottom w:val="0"/>
      <w:divBdr>
        <w:top w:val="none" w:sz="0" w:space="0" w:color="auto"/>
        <w:left w:val="none" w:sz="0" w:space="0" w:color="auto"/>
        <w:bottom w:val="none" w:sz="0" w:space="0" w:color="auto"/>
        <w:right w:val="none" w:sz="0" w:space="0" w:color="auto"/>
      </w:divBdr>
    </w:div>
    <w:div w:id="834875641">
      <w:bodyDiv w:val="1"/>
      <w:marLeft w:val="0"/>
      <w:marRight w:val="0"/>
      <w:marTop w:val="0"/>
      <w:marBottom w:val="0"/>
      <w:divBdr>
        <w:top w:val="none" w:sz="0" w:space="0" w:color="auto"/>
        <w:left w:val="none" w:sz="0" w:space="0" w:color="auto"/>
        <w:bottom w:val="none" w:sz="0" w:space="0" w:color="auto"/>
        <w:right w:val="none" w:sz="0" w:space="0" w:color="auto"/>
      </w:divBdr>
    </w:div>
    <w:div w:id="835192522">
      <w:bodyDiv w:val="1"/>
      <w:marLeft w:val="0"/>
      <w:marRight w:val="0"/>
      <w:marTop w:val="0"/>
      <w:marBottom w:val="0"/>
      <w:divBdr>
        <w:top w:val="none" w:sz="0" w:space="0" w:color="auto"/>
        <w:left w:val="none" w:sz="0" w:space="0" w:color="auto"/>
        <w:bottom w:val="none" w:sz="0" w:space="0" w:color="auto"/>
        <w:right w:val="none" w:sz="0" w:space="0" w:color="auto"/>
      </w:divBdr>
    </w:div>
    <w:div w:id="843517225">
      <w:bodyDiv w:val="1"/>
      <w:marLeft w:val="0"/>
      <w:marRight w:val="0"/>
      <w:marTop w:val="0"/>
      <w:marBottom w:val="0"/>
      <w:divBdr>
        <w:top w:val="none" w:sz="0" w:space="0" w:color="auto"/>
        <w:left w:val="none" w:sz="0" w:space="0" w:color="auto"/>
        <w:bottom w:val="none" w:sz="0" w:space="0" w:color="auto"/>
        <w:right w:val="none" w:sz="0" w:space="0" w:color="auto"/>
      </w:divBdr>
    </w:div>
    <w:div w:id="847526083">
      <w:bodyDiv w:val="1"/>
      <w:marLeft w:val="0"/>
      <w:marRight w:val="0"/>
      <w:marTop w:val="0"/>
      <w:marBottom w:val="0"/>
      <w:divBdr>
        <w:top w:val="none" w:sz="0" w:space="0" w:color="auto"/>
        <w:left w:val="none" w:sz="0" w:space="0" w:color="auto"/>
        <w:bottom w:val="none" w:sz="0" w:space="0" w:color="auto"/>
        <w:right w:val="none" w:sz="0" w:space="0" w:color="auto"/>
      </w:divBdr>
    </w:div>
    <w:div w:id="855457923">
      <w:bodyDiv w:val="1"/>
      <w:marLeft w:val="0"/>
      <w:marRight w:val="0"/>
      <w:marTop w:val="0"/>
      <w:marBottom w:val="0"/>
      <w:divBdr>
        <w:top w:val="none" w:sz="0" w:space="0" w:color="auto"/>
        <w:left w:val="none" w:sz="0" w:space="0" w:color="auto"/>
        <w:bottom w:val="none" w:sz="0" w:space="0" w:color="auto"/>
        <w:right w:val="none" w:sz="0" w:space="0" w:color="auto"/>
      </w:divBdr>
    </w:div>
    <w:div w:id="899753770">
      <w:bodyDiv w:val="1"/>
      <w:marLeft w:val="0"/>
      <w:marRight w:val="0"/>
      <w:marTop w:val="0"/>
      <w:marBottom w:val="0"/>
      <w:divBdr>
        <w:top w:val="none" w:sz="0" w:space="0" w:color="auto"/>
        <w:left w:val="none" w:sz="0" w:space="0" w:color="auto"/>
        <w:bottom w:val="none" w:sz="0" w:space="0" w:color="auto"/>
        <w:right w:val="none" w:sz="0" w:space="0" w:color="auto"/>
      </w:divBdr>
    </w:div>
    <w:div w:id="901872726">
      <w:bodyDiv w:val="1"/>
      <w:marLeft w:val="0"/>
      <w:marRight w:val="0"/>
      <w:marTop w:val="0"/>
      <w:marBottom w:val="0"/>
      <w:divBdr>
        <w:top w:val="none" w:sz="0" w:space="0" w:color="auto"/>
        <w:left w:val="none" w:sz="0" w:space="0" w:color="auto"/>
        <w:bottom w:val="none" w:sz="0" w:space="0" w:color="auto"/>
        <w:right w:val="none" w:sz="0" w:space="0" w:color="auto"/>
      </w:divBdr>
    </w:div>
    <w:div w:id="913780452">
      <w:bodyDiv w:val="1"/>
      <w:marLeft w:val="0"/>
      <w:marRight w:val="0"/>
      <w:marTop w:val="0"/>
      <w:marBottom w:val="0"/>
      <w:divBdr>
        <w:top w:val="none" w:sz="0" w:space="0" w:color="auto"/>
        <w:left w:val="none" w:sz="0" w:space="0" w:color="auto"/>
        <w:bottom w:val="none" w:sz="0" w:space="0" w:color="auto"/>
        <w:right w:val="none" w:sz="0" w:space="0" w:color="auto"/>
      </w:divBdr>
    </w:div>
    <w:div w:id="913852982">
      <w:bodyDiv w:val="1"/>
      <w:marLeft w:val="0"/>
      <w:marRight w:val="0"/>
      <w:marTop w:val="0"/>
      <w:marBottom w:val="0"/>
      <w:divBdr>
        <w:top w:val="none" w:sz="0" w:space="0" w:color="auto"/>
        <w:left w:val="none" w:sz="0" w:space="0" w:color="auto"/>
        <w:bottom w:val="none" w:sz="0" w:space="0" w:color="auto"/>
        <w:right w:val="none" w:sz="0" w:space="0" w:color="auto"/>
      </w:divBdr>
    </w:div>
    <w:div w:id="941569030">
      <w:bodyDiv w:val="1"/>
      <w:marLeft w:val="0"/>
      <w:marRight w:val="0"/>
      <w:marTop w:val="0"/>
      <w:marBottom w:val="0"/>
      <w:divBdr>
        <w:top w:val="none" w:sz="0" w:space="0" w:color="auto"/>
        <w:left w:val="none" w:sz="0" w:space="0" w:color="auto"/>
        <w:bottom w:val="none" w:sz="0" w:space="0" w:color="auto"/>
        <w:right w:val="none" w:sz="0" w:space="0" w:color="auto"/>
      </w:divBdr>
    </w:div>
    <w:div w:id="959536134">
      <w:bodyDiv w:val="1"/>
      <w:marLeft w:val="0"/>
      <w:marRight w:val="0"/>
      <w:marTop w:val="0"/>
      <w:marBottom w:val="0"/>
      <w:divBdr>
        <w:top w:val="none" w:sz="0" w:space="0" w:color="auto"/>
        <w:left w:val="none" w:sz="0" w:space="0" w:color="auto"/>
        <w:bottom w:val="none" w:sz="0" w:space="0" w:color="auto"/>
        <w:right w:val="none" w:sz="0" w:space="0" w:color="auto"/>
      </w:divBdr>
    </w:div>
    <w:div w:id="964233387">
      <w:bodyDiv w:val="1"/>
      <w:marLeft w:val="0"/>
      <w:marRight w:val="0"/>
      <w:marTop w:val="0"/>
      <w:marBottom w:val="0"/>
      <w:divBdr>
        <w:top w:val="none" w:sz="0" w:space="0" w:color="auto"/>
        <w:left w:val="none" w:sz="0" w:space="0" w:color="auto"/>
        <w:bottom w:val="none" w:sz="0" w:space="0" w:color="auto"/>
        <w:right w:val="none" w:sz="0" w:space="0" w:color="auto"/>
      </w:divBdr>
    </w:div>
    <w:div w:id="986128772">
      <w:bodyDiv w:val="1"/>
      <w:marLeft w:val="0"/>
      <w:marRight w:val="0"/>
      <w:marTop w:val="0"/>
      <w:marBottom w:val="0"/>
      <w:divBdr>
        <w:top w:val="none" w:sz="0" w:space="0" w:color="auto"/>
        <w:left w:val="none" w:sz="0" w:space="0" w:color="auto"/>
        <w:bottom w:val="none" w:sz="0" w:space="0" w:color="auto"/>
        <w:right w:val="none" w:sz="0" w:space="0" w:color="auto"/>
      </w:divBdr>
    </w:div>
    <w:div w:id="988170940">
      <w:bodyDiv w:val="1"/>
      <w:marLeft w:val="0"/>
      <w:marRight w:val="0"/>
      <w:marTop w:val="0"/>
      <w:marBottom w:val="0"/>
      <w:divBdr>
        <w:top w:val="none" w:sz="0" w:space="0" w:color="auto"/>
        <w:left w:val="none" w:sz="0" w:space="0" w:color="auto"/>
        <w:bottom w:val="none" w:sz="0" w:space="0" w:color="auto"/>
        <w:right w:val="none" w:sz="0" w:space="0" w:color="auto"/>
      </w:divBdr>
    </w:div>
    <w:div w:id="999426431">
      <w:bodyDiv w:val="1"/>
      <w:marLeft w:val="0"/>
      <w:marRight w:val="0"/>
      <w:marTop w:val="0"/>
      <w:marBottom w:val="0"/>
      <w:divBdr>
        <w:top w:val="none" w:sz="0" w:space="0" w:color="auto"/>
        <w:left w:val="none" w:sz="0" w:space="0" w:color="auto"/>
        <w:bottom w:val="none" w:sz="0" w:space="0" w:color="auto"/>
        <w:right w:val="none" w:sz="0" w:space="0" w:color="auto"/>
      </w:divBdr>
    </w:div>
    <w:div w:id="1011495408">
      <w:bodyDiv w:val="1"/>
      <w:marLeft w:val="0"/>
      <w:marRight w:val="0"/>
      <w:marTop w:val="0"/>
      <w:marBottom w:val="0"/>
      <w:divBdr>
        <w:top w:val="none" w:sz="0" w:space="0" w:color="auto"/>
        <w:left w:val="none" w:sz="0" w:space="0" w:color="auto"/>
        <w:bottom w:val="none" w:sz="0" w:space="0" w:color="auto"/>
        <w:right w:val="none" w:sz="0" w:space="0" w:color="auto"/>
      </w:divBdr>
    </w:div>
    <w:div w:id="1014965143">
      <w:bodyDiv w:val="1"/>
      <w:marLeft w:val="0"/>
      <w:marRight w:val="0"/>
      <w:marTop w:val="0"/>
      <w:marBottom w:val="0"/>
      <w:divBdr>
        <w:top w:val="none" w:sz="0" w:space="0" w:color="auto"/>
        <w:left w:val="none" w:sz="0" w:space="0" w:color="auto"/>
        <w:bottom w:val="none" w:sz="0" w:space="0" w:color="auto"/>
        <w:right w:val="none" w:sz="0" w:space="0" w:color="auto"/>
      </w:divBdr>
    </w:div>
    <w:div w:id="1034966348">
      <w:bodyDiv w:val="1"/>
      <w:marLeft w:val="0"/>
      <w:marRight w:val="0"/>
      <w:marTop w:val="0"/>
      <w:marBottom w:val="0"/>
      <w:divBdr>
        <w:top w:val="none" w:sz="0" w:space="0" w:color="auto"/>
        <w:left w:val="none" w:sz="0" w:space="0" w:color="auto"/>
        <w:bottom w:val="none" w:sz="0" w:space="0" w:color="auto"/>
        <w:right w:val="none" w:sz="0" w:space="0" w:color="auto"/>
      </w:divBdr>
    </w:div>
    <w:div w:id="1059324742">
      <w:bodyDiv w:val="1"/>
      <w:marLeft w:val="0"/>
      <w:marRight w:val="0"/>
      <w:marTop w:val="0"/>
      <w:marBottom w:val="0"/>
      <w:divBdr>
        <w:top w:val="none" w:sz="0" w:space="0" w:color="auto"/>
        <w:left w:val="none" w:sz="0" w:space="0" w:color="auto"/>
        <w:bottom w:val="none" w:sz="0" w:space="0" w:color="auto"/>
        <w:right w:val="none" w:sz="0" w:space="0" w:color="auto"/>
      </w:divBdr>
    </w:div>
    <w:div w:id="1069886233">
      <w:bodyDiv w:val="1"/>
      <w:marLeft w:val="0"/>
      <w:marRight w:val="0"/>
      <w:marTop w:val="0"/>
      <w:marBottom w:val="0"/>
      <w:divBdr>
        <w:top w:val="none" w:sz="0" w:space="0" w:color="auto"/>
        <w:left w:val="none" w:sz="0" w:space="0" w:color="auto"/>
        <w:bottom w:val="none" w:sz="0" w:space="0" w:color="auto"/>
        <w:right w:val="none" w:sz="0" w:space="0" w:color="auto"/>
      </w:divBdr>
    </w:div>
    <w:div w:id="1072314926">
      <w:bodyDiv w:val="1"/>
      <w:marLeft w:val="0"/>
      <w:marRight w:val="0"/>
      <w:marTop w:val="0"/>
      <w:marBottom w:val="0"/>
      <w:divBdr>
        <w:top w:val="none" w:sz="0" w:space="0" w:color="auto"/>
        <w:left w:val="none" w:sz="0" w:space="0" w:color="auto"/>
        <w:bottom w:val="none" w:sz="0" w:space="0" w:color="auto"/>
        <w:right w:val="none" w:sz="0" w:space="0" w:color="auto"/>
      </w:divBdr>
    </w:div>
    <w:div w:id="1072433656">
      <w:bodyDiv w:val="1"/>
      <w:marLeft w:val="0"/>
      <w:marRight w:val="0"/>
      <w:marTop w:val="0"/>
      <w:marBottom w:val="0"/>
      <w:divBdr>
        <w:top w:val="none" w:sz="0" w:space="0" w:color="auto"/>
        <w:left w:val="none" w:sz="0" w:space="0" w:color="auto"/>
        <w:bottom w:val="none" w:sz="0" w:space="0" w:color="auto"/>
        <w:right w:val="none" w:sz="0" w:space="0" w:color="auto"/>
      </w:divBdr>
    </w:div>
    <w:div w:id="1090857349">
      <w:bodyDiv w:val="1"/>
      <w:marLeft w:val="0"/>
      <w:marRight w:val="0"/>
      <w:marTop w:val="0"/>
      <w:marBottom w:val="0"/>
      <w:divBdr>
        <w:top w:val="none" w:sz="0" w:space="0" w:color="auto"/>
        <w:left w:val="none" w:sz="0" w:space="0" w:color="auto"/>
        <w:bottom w:val="none" w:sz="0" w:space="0" w:color="auto"/>
        <w:right w:val="none" w:sz="0" w:space="0" w:color="auto"/>
      </w:divBdr>
    </w:div>
    <w:div w:id="1100761144">
      <w:bodyDiv w:val="1"/>
      <w:marLeft w:val="0"/>
      <w:marRight w:val="0"/>
      <w:marTop w:val="0"/>
      <w:marBottom w:val="0"/>
      <w:divBdr>
        <w:top w:val="none" w:sz="0" w:space="0" w:color="auto"/>
        <w:left w:val="none" w:sz="0" w:space="0" w:color="auto"/>
        <w:bottom w:val="none" w:sz="0" w:space="0" w:color="auto"/>
        <w:right w:val="none" w:sz="0" w:space="0" w:color="auto"/>
      </w:divBdr>
    </w:div>
    <w:div w:id="1103301858">
      <w:bodyDiv w:val="1"/>
      <w:marLeft w:val="0"/>
      <w:marRight w:val="0"/>
      <w:marTop w:val="0"/>
      <w:marBottom w:val="0"/>
      <w:divBdr>
        <w:top w:val="none" w:sz="0" w:space="0" w:color="auto"/>
        <w:left w:val="none" w:sz="0" w:space="0" w:color="auto"/>
        <w:bottom w:val="none" w:sz="0" w:space="0" w:color="auto"/>
        <w:right w:val="none" w:sz="0" w:space="0" w:color="auto"/>
      </w:divBdr>
    </w:div>
    <w:div w:id="1114591465">
      <w:bodyDiv w:val="1"/>
      <w:marLeft w:val="0"/>
      <w:marRight w:val="0"/>
      <w:marTop w:val="0"/>
      <w:marBottom w:val="0"/>
      <w:divBdr>
        <w:top w:val="none" w:sz="0" w:space="0" w:color="auto"/>
        <w:left w:val="none" w:sz="0" w:space="0" w:color="auto"/>
        <w:bottom w:val="none" w:sz="0" w:space="0" w:color="auto"/>
        <w:right w:val="none" w:sz="0" w:space="0" w:color="auto"/>
      </w:divBdr>
    </w:div>
    <w:div w:id="1119880904">
      <w:bodyDiv w:val="1"/>
      <w:marLeft w:val="0"/>
      <w:marRight w:val="0"/>
      <w:marTop w:val="0"/>
      <w:marBottom w:val="0"/>
      <w:divBdr>
        <w:top w:val="none" w:sz="0" w:space="0" w:color="auto"/>
        <w:left w:val="none" w:sz="0" w:space="0" w:color="auto"/>
        <w:bottom w:val="none" w:sz="0" w:space="0" w:color="auto"/>
        <w:right w:val="none" w:sz="0" w:space="0" w:color="auto"/>
      </w:divBdr>
      <w:divsChild>
        <w:div w:id="440271787">
          <w:marLeft w:val="0"/>
          <w:marRight w:val="0"/>
          <w:marTop w:val="0"/>
          <w:marBottom w:val="0"/>
          <w:divBdr>
            <w:top w:val="none" w:sz="0" w:space="0" w:color="auto"/>
            <w:left w:val="none" w:sz="0" w:space="0" w:color="auto"/>
            <w:bottom w:val="none" w:sz="0" w:space="0" w:color="auto"/>
            <w:right w:val="none" w:sz="0" w:space="0" w:color="auto"/>
          </w:divBdr>
        </w:div>
      </w:divsChild>
    </w:div>
    <w:div w:id="1119952715">
      <w:bodyDiv w:val="1"/>
      <w:marLeft w:val="0"/>
      <w:marRight w:val="0"/>
      <w:marTop w:val="0"/>
      <w:marBottom w:val="0"/>
      <w:divBdr>
        <w:top w:val="none" w:sz="0" w:space="0" w:color="auto"/>
        <w:left w:val="none" w:sz="0" w:space="0" w:color="auto"/>
        <w:bottom w:val="none" w:sz="0" w:space="0" w:color="auto"/>
        <w:right w:val="none" w:sz="0" w:space="0" w:color="auto"/>
      </w:divBdr>
    </w:div>
    <w:div w:id="1164323189">
      <w:bodyDiv w:val="1"/>
      <w:marLeft w:val="0"/>
      <w:marRight w:val="0"/>
      <w:marTop w:val="0"/>
      <w:marBottom w:val="0"/>
      <w:divBdr>
        <w:top w:val="none" w:sz="0" w:space="0" w:color="auto"/>
        <w:left w:val="none" w:sz="0" w:space="0" w:color="auto"/>
        <w:bottom w:val="none" w:sz="0" w:space="0" w:color="auto"/>
        <w:right w:val="none" w:sz="0" w:space="0" w:color="auto"/>
      </w:divBdr>
    </w:div>
    <w:div w:id="1164511914">
      <w:bodyDiv w:val="1"/>
      <w:marLeft w:val="0"/>
      <w:marRight w:val="0"/>
      <w:marTop w:val="0"/>
      <w:marBottom w:val="0"/>
      <w:divBdr>
        <w:top w:val="none" w:sz="0" w:space="0" w:color="auto"/>
        <w:left w:val="none" w:sz="0" w:space="0" w:color="auto"/>
        <w:bottom w:val="none" w:sz="0" w:space="0" w:color="auto"/>
        <w:right w:val="none" w:sz="0" w:space="0" w:color="auto"/>
      </w:divBdr>
    </w:div>
    <w:div w:id="1170097468">
      <w:bodyDiv w:val="1"/>
      <w:marLeft w:val="0"/>
      <w:marRight w:val="0"/>
      <w:marTop w:val="0"/>
      <w:marBottom w:val="0"/>
      <w:divBdr>
        <w:top w:val="none" w:sz="0" w:space="0" w:color="auto"/>
        <w:left w:val="none" w:sz="0" w:space="0" w:color="auto"/>
        <w:bottom w:val="none" w:sz="0" w:space="0" w:color="auto"/>
        <w:right w:val="none" w:sz="0" w:space="0" w:color="auto"/>
      </w:divBdr>
    </w:div>
    <w:div w:id="1204708600">
      <w:bodyDiv w:val="1"/>
      <w:marLeft w:val="0"/>
      <w:marRight w:val="0"/>
      <w:marTop w:val="0"/>
      <w:marBottom w:val="0"/>
      <w:divBdr>
        <w:top w:val="none" w:sz="0" w:space="0" w:color="auto"/>
        <w:left w:val="none" w:sz="0" w:space="0" w:color="auto"/>
        <w:bottom w:val="none" w:sz="0" w:space="0" w:color="auto"/>
        <w:right w:val="none" w:sz="0" w:space="0" w:color="auto"/>
      </w:divBdr>
      <w:divsChild>
        <w:div w:id="1211572418">
          <w:marLeft w:val="0"/>
          <w:marRight w:val="0"/>
          <w:marTop w:val="0"/>
          <w:marBottom w:val="0"/>
          <w:divBdr>
            <w:top w:val="none" w:sz="0" w:space="0" w:color="auto"/>
            <w:left w:val="none" w:sz="0" w:space="0" w:color="auto"/>
            <w:bottom w:val="none" w:sz="0" w:space="0" w:color="auto"/>
            <w:right w:val="none" w:sz="0" w:space="0" w:color="auto"/>
          </w:divBdr>
        </w:div>
        <w:div w:id="1352952875">
          <w:marLeft w:val="0"/>
          <w:marRight w:val="0"/>
          <w:marTop w:val="0"/>
          <w:marBottom w:val="0"/>
          <w:divBdr>
            <w:top w:val="none" w:sz="0" w:space="0" w:color="auto"/>
            <w:left w:val="none" w:sz="0" w:space="0" w:color="auto"/>
            <w:bottom w:val="none" w:sz="0" w:space="0" w:color="auto"/>
            <w:right w:val="none" w:sz="0" w:space="0" w:color="auto"/>
          </w:divBdr>
        </w:div>
        <w:div w:id="1748653050">
          <w:marLeft w:val="0"/>
          <w:marRight w:val="0"/>
          <w:marTop w:val="0"/>
          <w:marBottom w:val="0"/>
          <w:divBdr>
            <w:top w:val="none" w:sz="0" w:space="0" w:color="auto"/>
            <w:left w:val="none" w:sz="0" w:space="0" w:color="auto"/>
            <w:bottom w:val="none" w:sz="0" w:space="0" w:color="auto"/>
            <w:right w:val="none" w:sz="0" w:space="0" w:color="auto"/>
          </w:divBdr>
        </w:div>
      </w:divsChild>
    </w:div>
    <w:div w:id="1206599151">
      <w:bodyDiv w:val="1"/>
      <w:marLeft w:val="0"/>
      <w:marRight w:val="0"/>
      <w:marTop w:val="0"/>
      <w:marBottom w:val="0"/>
      <w:divBdr>
        <w:top w:val="none" w:sz="0" w:space="0" w:color="auto"/>
        <w:left w:val="none" w:sz="0" w:space="0" w:color="auto"/>
        <w:bottom w:val="none" w:sz="0" w:space="0" w:color="auto"/>
        <w:right w:val="none" w:sz="0" w:space="0" w:color="auto"/>
      </w:divBdr>
    </w:div>
    <w:div w:id="1210992418">
      <w:bodyDiv w:val="1"/>
      <w:marLeft w:val="0"/>
      <w:marRight w:val="0"/>
      <w:marTop w:val="0"/>
      <w:marBottom w:val="0"/>
      <w:divBdr>
        <w:top w:val="none" w:sz="0" w:space="0" w:color="auto"/>
        <w:left w:val="none" w:sz="0" w:space="0" w:color="auto"/>
        <w:bottom w:val="none" w:sz="0" w:space="0" w:color="auto"/>
        <w:right w:val="none" w:sz="0" w:space="0" w:color="auto"/>
      </w:divBdr>
    </w:div>
    <w:div w:id="1224679205">
      <w:bodyDiv w:val="1"/>
      <w:marLeft w:val="0"/>
      <w:marRight w:val="0"/>
      <w:marTop w:val="0"/>
      <w:marBottom w:val="0"/>
      <w:divBdr>
        <w:top w:val="none" w:sz="0" w:space="0" w:color="auto"/>
        <w:left w:val="none" w:sz="0" w:space="0" w:color="auto"/>
        <w:bottom w:val="none" w:sz="0" w:space="0" w:color="auto"/>
        <w:right w:val="none" w:sz="0" w:space="0" w:color="auto"/>
      </w:divBdr>
    </w:div>
    <w:div w:id="1225145173">
      <w:bodyDiv w:val="1"/>
      <w:marLeft w:val="0"/>
      <w:marRight w:val="0"/>
      <w:marTop w:val="0"/>
      <w:marBottom w:val="0"/>
      <w:divBdr>
        <w:top w:val="none" w:sz="0" w:space="0" w:color="auto"/>
        <w:left w:val="none" w:sz="0" w:space="0" w:color="auto"/>
        <w:bottom w:val="none" w:sz="0" w:space="0" w:color="auto"/>
        <w:right w:val="none" w:sz="0" w:space="0" w:color="auto"/>
      </w:divBdr>
    </w:div>
    <w:div w:id="1225410838">
      <w:bodyDiv w:val="1"/>
      <w:marLeft w:val="0"/>
      <w:marRight w:val="0"/>
      <w:marTop w:val="0"/>
      <w:marBottom w:val="0"/>
      <w:divBdr>
        <w:top w:val="none" w:sz="0" w:space="0" w:color="auto"/>
        <w:left w:val="none" w:sz="0" w:space="0" w:color="auto"/>
        <w:bottom w:val="none" w:sz="0" w:space="0" w:color="auto"/>
        <w:right w:val="none" w:sz="0" w:space="0" w:color="auto"/>
      </w:divBdr>
    </w:div>
    <w:div w:id="1235161855">
      <w:bodyDiv w:val="1"/>
      <w:marLeft w:val="0"/>
      <w:marRight w:val="0"/>
      <w:marTop w:val="0"/>
      <w:marBottom w:val="0"/>
      <w:divBdr>
        <w:top w:val="none" w:sz="0" w:space="0" w:color="auto"/>
        <w:left w:val="none" w:sz="0" w:space="0" w:color="auto"/>
        <w:bottom w:val="none" w:sz="0" w:space="0" w:color="auto"/>
        <w:right w:val="none" w:sz="0" w:space="0" w:color="auto"/>
      </w:divBdr>
    </w:div>
    <w:div w:id="1235626970">
      <w:bodyDiv w:val="1"/>
      <w:marLeft w:val="0"/>
      <w:marRight w:val="0"/>
      <w:marTop w:val="0"/>
      <w:marBottom w:val="0"/>
      <w:divBdr>
        <w:top w:val="none" w:sz="0" w:space="0" w:color="auto"/>
        <w:left w:val="none" w:sz="0" w:space="0" w:color="auto"/>
        <w:bottom w:val="none" w:sz="0" w:space="0" w:color="auto"/>
        <w:right w:val="none" w:sz="0" w:space="0" w:color="auto"/>
      </w:divBdr>
      <w:divsChild>
        <w:div w:id="1678074188">
          <w:marLeft w:val="0"/>
          <w:marRight w:val="0"/>
          <w:marTop w:val="0"/>
          <w:marBottom w:val="0"/>
          <w:divBdr>
            <w:top w:val="none" w:sz="0" w:space="0" w:color="auto"/>
            <w:left w:val="none" w:sz="0" w:space="0" w:color="auto"/>
            <w:bottom w:val="none" w:sz="0" w:space="0" w:color="auto"/>
            <w:right w:val="none" w:sz="0" w:space="0" w:color="auto"/>
          </w:divBdr>
        </w:div>
      </w:divsChild>
    </w:div>
    <w:div w:id="1239170388">
      <w:bodyDiv w:val="1"/>
      <w:marLeft w:val="0"/>
      <w:marRight w:val="0"/>
      <w:marTop w:val="0"/>
      <w:marBottom w:val="0"/>
      <w:divBdr>
        <w:top w:val="none" w:sz="0" w:space="0" w:color="auto"/>
        <w:left w:val="none" w:sz="0" w:space="0" w:color="auto"/>
        <w:bottom w:val="none" w:sz="0" w:space="0" w:color="auto"/>
        <w:right w:val="none" w:sz="0" w:space="0" w:color="auto"/>
      </w:divBdr>
    </w:div>
    <w:div w:id="1242444133">
      <w:bodyDiv w:val="1"/>
      <w:marLeft w:val="0"/>
      <w:marRight w:val="0"/>
      <w:marTop w:val="0"/>
      <w:marBottom w:val="0"/>
      <w:divBdr>
        <w:top w:val="none" w:sz="0" w:space="0" w:color="auto"/>
        <w:left w:val="none" w:sz="0" w:space="0" w:color="auto"/>
        <w:bottom w:val="none" w:sz="0" w:space="0" w:color="auto"/>
        <w:right w:val="none" w:sz="0" w:space="0" w:color="auto"/>
      </w:divBdr>
    </w:div>
    <w:div w:id="1243372842">
      <w:bodyDiv w:val="1"/>
      <w:marLeft w:val="0"/>
      <w:marRight w:val="0"/>
      <w:marTop w:val="0"/>
      <w:marBottom w:val="0"/>
      <w:divBdr>
        <w:top w:val="none" w:sz="0" w:space="0" w:color="auto"/>
        <w:left w:val="none" w:sz="0" w:space="0" w:color="auto"/>
        <w:bottom w:val="none" w:sz="0" w:space="0" w:color="auto"/>
        <w:right w:val="none" w:sz="0" w:space="0" w:color="auto"/>
      </w:divBdr>
    </w:div>
    <w:div w:id="1243686568">
      <w:bodyDiv w:val="1"/>
      <w:marLeft w:val="0"/>
      <w:marRight w:val="0"/>
      <w:marTop w:val="0"/>
      <w:marBottom w:val="0"/>
      <w:divBdr>
        <w:top w:val="none" w:sz="0" w:space="0" w:color="auto"/>
        <w:left w:val="none" w:sz="0" w:space="0" w:color="auto"/>
        <w:bottom w:val="none" w:sz="0" w:space="0" w:color="auto"/>
        <w:right w:val="none" w:sz="0" w:space="0" w:color="auto"/>
      </w:divBdr>
    </w:div>
    <w:div w:id="1243951867">
      <w:bodyDiv w:val="1"/>
      <w:marLeft w:val="0"/>
      <w:marRight w:val="0"/>
      <w:marTop w:val="0"/>
      <w:marBottom w:val="0"/>
      <w:divBdr>
        <w:top w:val="none" w:sz="0" w:space="0" w:color="auto"/>
        <w:left w:val="none" w:sz="0" w:space="0" w:color="auto"/>
        <w:bottom w:val="none" w:sz="0" w:space="0" w:color="auto"/>
        <w:right w:val="none" w:sz="0" w:space="0" w:color="auto"/>
      </w:divBdr>
    </w:div>
    <w:div w:id="1250965700">
      <w:bodyDiv w:val="1"/>
      <w:marLeft w:val="0"/>
      <w:marRight w:val="0"/>
      <w:marTop w:val="0"/>
      <w:marBottom w:val="0"/>
      <w:divBdr>
        <w:top w:val="none" w:sz="0" w:space="0" w:color="auto"/>
        <w:left w:val="none" w:sz="0" w:space="0" w:color="auto"/>
        <w:bottom w:val="none" w:sz="0" w:space="0" w:color="auto"/>
        <w:right w:val="none" w:sz="0" w:space="0" w:color="auto"/>
      </w:divBdr>
    </w:div>
    <w:div w:id="1269847216">
      <w:bodyDiv w:val="1"/>
      <w:marLeft w:val="0"/>
      <w:marRight w:val="0"/>
      <w:marTop w:val="0"/>
      <w:marBottom w:val="0"/>
      <w:divBdr>
        <w:top w:val="none" w:sz="0" w:space="0" w:color="auto"/>
        <w:left w:val="none" w:sz="0" w:space="0" w:color="auto"/>
        <w:bottom w:val="none" w:sz="0" w:space="0" w:color="auto"/>
        <w:right w:val="none" w:sz="0" w:space="0" w:color="auto"/>
      </w:divBdr>
    </w:div>
    <w:div w:id="1270088801">
      <w:bodyDiv w:val="1"/>
      <w:marLeft w:val="0"/>
      <w:marRight w:val="0"/>
      <w:marTop w:val="0"/>
      <w:marBottom w:val="0"/>
      <w:divBdr>
        <w:top w:val="none" w:sz="0" w:space="0" w:color="auto"/>
        <w:left w:val="none" w:sz="0" w:space="0" w:color="auto"/>
        <w:bottom w:val="none" w:sz="0" w:space="0" w:color="auto"/>
        <w:right w:val="none" w:sz="0" w:space="0" w:color="auto"/>
      </w:divBdr>
    </w:div>
    <w:div w:id="1270546886">
      <w:bodyDiv w:val="1"/>
      <w:marLeft w:val="0"/>
      <w:marRight w:val="0"/>
      <w:marTop w:val="0"/>
      <w:marBottom w:val="0"/>
      <w:divBdr>
        <w:top w:val="none" w:sz="0" w:space="0" w:color="auto"/>
        <w:left w:val="none" w:sz="0" w:space="0" w:color="auto"/>
        <w:bottom w:val="none" w:sz="0" w:space="0" w:color="auto"/>
        <w:right w:val="none" w:sz="0" w:space="0" w:color="auto"/>
      </w:divBdr>
    </w:div>
    <w:div w:id="1277564290">
      <w:bodyDiv w:val="1"/>
      <w:marLeft w:val="0"/>
      <w:marRight w:val="0"/>
      <w:marTop w:val="0"/>
      <w:marBottom w:val="0"/>
      <w:divBdr>
        <w:top w:val="none" w:sz="0" w:space="0" w:color="auto"/>
        <w:left w:val="none" w:sz="0" w:space="0" w:color="auto"/>
        <w:bottom w:val="none" w:sz="0" w:space="0" w:color="auto"/>
        <w:right w:val="none" w:sz="0" w:space="0" w:color="auto"/>
      </w:divBdr>
    </w:div>
    <w:div w:id="1281304068">
      <w:bodyDiv w:val="1"/>
      <w:marLeft w:val="0"/>
      <w:marRight w:val="0"/>
      <w:marTop w:val="0"/>
      <w:marBottom w:val="0"/>
      <w:divBdr>
        <w:top w:val="none" w:sz="0" w:space="0" w:color="auto"/>
        <w:left w:val="none" w:sz="0" w:space="0" w:color="auto"/>
        <w:bottom w:val="none" w:sz="0" w:space="0" w:color="auto"/>
        <w:right w:val="none" w:sz="0" w:space="0" w:color="auto"/>
      </w:divBdr>
    </w:div>
    <w:div w:id="1282613191">
      <w:bodyDiv w:val="1"/>
      <w:marLeft w:val="0"/>
      <w:marRight w:val="0"/>
      <w:marTop w:val="0"/>
      <w:marBottom w:val="0"/>
      <w:divBdr>
        <w:top w:val="none" w:sz="0" w:space="0" w:color="auto"/>
        <w:left w:val="none" w:sz="0" w:space="0" w:color="auto"/>
        <w:bottom w:val="none" w:sz="0" w:space="0" w:color="auto"/>
        <w:right w:val="none" w:sz="0" w:space="0" w:color="auto"/>
      </w:divBdr>
    </w:div>
    <w:div w:id="1284384128">
      <w:bodyDiv w:val="1"/>
      <w:marLeft w:val="0"/>
      <w:marRight w:val="0"/>
      <w:marTop w:val="0"/>
      <w:marBottom w:val="0"/>
      <w:divBdr>
        <w:top w:val="none" w:sz="0" w:space="0" w:color="auto"/>
        <w:left w:val="none" w:sz="0" w:space="0" w:color="auto"/>
        <w:bottom w:val="none" w:sz="0" w:space="0" w:color="auto"/>
        <w:right w:val="none" w:sz="0" w:space="0" w:color="auto"/>
      </w:divBdr>
    </w:div>
    <w:div w:id="1286811919">
      <w:bodyDiv w:val="1"/>
      <w:marLeft w:val="0"/>
      <w:marRight w:val="0"/>
      <w:marTop w:val="0"/>
      <w:marBottom w:val="0"/>
      <w:divBdr>
        <w:top w:val="none" w:sz="0" w:space="0" w:color="auto"/>
        <w:left w:val="none" w:sz="0" w:space="0" w:color="auto"/>
        <w:bottom w:val="none" w:sz="0" w:space="0" w:color="auto"/>
        <w:right w:val="none" w:sz="0" w:space="0" w:color="auto"/>
      </w:divBdr>
    </w:div>
    <w:div w:id="1289584205">
      <w:bodyDiv w:val="1"/>
      <w:marLeft w:val="0"/>
      <w:marRight w:val="0"/>
      <w:marTop w:val="0"/>
      <w:marBottom w:val="0"/>
      <w:divBdr>
        <w:top w:val="none" w:sz="0" w:space="0" w:color="auto"/>
        <w:left w:val="none" w:sz="0" w:space="0" w:color="auto"/>
        <w:bottom w:val="none" w:sz="0" w:space="0" w:color="auto"/>
        <w:right w:val="none" w:sz="0" w:space="0" w:color="auto"/>
      </w:divBdr>
    </w:div>
    <w:div w:id="1304314941">
      <w:bodyDiv w:val="1"/>
      <w:marLeft w:val="0"/>
      <w:marRight w:val="0"/>
      <w:marTop w:val="0"/>
      <w:marBottom w:val="0"/>
      <w:divBdr>
        <w:top w:val="none" w:sz="0" w:space="0" w:color="auto"/>
        <w:left w:val="none" w:sz="0" w:space="0" w:color="auto"/>
        <w:bottom w:val="none" w:sz="0" w:space="0" w:color="auto"/>
        <w:right w:val="none" w:sz="0" w:space="0" w:color="auto"/>
      </w:divBdr>
    </w:div>
    <w:div w:id="1306662723">
      <w:bodyDiv w:val="1"/>
      <w:marLeft w:val="0"/>
      <w:marRight w:val="0"/>
      <w:marTop w:val="0"/>
      <w:marBottom w:val="0"/>
      <w:divBdr>
        <w:top w:val="none" w:sz="0" w:space="0" w:color="auto"/>
        <w:left w:val="none" w:sz="0" w:space="0" w:color="auto"/>
        <w:bottom w:val="none" w:sz="0" w:space="0" w:color="auto"/>
        <w:right w:val="none" w:sz="0" w:space="0" w:color="auto"/>
      </w:divBdr>
    </w:div>
    <w:div w:id="1309439115">
      <w:bodyDiv w:val="1"/>
      <w:marLeft w:val="0"/>
      <w:marRight w:val="0"/>
      <w:marTop w:val="0"/>
      <w:marBottom w:val="0"/>
      <w:divBdr>
        <w:top w:val="none" w:sz="0" w:space="0" w:color="auto"/>
        <w:left w:val="none" w:sz="0" w:space="0" w:color="auto"/>
        <w:bottom w:val="none" w:sz="0" w:space="0" w:color="auto"/>
        <w:right w:val="none" w:sz="0" w:space="0" w:color="auto"/>
      </w:divBdr>
    </w:div>
    <w:div w:id="1321036382">
      <w:bodyDiv w:val="1"/>
      <w:marLeft w:val="0"/>
      <w:marRight w:val="0"/>
      <w:marTop w:val="0"/>
      <w:marBottom w:val="0"/>
      <w:divBdr>
        <w:top w:val="none" w:sz="0" w:space="0" w:color="auto"/>
        <w:left w:val="none" w:sz="0" w:space="0" w:color="auto"/>
        <w:bottom w:val="none" w:sz="0" w:space="0" w:color="auto"/>
        <w:right w:val="none" w:sz="0" w:space="0" w:color="auto"/>
      </w:divBdr>
    </w:div>
    <w:div w:id="1324043604">
      <w:bodyDiv w:val="1"/>
      <w:marLeft w:val="0"/>
      <w:marRight w:val="0"/>
      <w:marTop w:val="0"/>
      <w:marBottom w:val="0"/>
      <w:divBdr>
        <w:top w:val="none" w:sz="0" w:space="0" w:color="auto"/>
        <w:left w:val="none" w:sz="0" w:space="0" w:color="auto"/>
        <w:bottom w:val="none" w:sz="0" w:space="0" w:color="auto"/>
        <w:right w:val="none" w:sz="0" w:space="0" w:color="auto"/>
      </w:divBdr>
    </w:div>
    <w:div w:id="1325090599">
      <w:bodyDiv w:val="1"/>
      <w:marLeft w:val="0"/>
      <w:marRight w:val="0"/>
      <w:marTop w:val="0"/>
      <w:marBottom w:val="0"/>
      <w:divBdr>
        <w:top w:val="none" w:sz="0" w:space="0" w:color="auto"/>
        <w:left w:val="none" w:sz="0" w:space="0" w:color="auto"/>
        <w:bottom w:val="none" w:sz="0" w:space="0" w:color="auto"/>
        <w:right w:val="none" w:sz="0" w:space="0" w:color="auto"/>
      </w:divBdr>
    </w:div>
    <w:div w:id="1327901355">
      <w:bodyDiv w:val="1"/>
      <w:marLeft w:val="0"/>
      <w:marRight w:val="0"/>
      <w:marTop w:val="0"/>
      <w:marBottom w:val="0"/>
      <w:divBdr>
        <w:top w:val="none" w:sz="0" w:space="0" w:color="auto"/>
        <w:left w:val="none" w:sz="0" w:space="0" w:color="auto"/>
        <w:bottom w:val="none" w:sz="0" w:space="0" w:color="auto"/>
        <w:right w:val="none" w:sz="0" w:space="0" w:color="auto"/>
      </w:divBdr>
    </w:div>
    <w:div w:id="1328751378">
      <w:bodyDiv w:val="1"/>
      <w:marLeft w:val="0"/>
      <w:marRight w:val="0"/>
      <w:marTop w:val="0"/>
      <w:marBottom w:val="0"/>
      <w:divBdr>
        <w:top w:val="none" w:sz="0" w:space="0" w:color="auto"/>
        <w:left w:val="none" w:sz="0" w:space="0" w:color="auto"/>
        <w:bottom w:val="none" w:sz="0" w:space="0" w:color="auto"/>
        <w:right w:val="none" w:sz="0" w:space="0" w:color="auto"/>
      </w:divBdr>
    </w:div>
    <w:div w:id="1329599941">
      <w:bodyDiv w:val="1"/>
      <w:marLeft w:val="0"/>
      <w:marRight w:val="0"/>
      <w:marTop w:val="0"/>
      <w:marBottom w:val="0"/>
      <w:divBdr>
        <w:top w:val="none" w:sz="0" w:space="0" w:color="auto"/>
        <w:left w:val="none" w:sz="0" w:space="0" w:color="auto"/>
        <w:bottom w:val="none" w:sz="0" w:space="0" w:color="auto"/>
        <w:right w:val="none" w:sz="0" w:space="0" w:color="auto"/>
      </w:divBdr>
    </w:div>
    <w:div w:id="1331910537">
      <w:bodyDiv w:val="1"/>
      <w:marLeft w:val="0"/>
      <w:marRight w:val="0"/>
      <w:marTop w:val="0"/>
      <w:marBottom w:val="0"/>
      <w:divBdr>
        <w:top w:val="none" w:sz="0" w:space="0" w:color="auto"/>
        <w:left w:val="none" w:sz="0" w:space="0" w:color="auto"/>
        <w:bottom w:val="none" w:sz="0" w:space="0" w:color="auto"/>
        <w:right w:val="none" w:sz="0" w:space="0" w:color="auto"/>
      </w:divBdr>
    </w:div>
    <w:div w:id="1343244896">
      <w:bodyDiv w:val="1"/>
      <w:marLeft w:val="0"/>
      <w:marRight w:val="0"/>
      <w:marTop w:val="0"/>
      <w:marBottom w:val="0"/>
      <w:divBdr>
        <w:top w:val="none" w:sz="0" w:space="0" w:color="auto"/>
        <w:left w:val="none" w:sz="0" w:space="0" w:color="auto"/>
        <w:bottom w:val="none" w:sz="0" w:space="0" w:color="auto"/>
        <w:right w:val="none" w:sz="0" w:space="0" w:color="auto"/>
      </w:divBdr>
    </w:div>
    <w:div w:id="1354378527">
      <w:bodyDiv w:val="1"/>
      <w:marLeft w:val="0"/>
      <w:marRight w:val="0"/>
      <w:marTop w:val="0"/>
      <w:marBottom w:val="0"/>
      <w:divBdr>
        <w:top w:val="none" w:sz="0" w:space="0" w:color="auto"/>
        <w:left w:val="none" w:sz="0" w:space="0" w:color="auto"/>
        <w:bottom w:val="none" w:sz="0" w:space="0" w:color="auto"/>
        <w:right w:val="none" w:sz="0" w:space="0" w:color="auto"/>
      </w:divBdr>
    </w:div>
    <w:div w:id="1361929600">
      <w:bodyDiv w:val="1"/>
      <w:marLeft w:val="0"/>
      <w:marRight w:val="0"/>
      <w:marTop w:val="0"/>
      <w:marBottom w:val="0"/>
      <w:divBdr>
        <w:top w:val="none" w:sz="0" w:space="0" w:color="auto"/>
        <w:left w:val="none" w:sz="0" w:space="0" w:color="auto"/>
        <w:bottom w:val="none" w:sz="0" w:space="0" w:color="auto"/>
        <w:right w:val="none" w:sz="0" w:space="0" w:color="auto"/>
      </w:divBdr>
    </w:div>
    <w:div w:id="1363285684">
      <w:bodyDiv w:val="1"/>
      <w:marLeft w:val="0"/>
      <w:marRight w:val="0"/>
      <w:marTop w:val="0"/>
      <w:marBottom w:val="0"/>
      <w:divBdr>
        <w:top w:val="none" w:sz="0" w:space="0" w:color="auto"/>
        <w:left w:val="none" w:sz="0" w:space="0" w:color="auto"/>
        <w:bottom w:val="none" w:sz="0" w:space="0" w:color="auto"/>
        <w:right w:val="none" w:sz="0" w:space="0" w:color="auto"/>
      </w:divBdr>
    </w:div>
    <w:div w:id="1369989704">
      <w:bodyDiv w:val="1"/>
      <w:marLeft w:val="0"/>
      <w:marRight w:val="0"/>
      <w:marTop w:val="0"/>
      <w:marBottom w:val="0"/>
      <w:divBdr>
        <w:top w:val="none" w:sz="0" w:space="0" w:color="auto"/>
        <w:left w:val="none" w:sz="0" w:space="0" w:color="auto"/>
        <w:bottom w:val="none" w:sz="0" w:space="0" w:color="auto"/>
        <w:right w:val="none" w:sz="0" w:space="0" w:color="auto"/>
      </w:divBdr>
    </w:div>
    <w:div w:id="1386445038">
      <w:bodyDiv w:val="1"/>
      <w:marLeft w:val="0"/>
      <w:marRight w:val="0"/>
      <w:marTop w:val="0"/>
      <w:marBottom w:val="0"/>
      <w:divBdr>
        <w:top w:val="none" w:sz="0" w:space="0" w:color="auto"/>
        <w:left w:val="none" w:sz="0" w:space="0" w:color="auto"/>
        <w:bottom w:val="none" w:sz="0" w:space="0" w:color="auto"/>
        <w:right w:val="none" w:sz="0" w:space="0" w:color="auto"/>
      </w:divBdr>
    </w:div>
    <w:div w:id="1387872594">
      <w:bodyDiv w:val="1"/>
      <w:marLeft w:val="0"/>
      <w:marRight w:val="0"/>
      <w:marTop w:val="0"/>
      <w:marBottom w:val="0"/>
      <w:divBdr>
        <w:top w:val="none" w:sz="0" w:space="0" w:color="auto"/>
        <w:left w:val="none" w:sz="0" w:space="0" w:color="auto"/>
        <w:bottom w:val="none" w:sz="0" w:space="0" w:color="auto"/>
        <w:right w:val="none" w:sz="0" w:space="0" w:color="auto"/>
      </w:divBdr>
    </w:div>
    <w:div w:id="1389037041">
      <w:bodyDiv w:val="1"/>
      <w:marLeft w:val="0"/>
      <w:marRight w:val="0"/>
      <w:marTop w:val="0"/>
      <w:marBottom w:val="0"/>
      <w:divBdr>
        <w:top w:val="none" w:sz="0" w:space="0" w:color="auto"/>
        <w:left w:val="none" w:sz="0" w:space="0" w:color="auto"/>
        <w:bottom w:val="none" w:sz="0" w:space="0" w:color="auto"/>
        <w:right w:val="none" w:sz="0" w:space="0" w:color="auto"/>
      </w:divBdr>
    </w:div>
    <w:div w:id="1395733535">
      <w:bodyDiv w:val="1"/>
      <w:marLeft w:val="0"/>
      <w:marRight w:val="0"/>
      <w:marTop w:val="0"/>
      <w:marBottom w:val="0"/>
      <w:divBdr>
        <w:top w:val="none" w:sz="0" w:space="0" w:color="auto"/>
        <w:left w:val="none" w:sz="0" w:space="0" w:color="auto"/>
        <w:bottom w:val="none" w:sz="0" w:space="0" w:color="auto"/>
        <w:right w:val="none" w:sz="0" w:space="0" w:color="auto"/>
      </w:divBdr>
    </w:div>
    <w:div w:id="1401633172">
      <w:bodyDiv w:val="1"/>
      <w:marLeft w:val="0"/>
      <w:marRight w:val="0"/>
      <w:marTop w:val="0"/>
      <w:marBottom w:val="0"/>
      <w:divBdr>
        <w:top w:val="none" w:sz="0" w:space="0" w:color="auto"/>
        <w:left w:val="none" w:sz="0" w:space="0" w:color="auto"/>
        <w:bottom w:val="none" w:sz="0" w:space="0" w:color="auto"/>
        <w:right w:val="none" w:sz="0" w:space="0" w:color="auto"/>
      </w:divBdr>
    </w:div>
    <w:div w:id="1409690070">
      <w:bodyDiv w:val="1"/>
      <w:marLeft w:val="0"/>
      <w:marRight w:val="0"/>
      <w:marTop w:val="0"/>
      <w:marBottom w:val="0"/>
      <w:divBdr>
        <w:top w:val="none" w:sz="0" w:space="0" w:color="auto"/>
        <w:left w:val="none" w:sz="0" w:space="0" w:color="auto"/>
        <w:bottom w:val="none" w:sz="0" w:space="0" w:color="auto"/>
        <w:right w:val="none" w:sz="0" w:space="0" w:color="auto"/>
      </w:divBdr>
    </w:div>
    <w:div w:id="1425417204">
      <w:bodyDiv w:val="1"/>
      <w:marLeft w:val="0"/>
      <w:marRight w:val="0"/>
      <w:marTop w:val="0"/>
      <w:marBottom w:val="0"/>
      <w:divBdr>
        <w:top w:val="none" w:sz="0" w:space="0" w:color="auto"/>
        <w:left w:val="none" w:sz="0" w:space="0" w:color="auto"/>
        <w:bottom w:val="none" w:sz="0" w:space="0" w:color="auto"/>
        <w:right w:val="none" w:sz="0" w:space="0" w:color="auto"/>
      </w:divBdr>
    </w:div>
    <w:div w:id="1431311593">
      <w:bodyDiv w:val="1"/>
      <w:marLeft w:val="0"/>
      <w:marRight w:val="0"/>
      <w:marTop w:val="0"/>
      <w:marBottom w:val="0"/>
      <w:divBdr>
        <w:top w:val="none" w:sz="0" w:space="0" w:color="auto"/>
        <w:left w:val="none" w:sz="0" w:space="0" w:color="auto"/>
        <w:bottom w:val="none" w:sz="0" w:space="0" w:color="auto"/>
        <w:right w:val="none" w:sz="0" w:space="0" w:color="auto"/>
      </w:divBdr>
    </w:div>
    <w:div w:id="1432049528">
      <w:bodyDiv w:val="1"/>
      <w:marLeft w:val="0"/>
      <w:marRight w:val="0"/>
      <w:marTop w:val="0"/>
      <w:marBottom w:val="0"/>
      <w:divBdr>
        <w:top w:val="none" w:sz="0" w:space="0" w:color="auto"/>
        <w:left w:val="none" w:sz="0" w:space="0" w:color="auto"/>
        <w:bottom w:val="none" w:sz="0" w:space="0" w:color="auto"/>
        <w:right w:val="none" w:sz="0" w:space="0" w:color="auto"/>
      </w:divBdr>
    </w:div>
    <w:div w:id="1433745727">
      <w:bodyDiv w:val="1"/>
      <w:marLeft w:val="0"/>
      <w:marRight w:val="0"/>
      <w:marTop w:val="0"/>
      <w:marBottom w:val="0"/>
      <w:divBdr>
        <w:top w:val="none" w:sz="0" w:space="0" w:color="auto"/>
        <w:left w:val="none" w:sz="0" w:space="0" w:color="auto"/>
        <w:bottom w:val="none" w:sz="0" w:space="0" w:color="auto"/>
        <w:right w:val="none" w:sz="0" w:space="0" w:color="auto"/>
      </w:divBdr>
    </w:div>
    <w:div w:id="1443259352">
      <w:bodyDiv w:val="1"/>
      <w:marLeft w:val="0"/>
      <w:marRight w:val="0"/>
      <w:marTop w:val="0"/>
      <w:marBottom w:val="0"/>
      <w:divBdr>
        <w:top w:val="none" w:sz="0" w:space="0" w:color="auto"/>
        <w:left w:val="none" w:sz="0" w:space="0" w:color="auto"/>
        <w:bottom w:val="none" w:sz="0" w:space="0" w:color="auto"/>
        <w:right w:val="none" w:sz="0" w:space="0" w:color="auto"/>
      </w:divBdr>
    </w:div>
    <w:div w:id="1444304859">
      <w:bodyDiv w:val="1"/>
      <w:marLeft w:val="0"/>
      <w:marRight w:val="0"/>
      <w:marTop w:val="0"/>
      <w:marBottom w:val="0"/>
      <w:divBdr>
        <w:top w:val="none" w:sz="0" w:space="0" w:color="auto"/>
        <w:left w:val="none" w:sz="0" w:space="0" w:color="auto"/>
        <w:bottom w:val="none" w:sz="0" w:space="0" w:color="auto"/>
        <w:right w:val="none" w:sz="0" w:space="0" w:color="auto"/>
      </w:divBdr>
    </w:div>
    <w:div w:id="1445030877">
      <w:bodyDiv w:val="1"/>
      <w:marLeft w:val="0"/>
      <w:marRight w:val="0"/>
      <w:marTop w:val="0"/>
      <w:marBottom w:val="0"/>
      <w:divBdr>
        <w:top w:val="none" w:sz="0" w:space="0" w:color="auto"/>
        <w:left w:val="none" w:sz="0" w:space="0" w:color="auto"/>
        <w:bottom w:val="none" w:sz="0" w:space="0" w:color="auto"/>
        <w:right w:val="none" w:sz="0" w:space="0" w:color="auto"/>
      </w:divBdr>
    </w:div>
    <w:div w:id="1445467334">
      <w:bodyDiv w:val="1"/>
      <w:marLeft w:val="0"/>
      <w:marRight w:val="0"/>
      <w:marTop w:val="0"/>
      <w:marBottom w:val="0"/>
      <w:divBdr>
        <w:top w:val="none" w:sz="0" w:space="0" w:color="auto"/>
        <w:left w:val="none" w:sz="0" w:space="0" w:color="auto"/>
        <w:bottom w:val="none" w:sz="0" w:space="0" w:color="auto"/>
        <w:right w:val="none" w:sz="0" w:space="0" w:color="auto"/>
      </w:divBdr>
    </w:div>
    <w:div w:id="1448354474">
      <w:bodyDiv w:val="1"/>
      <w:marLeft w:val="0"/>
      <w:marRight w:val="0"/>
      <w:marTop w:val="0"/>
      <w:marBottom w:val="0"/>
      <w:divBdr>
        <w:top w:val="none" w:sz="0" w:space="0" w:color="auto"/>
        <w:left w:val="none" w:sz="0" w:space="0" w:color="auto"/>
        <w:bottom w:val="none" w:sz="0" w:space="0" w:color="auto"/>
        <w:right w:val="none" w:sz="0" w:space="0" w:color="auto"/>
      </w:divBdr>
    </w:div>
    <w:div w:id="1477985923">
      <w:bodyDiv w:val="1"/>
      <w:marLeft w:val="0"/>
      <w:marRight w:val="0"/>
      <w:marTop w:val="0"/>
      <w:marBottom w:val="0"/>
      <w:divBdr>
        <w:top w:val="none" w:sz="0" w:space="0" w:color="auto"/>
        <w:left w:val="none" w:sz="0" w:space="0" w:color="auto"/>
        <w:bottom w:val="none" w:sz="0" w:space="0" w:color="auto"/>
        <w:right w:val="none" w:sz="0" w:space="0" w:color="auto"/>
      </w:divBdr>
    </w:div>
    <w:div w:id="1490485624">
      <w:bodyDiv w:val="1"/>
      <w:marLeft w:val="0"/>
      <w:marRight w:val="0"/>
      <w:marTop w:val="0"/>
      <w:marBottom w:val="0"/>
      <w:divBdr>
        <w:top w:val="none" w:sz="0" w:space="0" w:color="auto"/>
        <w:left w:val="none" w:sz="0" w:space="0" w:color="auto"/>
        <w:bottom w:val="none" w:sz="0" w:space="0" w:color="auto"/>
        <w:right w:val="none" w:sz="0" w:space="0" w:color="auto"/>
      </w:divBdr>
    </w:div>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 w:id="1531644535">
      <w:bodyDiv w:val="1"/>
      <w:marLeft w:val="0"/>
      <w:marRight w:val="0"/>
      <w:marTop w:val="0"/>
      <w:marBottom w:val="0"/>
      <w:divBdr>
        <w:top w:val="none" w:sz="0" w:space="0" w:color="auto"/>
        <w:left w:val="none" w:sz="0" w:space="0" w:color="auto"/>
        <w:bottom w:val="none" w:sz="0" w:space="0" w:color="auto"/>
        <w:right w:val="none" w:sz="0" w:space="0" w:color="auto"/>
      </w:divBdr>
    </w:div>
    <w:div w:id="1553662616">
      <w:bodyDiv w:val="1"/>
      <w:marLeft w:val="0"/>
      <w:marRight w:val="0"/>
      <w:marTop w:val="0"/>
      <w:marBottom w:val="0"/>
      <w:divBdr>
        <w:top w:val="none" w:sz="0" w:space="0" w:color="auto"/>
        <w:left w:val="none" w:sz="0" w:space="0" w:color="auto"/>
        <w:bottom w:val="none" w:sz="0" w:space="0" w:color="auto"/>
        <w:right w:val="none" w:sz="0" w:space="0" w:color="auto"/>
      </w:divBdr>
    </w:div>
    <w:div w:id="1583485865">
      <w:bodyDiv w:val="1"/>
      <w:marLeft w:val="0"/>
      <w:marRight w:val="0"/>
      <w:marTop w:val="0"/>
      <w:marBottom w:val="0"/>
      <w:divBdr>
        <w:top w:val="none" w:sz="0" w:space="0" w:color="auto"/>
        <w:left w:val="none" w:sz="0" w:space="0" w:color="auto"/>
        <w:bottom w:val="none" w:sz="0" w:space="0" w:color="auto"/>
        <w:right w:val="none" w:sz="0" w:space="0" w:color="auto"/>
      </w:divBdr>
    </w:div>
    <w:div w:id="1583760309">
      <w:bodyDiv w:val="1"/>
      <w:marLeft w:val="0"/>
      <w:marRight w:val="0"/>
      <w:marTop w:val="0"/>
      <w:marBottom w:val="0"/>
      <w:divBdr>
        <w:top w:val="none" w:sz="0" w:space="0" w:color="auto"/>
        <w:left w:val="none" w:sz="0" w:space="0" w:color="auto"/>
        <w:bottom w:val="none" w:sz="0" w:space="0" w:color="auto"/>
        <w:right w:val="none" w:sz="0" w:space="0" w:color="auto"/>
      </w:divBdr>
    </w:div>
    <w:div w:id="1592815433">
      <w:bodyDiv w:val="1"/>
      <w:marLeft w:val="0"/>
      <w:marRight w:val="0"/>
      <w:marTop w:val="0"/>
      <w:marBottom w:val="0"/>
      <w:divBdr>
        <w:top w:val="none" w:sz="0" w:space="0" w:color="auto"/>
        <w:left w:val="none" w:sz="0" w:space="0" w:color="auto"/>
        <w:bottom w:val="none" w:sz="0" w:space="0" w:color="auto"/>
        <w:right w:val="none" w:sz="0" w:space="0" w:color="auto"/>
      </w:divBdr>
    </w:div>
    <w:div w:id="1598783202">
      <w:bodyDiv w:val="1"/>
      <w:marLeft w:val="0"/>
      <w:marRight w:val="0"/>
      <w:marTop w:val="0"/>
      <w:marBottom w:val="0"/>
      <w:divBdr>
        <w:top w:val="none" w:sz="0" w:space="0" w:color="auto"/>
        <w:left w:val="none" w:sz="0" w:space="0" w:color="auto"/>
        <w:bottom w:val="none" w:sz="0" w:space="0" w:color="auto"/>
        <w:right w:val="none" w:sz="0" w:space="0" w:color="auto"/>
      </w:divBdr>
    </w:div>
    <w:div w:id="1602839946">
      <w:bodyDiv w:val="1"/>
      <w:marLeft w:val="0"/>
      <w:marRight w:val="0"/>
      <w:marTop w:val="0"/>
      <w:marBottom w:val="0"/>
      <w:divBdr>
        <w:top w:val="none" w:sz="0" w:space="0" w:color="auto"/>
        <w:left w:val="none" w:sz="0" w:space="0" w:color="auto"/>
        <w:bottom w:val="none" w:sz="0" w:space="0" w:color="auto"/>
        <w:right w:val="none" w:sz="0" w:space="0" w:color="auto"/>
      </w:divBdr>
    </w:div>
    <w:div w:id="1602952938">
      <w:bodyDiv w:val="1"/>
      <w:marLeft w:val="0"/>
      <w:marRight w:val="0"/>
      <w:marTop w:val="0"/>
      <w:marBottom w:val="0"/>
      <w:divBdr>
        <w:top w:val="none" w:sz="0" w:space="0" w:color="auto"/>
        <w:left w:val="none" w:sz="0" w:space="0" w:color="auto"/>
        <w:bottom w:val="none" w:sz="0" w:space="0" w:color="auto"/>
        <w:right w:val="none" w:sz="0" w:space="0" w:color="auto"/>
      </w:divBdr>
    </w:div>
    <w:div w:id="1603565879">
      <w:bodyDiv w:val="1"/>
      <w:marLeft w:val="0"/>
      <w:marRight w:val="0"/>
      <w:marTop w:val="0"/>
      <w:marBottom w:val="0"/>
      <w:divBdr>
        <w:top w:val="none" w:sz="0" w:space="0" w:color="auto"/>
        <w:left w:val="none" w:sz="0" w:space="0" w:color="auto"/>
        <w:bottom w:val="none" w:sz="0" w:space="0" w:color="auto"/>
        <w:right w:val="none" w:sz="0" w:space="0" w:color="auto"/>
      </w:divBdr>
    </w:div>
    <w:div w:id="1605965144">
      <w:bodyDiv w:val="1"/>
      <w:marLeft w:val="0"/>
      <w:marRight w:val="0"/>
      <w:marTop w:val="0"/>
      <w:marBottom w:val="0"/>
      <w:divBdr>
        <w:top w:val="none" w:sz="0" w:space="0" w:color="auto"/>
        <w:left w:val="none" w:sz="0" w:space="0" w:color="auto"/>
        <w:bottom w:val="none" w:sz="0" w:space="0" w:color="auto"/>
        <w:right w:val="none" w:sz="0" w:space="0" w:color="auto"/>
      </w:divBdr>
    </w:div>
    <w:div w:id="1620991540">
      <w:bodyDiv w:val="1"/>
      <w:marLeft w:val="0"/>
      <w:marRight w:val="0"/>
      <w:marTop w:val="0"/>
      <w:marBottom w:val="0"/>
      <w:divBdr>
        <w:top w:val="none" w:sz="0" w:space="0" w:color="auto"/>
        <w:left w:val="none" w:sz="0" w:space="0" w:color="auto"/>
        <w:bottom w:val="none" w:sz="0" w:space="0" w:color="auto"/>
        <w:right w:val="none" w:sz="0" w:space="0" w:color="auto"/>
      </w:divBdr>
    </w:div>
    <w:div w:id="1623883688">
      <w:bodyDiv w:val="1"/>
      <w:marLeft w:val="0"/>
      <w:marRight w:val="0"/>
      <w:marTop w:val="0"/>
      <w:marBottom w:val="0"/>
      <w:divBdr>
        <w:top w:val="none" w:sz="0" w:space="0" w:color="auto"/>
        <w:left w:val="none" w:sz="0" w:space="0" w:color="auto"/>
        <w:bottom w:val="none" w:sz="0" w:space="0" w:color="auto"/>
        <w:right w:val="none" w:sz="0" w:space="0" w:color="auto"/>
      </w:divBdr>
    </w:div>
    <w:div w:id="1624460370">
      <w:bodyDiv w:val="1"/>
      <w:marLeft w:val="0"/>
      <w:marRight w:val="0"/>
      <w:marTop w:val="0"/>
      <w:marBottom w:val="0"/>
      <w:divBdr>
        <w:top w:val="none" w:sz="0" w:space="0" w:color="auto"/>
        <w:left w:val="none" w:sz="0" w:space="0" w:color="auto"/>
        <w:bottom w:val="none" w:sz="0" w:space="0" w:color="auto"/>
        <w:right w:val="none" w:sz="0" w:space="0" w:color="auto"/>
      </w:divBdr>
    </w:div>
    <w:div w:id="1624850989">
      <w:bodyDiv w:val="1"/>
      <w:marLeft w:val="0"/>
      <w:marRight w:val="0"/>
      <w:marTop w:val="0"/>
      <w:marBottom w:val="0"/>
      <w:divBdr>
        <w:top w:val="none" w:sz="0" w:space="0" w:color="auto"/>
        <w:left w:val="none" w:sz="0" w:space="0" w:color="auto"/>
        <w:bottom w:val="none" w:sz="0" w:space="0" w:color="auto"/>
        <w:right w:val="none" w:sz="0" w:space="0" w:color="auto"/>
      </w:divBdr>
    </w:div>
    <w:div w:id="1631858723">
      <w:bodyDiv w:val="1"/>
      <w:marLeft w:val="0"/>
      <w:marRight w:val="0"/>
      <w:marTop w:val="0"/>
      <w:marBottom w:val="0"/>
      <w:divBdr>
        <w:top w:val="none" w:sz="0" w:space="0" w:color="auto"/>
        <w:left w:val="none" w:sz="0" w:space="0" w:color="auto"/>
        <w:bottom w:val="none" w:sz="0" w:space="0" w:color="auto"/>
        <w:right w:val="none" w:sz="0" w:space="0" w:color="auto"/>
      </w:divBdr>
    </w:div>
    <w:div w:id="1634216783">
      <w:bodyDiv w:val="1"/>
      <w:marLeft w:val="0"/>
      <w:marRight w:val="0"/>
      <w:marTop w:val="0"/>
      <w:marBottom w:val="0"/>
      <w:divBdr>
        <w:top w:val="none" w:sz="0" w:space="0" w:color="auto"/>
        <w:left w:val="none" w:sz="0" w:space="0" w:color="auto"/>
        <w:bottom w:val="none" w:sz="0" w:space="0" w:color="auto"/>
        <w:right w:val="none" w:sz="0" w:space="0" w:color="auto"/>
      </w:divBdr>
    </w:div>
    <w:div w:id="1636982180">
      <w:bodyDiv w:val="1"/>
      <w:marLeft w:val="0"/>
      <w:marRight w:val="0"/>
      <w:marTop w:val="0"/>
      <w:marBottom w:val="0"/>
      <w:divBdr>
        <w:top w:val="none" w:sz="0" w:space="0" w:color="auto"/>
        <w:left w:val="none" w:sz="0" w:space="0" w:color="auto"/>
        <w:bottom w:val="none" w:sz="0" w:space="0" w:color="auto"/>
        <w:right w:val="none" w:sz="0" w:space="0" w:color="auto"/>
      </w:divBdr>
    </w:div>
    <w:div w:id="1639413721">
      <w:bodyDiv w:val="1"/>
      <w:marLeft w:val="0"/>
      <w:marRight w:val="0"/>
      <w:marTop w:val="0"/>
      <w:marBottom w:val="0"/>
      <w:divBdr>
        <w:top w:val="none" w:sz="0" w:space="0" w:color="auto"/>
        <w:left w:val="none" w:sz="0" w:space="0" w:color="auto"/>
        <w:bottom w:val="none" w:sz="0" w:space="0" w:color="auto"/>
        <w:right w:val="none" w:sz="0" w:space="0" w:color="auto"/>
      </w:divBdr>
    </w:div>
    <w:div w:id="1670215045">
      <w:bodyDiv w:val="1"/>
      <w:marLeft w:val="0"/>
      <w:marRight w:val="0"/>
      <w:marTop w:val="0"/>
      <w:marBottom w:val="0"/>
      <w:divBdr>
        <w:top w:val="none" w:sz="0" w:space="0" w:color="auto"/>
        <w:left w:val="none" w:sz="0" w:space="0" w:color="auto"/>
        <w:bottom w:val="none" w:sz="0" w:space="0" w:color="auto"/>
        <w:right w:val="none" w:sz="0" w:space="0" w:color="auto"/>
      </w:divBdr>
    </w:div>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 w:id="1681079765">
      <w:bodyDiv w:val="1"/>
      <w:marLeft w:val="0"/>
      <w:marRight w:val="0"/>
      <w:marTop w:val="0"/>
      <w:marBottom w:val="0"/>
      <w:divBdr>
        <w:top w:val="none" w:sz="0" w:space="0" w:color="auto"/>
        <w:left w:val="none" w:sz="0" w:space="0" w:color="auto"/>
        <w:bottom w:val="none" w:sz="0" w:space="0" w:color="auto"/>
        <w:right w:val="none" w:sz="0" w:space="0" w:color="auto"/>
      </w:divBdr>
    </w:div>
    <w:div w:id="1683586879">
      <w:bodyDiv w:val="1"/>
      <w:marLeft w:val="0"/>
      <w:marRight w:val="0"/>
      <w:marTop w:val="0"/>
      <w:marBottom w:val="0"/>
      <w:divBdr>
        <w:top w:val="none" w:sz="0" w:space="0" w:color="auto"/>
        <w:left w:val="none" w:sz="0" w:space="0" w:color="auto"/>
        <w:bottom w:val="none" w:sz="0" w:space="0" w:color="auto"/>
        <w:right w:val="none" w:sz="0" w:space="0" w:color="auto"/>
      </w:divBdr>
    </w:div>
    <w:div w:id="1687318759">
      <w:bodyDiv w:val="1"/>
      <w:marLeft w:val="0"/>
      <w:marRight w:val="0"/>
      <w:marTop w:val="0"/>
      <w:marBottom w:val="0"/>
      <w:divBdr>
        <w:top w:val="none" w:sz="0" w:space="0" w:color="auto"/>
        <w:left w:val="none" w:sz="0" w:space="0" w:color="auto"/>
        <w:bottom w:val="none" w:sz="0" w:space="0" w:color="auto"/>
        <w:right w:val="none" w:sz="0" w:space="0" w:color="auto"/>
      </w:divBdr>
    </w:div>
    <w:div w:id="1695377063">
      <w:bodyDiv w:val="1"/>
      <w:marLeft w:val="0"/>
      <w:marRight w:val="0"/>
      <w:marTop w:val="0"/>
      <w:marBottom w:val="0"/>
      <w:divBdr>
        <w:top w:val="none" w:sz="0" w:space="0" w:color="auto"/>
        <w:left w:val="none" w:sz="0" w:space="0" w:color="auto"/>
        <w:bottom w:val="none" w:sz="0" w:space="0" w:color="auto"/>
        <w:right w:val="none" w:sz="0" w:space="0" w:color="auto"/>
      </w:divBdr>
    </w:div>
    <w:div w:id="1704745427">
      <w:bodyDiv w:val="1"/>
      <w:marLeft w:val="0"/>
      <w:marRight w:val="0"/>
      <w:marTop w:val="0"/>
      <w:marBottom w:val="0"/>
      <w:divBdr>
        <w:top w:val="none" w:sz="0" w:space="0" w:color="auto"/>
        <w:left w:val="none" w:sz="0" w:space="0" w:color="auto"/>
        <w:bottom w:val="none" w:sz="0" w:space="0" w:color="auto"/>
        <w:right w:val="none" w:sz="0" w:space="0" w:color="auto"/>
      </w:divBdr>
    </w:div>
    <w:div w:id="1710182082">
      <w:bodyDiv w:val="1"/>
      <w:marLeft w:val="0"/>
      <w:marRight w:val="0"/>
      <w:marTop w:val="0"/>
      <w:marBottom w:val="0"/>
      <w:divBdr>
        <w:top w:val="none" w:sz="0" w:space="0" w:color="auto"/>
        <w:left w:val="none" w:sz="0" w:space="0" w:color="auto"/>
        <w:bottom w:val="none" w:sz="0" w:space="0" w:color="auto"/>
        <w:right w:val="none" w:sz="0" w:space="0" w:color="auto"/>
      </w:divBdr>
    </w:div>
    <w:div w:id="1713656445">
      <w:bodyDiv w:val="1"/>
      <w:marLeft w:val="0"/>
      <w:marRight w:val="0"/>
      <w:marTop w:val="0"/>
      <w:marBottom w:val="0"/>
      <w:divBdr>
        <w:top w:val="none" w:sz="0" w:space="0" w:color="auto"/>
        <w:left w:val="none" w:sz="0" w:space="0" w:color="auto"/>
        <w:bottom w:val="none" w:sz="0" w:space="0" w:color="auto"/>
        <w:right w:val="none" w:sz="0" w:space="0" w:color="auto"/>
      </w:divBdr>
    </w:div>
    <w:div w:id="1725568507">
      <w:bodyDiv w:val="1"/>
      <w:marLeft w:val="0"/>
      <w:marRight w:val="0"/>
      <w:marTop w:val="0"/>
      <w:marBottom w:val="0"/>
      <w:divBdr>
        <w:top w:val="none" w:sz="0" w:space="0" w:color="auto"/>
        <w:left w:val="none" w:sz="0" w:space="0" w:color="auto"/>
        <w:bottom w:val="none" w:sz="0" w:space="0" w:color="auto"/>
        <w:right w:val="none" w:sz="0" w:space="0" w:color="auto"/>
      </w:divBdr>
    </w:div>
    <w:div w:id="1725986153">
      <w:bodyDiv w:val="1"/>
      <w:marLeft w:val="0"/>
      <w:marRight w:val="0"/>
      <w:marTop w:val="0"/>
      <w:marBottom w:val="0"/>
      <w:divBdr>
        <w:top w:val="none" w:sz="0" w:space="0" w:color="auto"/>
        <w:left w:val="none" w:sz="0" w:space="0" w:color="auto"/>
        <w:bottom w:val="none" w:sz="0" w:space="0" w:color="auto"/>
        <w:right w:val="none" w:sz="0" w:space="0" w:color="auto"/>
      </w:divBdr>
    </w:div>
    <w:div w:id="1755321834">
      <w:bodyDiv w:val="1"/>
      <w:marLeft w:val="0"/>
      <w:marRight w:val="0"/>
      <w:marTop w:val="0"/>
      <w:marBottom w:val="0"/>
      <w:divBdr>
        <w:top w:val="none" w:sz="0" w:space="0" w:color="auto"/>
        <w:left w:val="none" w:sz="0" w:space="0" w:color="auto"/>
        <w:bottom w:val="none" w:sz="0" w:space="0" w:color="auto"/>
        <w:right w:val="none" w:sz="0" w:space="0" w:color="auto"/>
      </w:divBdr>
    </w:div>
    <w:div w:id="1757022117">
      <w:bodyDiv w:val="1"/>
      <w:marLeft w:val="0"/>
      <w:marRight w:val="0"/>
      <w:marTop w:val="0"/>
      <w:marBottom w:val="0"/>
      <w:divBdr>
        <w:top w:val="none" w:sz="0" w:space="0" w:color="auto"/>
        <w:left w:val="none" w:sz="0" w:space="0" w:color="auto"/>
        <w:bottom w:val="none" w:sz="0" w:space="0" w:color="auto"/>
        <w:right w:val="none" w:sz="0" w:space="0" w:color="auto"/>
      </w:divBdr>
    </w:div>
    <w:div w:id="1773234980">
      <w:bodyDiv w:val="1"/>
      <w:marLeft w:val="0"/>
      <w:marRight w:val="0"/>
      <w:marTop w:val="0"/>
      <w:marBottom w:val="0"/>
      <w:divBdr>
        <w:top w:val="none" w:sz="0" w:space="0" w:color="auto"/>
        <w:left w:val="none" w:sz="0" w:space="0" w:color="auto"/>
        <w:bottom w:val="none" w:sz="0" w:space="0" w:color="auto"/>
        <w:right w:val="none" w:sz="0" w:space="0" w:color="auto"/>
      </w:divBdr>
    </w:div>
    <w:div w:id="1781100763">
      <w:bodyDiv w:val="1"/>
      <w:marLeft w:val="0"/>
      <w:marRight w:val="0"/>
      <w:marTop w:val="0"/>
      <w:marBottom w:val="0"/>
      <w:divBdr>
        <w:top w:val="none" w:sz="0" w:space="0" w:color="auto"/>
        <w:left w:val="none" w:sz="0" w:space="0" w:color="auto"/>
        <w:bottom w:val="none" w:sz="0" w:space="0" w:color="auto"/>
        <w:right w:val="none" w:sz="0" w:space="0" w:color="auto"/>
      </w:divBdr>
    </w:div>
    <w:div w:id="1783956214">
      <w:bodyDiv w:val="1"/>
      <w:marLeft w:val="0"/>
      <w:marRight w:val="0"/>
      <w:marTop w:val="0"/>
      <w:marBottom w:val="0"/>
      <w:divBdr>
        <w:top w:val="none" w:sz="0" w:space="0" w:color="auto"/>
        <w:left w:val="none" w:sz="0" w:space="0" w:color="auto"/>
        <w:bottom w:val="none" w:sz="0" w:space="0" w:color="auto"/>
        <w:right w:val="none" w:sz="0" w:space="0" w:color="auto"/>
      </w:divBdr>
    </w:div>
    <w:div w:id="1789811854">
      <w:bodyDiv w:val="1"/>
      <w:marLeft w:val="0"/>
      <w:marRight w:val="0"/>
      <w:marTop w:val="0"/>
      <w:marBottom w:val="0"/>
      <w:divBdr>
        <w:top w:val="none" w:sz="0" w:space="0" w:color="auto"/>
        <w:left w:val="none" w:sz="0" w:space="0" w:color="auto"/>
        <w:bottom w:val="none" w:sz="0" w:space="0" w:color="auto"/>
        <w:right w:val="none" w:sz="0" w:space="0" w:color="auto"/>
      </w:divBdr>
    </w:div>
    <w:div w:id="1798177222">
      <w:bodyDiv w:val="1"/>
      <w:marLeft w:val="0"/>
      <w:marRight w:val="0"/>
      <w:marTop w:val="0"/>
      <w:marBottom w:val="0"/>
      <w:divBdr>
        <w:top w:val="none" w:sz="0" w:space="0" w:color="auto"/>
        <w:left w:val="none" w:sz="0" w:space="0" w:color="auto"/>
        <w:bottom w:val="none" w:sz="0" w:space="0" w:color="auto"/>
        <w:right w:val="none" w:sz="0" w:space="0" w:color="auto"/>
      </w:divBdr>
    </w:div>
    <w:div w:id="1801990809">
      <w:bodyDiv w:val="1"/>
      <w:marLeft w:val="0"/>
      <w:marRight w:val="0"/>
      <w:marTop w:val="0"/>
      <w:marBottom w:val="0"/>
      <w:divBdr>
        <w:top w:val="none" w:sz="0" w:space="0" w:color="auto"/>
        <w:left w:val="none" w:sz="0" w:space="0" w:color="auto"/>
        <w:bottom w:val="none" w:sz="0" w:space="0" w:color="auto"/>
        <w:right w:val="none" w:sz="0" w:space="0" w:color="auto"/>
      </w:divBdr>
    </w:div>
    <w:div w:id="1812743866">
      <w:bodyDiv w:val="1"/>
      <w:marLeft w:val="0"/>
      <w:marRight w:val="0"/>
      <w:marTop w:val="0"/>
      <w:marBottom w:val="0"/>
      <w:divBdr>
        <w:top w:val="none" w:sz="0" w:space="0" w:color="auto"/>
        <w:left w:val="none" w:sz="0" w:space="0" w:color="auto"/>
        <w:bottom w:val="none" w:sz="0" w:space="0" w:color="auto"/>
        <w:right w:val="none" w:sz="0" w:space="0" w:color="auto"/>
      </w:divBdr>
    </w:div>
    <w:div w:id="1816677611">
      <w:bodyDiv w:val="1"/>
      <w:marLeft w:val="0"/>
      <w:marRight w:val="0"/>
      <w:marTop w:val="0"/>
      <w:marBottom w:val="0"/>
      <w:divBdr>
        <w:top w:val="none" w:sz="0" w:space="0" w:color="auto"/>
        <w:left w:val="none" w:sz="0" w:space="0" w:color="auto"/>
        <w:bottom w:val="none" w:sz="0" w:space="0" w:color="auto"/>
        <w:right w:val="none" w:sz="0" w:space="0" w:color="auto"/>
      </w:divBdr>
    </w:div>
    <w:div w:id="1829594351">
      <w:bodyDiv w:val="1"/>
      <w:marLeft w:val="0"/>
      <w:marRight w:val="0"/>
      <w:marTop w:val="0"/>
      <w:marBottom w:val="0"/>
      <w:divBdr>
        <w:top w:val="none" w:sz="0" w:space="0" w:color="auto"/>
        <w:left w:val="none" w:sz="0" w:space="0" w:color="auto"/>
        <w:bottom w:val="none" w:sz="0" w:space="0" w:color="auto"/>
        <w:right w:val="none" w:sz="0" w:space="0" w:color="auto"/>
      </w:divBdr>
    </w:div>
    <w:div w:id="1832482061">
      <w:bodyDiv w:val="1"/>
      <w:marLeft w:val="0"/>
      <w:marRight w:val="0"/>
      <w:marTop w:val="0"/>
      <w:marBottom w:val="0"/>
      <w:divBdr>
        <w:top w:val="none" w:sz="0" w:space="0" w:color="auto"/>
        <w:left w:val="none" w:sz="0" w:space="0" w:color="auto"/>
        <w:bottom w:val="none" w:sz="0" w:space="0" w:color="auto"/>
        <w:right w:val="none" w:sz="0" w:space="0" w:color="auto"/>
      </w:divBdr>
    </w:div>
    <w:div w:id="1838034791">
      <w:bodyDiv w:val="1"/>
      <w:marLeft w:val="0"/>
      <w:marRight w:val="0"/>
      <w:marTop w:val="0"/>
      <w:marBottom w:val="0"/>
      <w:divBdr>
        <w:top w:val="none" w:sz="0" w:space="0" w:color="auto"/>
        <w:left w:val="none" w:sz="0" w:space="0" w:color="auto"/>
        <w:bottom w:val="none" w:sz="0" w:space="0" w:color="auto"/>
        <w:right w:val="none" w:sz="0" w:space="0" w:color="auto"/>
      </w:divBdr>
    </w:div>
    <w:div w:id="1856965338">
      <w:bodyDiv w:val="1"/>
      <w:marLeft w:val="0"/>
      <w:marRight w:val="0"/>
      <w:marTop w:val="0"/>
      <w:marBottom w:val="0"/>
      <w:divBdr>
        <w:top w:val="none" w:sz="0" w:space="0" w:color="auto"/>
        <w:left w:val="none" w:sz="0" w:space="0" w:color="auto"/>
        <w:bottom w:val="none" w:sz="0" w:space="0" w:color="auto"/>
        <w:right w:val="none" w:sz="0" w:space="0" w:color="auto"/>
      </w:divBdr>
    </w:div>
    <w:div w:id="1857427080">
      <w:bodyDiv w:val="1"/>
      <w:marLeft w:val="0"/>
      <w:marRight w:val="0"/>
      <w:marTop w:val="0"/>
      <w:marBottom w:val="0"/>
      <w:divBdr>
        <w:top w:val="none" w:sz="0" w:space="0" w:color="auto"/>
        <w:left w:val="none" w:sz="0" w:space="0" w:color="auto"/>
        <w:bottom w:val="none" w:sz="0" w:space="0" w:color="auto"/>
        <w:right w:val="none" w:sz="0" w:space="0" w:color="auto"/>
      </w:divBdr>
    </w:div>
    <w:div w:id="1876309306">
      <w:bodyDiv w:val="1"/>
      <w:marLeft w:val="0"/>
      <w:marRight w:val="0"/>
      <w:marTop w:val="0"/>
      <w:marBottom w:val="0"/>
      <w:divBdr>
        <w:top w:val="none" w:sz="0" w:space="0" w:color="auto"/>
        <w:left w:val="none" w:sz="0" w:space="0" w:color="auto"/>
        <w:bottom w:val="none" w:sz="0" w:space="0" w:color="auto"/>
        <w:right w:val="none" w:sz="0" w:space="0" w:color="auto"/>
      </w:divBdr>
    </w:div>
    <w:div w:id="1882748462">
      <w:bodyDiv w:val="1"/>
      <w:marLeft w:val="0"/>
      <w:marRight w:val="0"/>
      <w:marTop w:val="0"/>
      <w:marBottom w:val="0"/>
      <w:divBdr>
        <w:top w:val="none" w:sz="0" w:space="0" w:color="auto"/>
        <w:left w:val="none" w:sz="0" w:space="0" w:color="auto"/>
        <w:bottom w:val="none" w:sz="0" w:space="0" w:color="auto"/>
        <w:right w:val="none" w:sz="0" w:space="0" w:color="auto"/>
      </w:divBdr>
    </w:div>
    <w:div w:id="1884633661">
      <w:bodyDiv w:val="1"/>
      <w:marLeft w:val="0"/>
      <w:marRight w:val="0"/>
      <w:marTop w:val="0"/>
      <w:marBottom w:val="0"/>
      <w:divBdr>
        <w:top w:val="none" w:sz="0" w:space="0" w:color="auto"/>
        <w:left w:val="none" w:sz="0" w:space="0" w:color="auto"/>
        <w:bottom w:val="none" w:sz="0" w:space="0" w:color="auto"/>
        <w:right w:val="none" w:sz="0" w:space="0" w:color="auto"/>
      </w:divBdr>
    </w:div>
    <w:div w:id="1891770542">
      <w:bodyDiv w:val="1"/>
      <w:marLeft w:val="0"/>
      <w:marRight w:val="0"/>
      <w:marTop w:val="0"/>
      <w:marBottom w:val="0"/>
      <w:divBdr>
        <w:top w:val="none" w:sz="0" w:space="0" w:color="auto"/>
        <w:left w:val="none" w:sz="0" w:space="0" w:color="auto"/>
        <w:bottom w:val="none" w:sz="0" w:space="0" w:color="auto"/>
        <w:right w:val="none" w:sz="0" w:space="0" w:color="auto"/>
      </w:divBdr>
    </w:div>
    <w:div w:id="1892229048">
      <w:bodyDiv w:val="1"/>
      <w:marLeft w:val="0"/>
      <w:marRight w:val="0"/>
      <w:marTop w:val="0"/>
      <w:marBottom w:val="0"/>
      <w:divBdr>
        <w:top w:val="none" w:sz="0" w:space="0" w:color="auto"/>
        <w:left w:val="none" w:sz="0" w:space="0" w:color="auto"/>
        <w:bottom w:val="none" w:sz="0" w:space="0" w:color="auto"/>
        <w:right w:val="none" w:sz="0" w:space="0" w:color="auto"/>
      </w:divBdr>
    </w:div>
    <w:div w:id="1893150189">
      <w:bodyDiv w:val="1"/>
      <w:marLeft w:val="0"/>
      <w:marRight w:val="0"/>
      <w:marTop w:val="0"/>
      <w:marBottom w:val="0"/>
      <w:divBdr>
        <w:top w:val="none" w:sz="0" w:space="0" w:color="auto"/>
        <w:left w:val="none" w:sz="0" w:space="0" w:color="auto"/>
        <w:bottom w:val="none" w:sz="0" w:space="0" w:color="auto"/>
        <w:right w:val="none" w:sz="0" w:space="0" w:color="auto"/>
      </w:divBdr>
    </w:div>
    <w:div w:id="1906405549">
      <w:bodyDiv w:val="1"/>
      <w:marLeft w:val="0"/>
      <w:marRight w:val="0"/>
      <w:marTop w:val="0"/>
      <w:marBottom w:val="0"/>
      <w:divBdr>
        <w:top w:val="none" w:sz="0" w:space="0" w:color="auto"/>
        <w:left w:val="none" w:sz="0" w:space="0" w:color="auto"/>
        <w:bottom w:val="none" w:sz="0" w:space="0" w:color="auto"/>
        <w:right w:val="none" w:sz="0" w:space="0" w:color="auto"/>
      </w:divBdr>
    </w:div>
    <w:div w:id="1907059833">
      <w:bodyDiv w:val="1"/>
      <w:marLeft w:val="0"/>
      <w:marRight w:val="0"/>
      <w:marTop w:val="0"/>
      <w:marBottom w:val="0"/>
      <w:divBdr>
        <w:top w:val="none" w:sz="0" w:space="0" w:color="auto"/>
        <w:left w:val="none" w:sz="0" w:space="0" w:color="auto"/>
        <w:bottom w:val="none" w:sz="0" w:space="0" w:color="auto"/>
        <w:right w:val="none" w:sz="0" w:space="0" w:color="auto"/>
      </w:divBdr>
    </w:div>
    <w:div w:id="1920557835">
      <w:bodyDiv w:val="1"/>
      <w:marLeft w:val="0"/>
      <w:marRight w:val="0"/>
      <w:marTop w:val="0"/>
      <w:marBottom w:val="0"/>
      <w:divBdr>
        <w:top w:val="none" w:sz="0" w:space="0" w:color="auto"/>
        <w:left w:val="none" w:sz="0" w:space="0" w:color="auto"/>
        <w:bottom w:val="none" w:sz="0" w:space="0" w:color="auto"/>
        <w:right w:val="none" w:sz="0" w:space="0" w:color="auto"/>
      </w:divBdr>
    </w:div>
    <w:div w:id="1923486609">
      <w:bodyDiv w:val="1"/>
      <w:marLeft w:val="0"/>
      <w:marRight w:val="0"/>
      <w:marTop w:val="0"/>
      <w:marBottom w:val="0"/>
      <w:divBdr>
        <w:top w:val="none" w:sz="0" w:space="0" w:color="auto"/>
        <w:left w:val="none" w:sz="0" w:space="0" w:color="auto"/>
        <w:bottom w:val="none" w:sz="0" w:space="0" w:color="auto"/>
        <w:right w:val="none" w:sz="0" w:space="0" w:color="auto"/>
      </w:divBdr>
    </w:div>
    <w:div w:id="1928614335">
      <w:bodyDiv w:val="1"/>
      <w:marLeft w:val="0"/>
      <w:marRight w:val="0"/>
      <w:marTop w:val="0"/>
      <w:marBottom w:val="0"/>
      <w:divBdr>
        <w:top w:val="none" w:sz="0" w:space="0" w:color="auto"/>
        <w:left w:val="none" w:sz="0" w:space="0" w:color="auto"/>
        <w:bottom w:val="none" w:sz="0" w:space="0" w:color="auto"/>
        <w:right w:val="none" w:sz="0" w:space="0" w:color="auto"/>
      </w:divBdr>
    </w:div>
    <w:div w:id="1952087828">
      <w:bodyDiv w:val="1"/>
      <w:marLeft w:val="0"/>
      <w:marRight w:val="0"/>
      <w:marTop w:val="0"/>
      <w:marBottom w:val="0"/>
      <w:divBdr>
        <w:top w:val="none" w:sz="0" w:space="0" w:color="auto"/>
        <w:left w:val="none" w:sz="0" w:space="0" w:color="auto"/>
        <w:bottom w:val="none" w:sz="0" w:space="0" w:color="auto"/>
        <w:right w:val="none" w:sz="0" w:space="0" w:color="auto"/>
      </w:divBdr>
    </w:div>
    <w:div w:id="1958216894">
      <w:bodyDiv w:val="1"/>
      <w:marLeft w:val="0"/>
      <w:marRight w:val="0"/>
      <w:marTop w:val="0"/>
      <w:marBottom w:val="0"/>
      <w:divBdr>
        <w:top w:val="none" w:sz="0" w:space="0" w:color="auto"/>
        <w:left w:val="none" w:sz="0" w:space="0" w:color="auto"/>
        <w:bottom w:val="none" w:sz="0" w:space="0" w:color="auto"/>
        <w:right w:val="none" w:sz="0" w:space="0" w:color="auto"/>
      </w:divBdr>
    </w:div>
    <w:div w:id="1958292406">
      <w:bodyDiv w:val="1"/>
      <w:marLeft w:val="0"/>
      <w:marRight w:val="0"/>
      <w:marTop w:val="0"/>
      <w:marBottom w:val="0"/>
      <w:divBdr>
        <w:top w:val="none" w:sz="0" w:space="0" w:color="auto"/>
        <w:left w:val="none" w:sz="0" w:space="0" w:color="auto"/>
        <w:bottom w:val="none" w:sz="0" w:space="0" w:color="auto"/>
        <w:right w:val="none" w:sz="0" w:space="0" w:color="auto"/>
      </w:divBdr>
    </w:div>
    <w:div w:id="1972437008">
      <w:bodyDiv w:val="1"/>
      <w:marLeft w:val="0"/>
      <w:marRight w:val="0"/>
      <w:marTop w:val="0"/>
      <w:marBottom w:val="0"/>
      <w:divBdr>
        <w:top w:val="none" w:sz="0" w:space="0" w:color="auto"/>
        <w:left w:val="none" w:sz="0" w:space="0" w:color="auto"/>
        <w:bottom w:val="none" w:sz="0" w:space="0" w:color="auto"/>
        <w:right w:val="none" w:sz="0" w:space="0" w:color="auto"/>
      </w:divBdr>
    </w:div>
    <w:div w:id="1974749658">
      <w:bodyDiv w:val="1"/>
      <w:marLeft w:val="0"/>
      <w:marRight w:val="0"/>
      <w:marTop w:val="0"/>
      <w:marBottom w:val="0"/>
      <w:divBdr>
        <w:top w:val="none" w:sz="0" w:space="0" w:color="auto"/>
        <w:left w:val="none" w:sz="0" w:space="0" w:color="auto"/>
        <w:bottom w:val="none" w:sz="0" w:space="0" w:color="auto"/>
        <w:right w:val="none" w:sz="0" w:space="0" w:color="auto"/>
      </w:divBdr>
    </w:div>
    <w:div w:id="1976523244">
      <w:bodyDiv w:val="1"/>
      <w:marLeft w:val="0"/>
      <w:marRight w:val="0"/>
      <w:marTop w:val="0"/>
      <w:marBottom w:val="0"/>
      <w:divBdr>
        <w:top w:val="none" w:sz="0" w:space="0" w:color="auto"/>
        <w:left w:val="none" w:sz="0" w:space="0" w:color="auto"/>
        <w:bottom w:val="none" w:sz="0" w:space="0" w:color="auto"/>
        <w:right w:val="none" w:sz="0" w:space="0" w:color="auto"/>
      </w:divBdr>
    </w:div>
    <w:div w:id="1979727976">
      <w:bodyDiv w:val="1"/>
      <w:marLeft w:val="0"/>
      <w:marRight w:val="0"/>
      <w:marTop w:val="0"/>
      <w:marBottom w:val="0"/>
      <w:divBdr>
        <w:top w:val="none" w:sz="0" w:space="0" w:color="auto"/>
        <w:left w:val="none" w:sz="0" w:space="0" w:color="auto"/>
        <w:bottom w:val="none" w:sz="0" w:space="0" w:color="auto"/>
        <w:right w:val="none" w:sz="0" w:space="0" w:color="auto"/>
      </w:divBdr>
    </w:div>
    <w:div w:id="2000038720">
      <w:bodyDiv w:val="1"/>
      <w:marLeft w:val="0"/>
      <w:marRight w:val="0"/>
      <w:marTop w:val="0"/>
      <w:marBottom w:val="0"/>
      <w:divBdr>
        <w:top w:val="none" w:sz="0" w:space="0" w:color="auto"/>
        <w:left w:val="none" w:sz="0" w:space="0" w:color="auto"/>
        <w:bottom w:val="none" w:sz="0" w:space="0" w:color="auto"/>
        <w:right w:val="none" w:sz="0" w:space="0" w:color="auto"/>
      </w:divBdr>
    </w:div>
    <w:div w:id="2000645166">
      <w:bodyDiv w:val="1"/>
      <w:marLeft w:val="0"/>
      <w:marRight w:val="0"/>
      <w:marTop w:val="0"/>
      <w:marBottom w:val="0"/>
      <w:divBdr>
        <w:top w:val="none" w:sz="0" w:space="0" w:color="auto"/>
        <w:left w:val="none" w:sz="0" w:space="0" w:color="auto"/>
        <w:bottom w:val="none" w:sz="0" w:space="0" w:color="auto"/>
        <w:right w:val="none" w:sz="0" w:space="0" w:color="auto"/>
      </w:divBdr>
    </w:div>
    <w:div w:id="2009282120">
      <w:bodyDiv w:val="1"/>
      <w:marLeft w:val="0"/>
      <w:marRight w:val="0"/>
      <w:marTop w:val="0"/>
      <w:marBottom w:val="0"/>
      <w:divBdr>
        <w:top w:val="none" w:sz="0" w:space="0" w:color="auto"/>
        <w:left w:val="none" w:sz="0" w:space="0" w:color="auto"/>
        <w:bottom w:val="none" w:sz="0" w:space="0" w:color="auto"/>
        <w:right w:val="none" w:sz="0" w:space="0" w:color="auto"/>
      </w:divBdr>
    </w:div>
    <w:div w:id="2013989706">
      <w:bodyDiv w:val="1"/>
      <w:marLeft w:val="0"/>
      <w:marRight w:val="0"/>
      <w:marTop w:val="0"/>
      <w:marBottom w:val="0"/>
      <w:divBdr>
        <w:top w:val="none" w:sz="0" w:space="0" w:color="auto"/>
        <w:left w:val="none" w:sz="0" w:space="0" w:color="auto"/>
        <w:bottom w:val="none" w:sz="0" w:space="0" w:color="auto"/>
        <w:right w:val="none" w:sz="0" w:space="0" w:color="auto"/>
      </w:divBdr>
    </w:div>
    <w:div w:id="2018845116">
      <w:bodyDiv w:val="1"/>
      <w:marLeft w:val="0"/>
      <w:marRight w:val="0"/>
      <w:marTop w:val="0"/>
      <w:marBottom w:val="0"/>
      <w:divBdr>
        <w:top w:val="none" w:sz="0" w:space="0" w:color="auto"/>
        <w:left w:val="none" w:sz="0" w:space="0" w:color="auto"/>
        <w:bottom w:val="none" w:sz="0" w:space="0" w:color="auto"/>
        <w:right w:val="none" w:sz="0" w:space="0" w:color="auto"/>
      </w:divBdr>
    </w:div>
    <w:div w:id="2034452412">
      <w:bodyDiv w:val="1"/>
      <w:marLeft w:val="0"/>
      <w:marRight w:val="0"/>
      <w:marTop w:val="0"/>
      <w:marBottom w:val="0"/>
      <w:divBdr>
        <w:top w:val="none" w:sz="0" w:space="0" w:color="auto"/>
        <w:left w:val="none" w:sz="0" w:space="0" w:color="auto"/>
        <w:bottom w:val="none" w:sz="0" w:space="0" w:color="auto"/>
        <w:right w:val="none" w:sz="0" w:space="0" w:color="auto"/>
      </w:divBdr>
    </w:div>
    <w:div w:id="2038238415">
      <w:bodyDiv w:val="1"/>
      <w:marLeft w:val="0"/>
      <w:marRight w:val="0"/>
      <w:marTop w:val="0"/>
      <w:marBottom w:val="0"/>
      <w:divBdr>
        <w:top w:val="none" w:sz="0" w:space="0" w:color="auto"/>
        <w:left w:val="none" w:sz="0" w:space="0" w:color="auto"/>
        <w:bottom w:val="none" w:sz="0" w:space="0" w:color="auto"/>
        <w:right w:val="none" w:sz="0" w:space="0" w:color="auto"/>
      </w:divBdr>
    </w:div>
    <w:div w:id="2051958163">
      <w:bodyDiv w:val="1"/>
      <w:marLeft w:val="0"/>
      <w:marRight w:val="0"/>
      <w:marTop w:val="0"/>
      <w:marBottom w:val="0"/>
      <w:divBdr>
        <w:top w:val="none" w:sz="0" w:space="0" w:color="auto"/>
        <w:left w:val="none" w:sz="0" w:space="0" w:color="auto"/>
        <w:bottom w:val="none" w:sz="0" w:space="0" w:color="auto"/>
        <w:right w:val="none" w:sz="0" w:space="0" w:color="auto"/>
      </w:divBdr>
    </w:div>
    <w:div w:id="2052462342">
      <w:bodyDiv w:val="1"/>
      <w:marLeft w:val="0"/>
      <w:marRight w:val="0"/>
      <w:marTop w:val="0"/>
      <w:marBottom w:val="0"/>
      <w:divBdr>
        <w:top w:val="none" w:sz="0" w:space="0" w:color="auto"/>
        <w:left w:val="none" w:sz="0" w:space="0" w:color="auto"/>
        <w:bottom w:val="none" w:sz="0" w:space="0" w:color="auto"/>
        <w:right w:val="none" w:sz="0" w:space="0" w:color="auto"/>
      </w:divBdr>
    </w:div>
    <w:div w:id="2092970294">
      <w:bodyDiv w:val="1"/>
      <w:marLeft w:val="0"/>
      <w:marRight w:val="0"/>
      <w:marTop w:val="0"/>
      <w:marBottom w:val="0"/>
      <w:divBdr>
        <w:top w:val="none" w:sz="0" w:space="0" w:color="auto"/>
        <w:left w:val="none" w:sz="0" w:space="0" w:color="auto"/>
        <w:bottom w:val="none" w:sz="0" w:space="0" w:color="auto"/>
        <w:right w:val="none" w:sz="0" w:space="0" w:color="auto"/>
      </w:divBdr>
    </w:div>
    <w:div w:id="2097440054">
      <w:bodyDiv w:val="1"/>
      <w:marLeft w:val="0"/>
      <w:marRight w:val="0"/>
      <w:marTop w:val="0"/>
      <w:marBottom w:val="0"/>
      <w:divBdr>
        <w:top w:val="none" w:sz="0" w:space="0" w:color="auto"/>
        <w:left w:val="none" w:sz="0" w:space="0" w:color="auto"/>
        <w:bottom w:val="none" w:sz="0" w:space="0" w:color="auto"/>
        <w:right w:val="none" w:sz="0" w:space="0" w:color="auto"/>
      </w:divBdr>
    </w:div>
    <w:div w:id="2109229481">
      <w:bodyDiv w:val="1"/>
      <w:marLeft w:val="0"/>
      <w:marRight w:val="0"/>
      <w:marTop w:val="0"/>
      <w:marBottom w:val="0"/>
      <w:divBdr>
        <w:top w:val="none" w:sz="0" w:space="0" w:color="auto"/>
        <w:left w:val="none" w:sz="0" w:space="0" w:color="auto"/>
        <w:bottom w:val="none" w:sz="0" w:space="0" w:color="auto"/>
        <w:right w:val="none" w:sz="0" w:space="0" w:color="auto"/>
      </w:divBdr>
    </w:div>
    <w:div w:id="2112554084">
      <w:bodyDiv w:val="1"/>
      <w:marLeft w:val="0"/>
      <w:marRight w:val="0"/>
      <w:marTop w:val="0"/>
      <w:marBottom w:val="0"/>
      <w:divBdr>
        <w:top w:val="none" w:sz="0" w:space="0" w:color="auto"/>
        <w:left w:val="none" w:sz="0" w:space="0" w:color="auto"/>
        <w:bottom w:val="none" w:sz="0" w:space="0" w:color="auto"/>
        <w:right w:val="none" w:sz="0" w:space="0" w:color="auto"/>
      </w:divBdr>
    </w:div>
    <w:div w:id="2119985166">
      <w:bodyDiv w:val="1"/>
      <w:marLeft w:val="0"/>
      <w:marRight w:val="0"/>
      <w:marTop w:val="0"/>
      <w:marBottom w:val="0"/>
      <w:divBdr>
        <w:top w:val="none" w:sz="0" w:space="0" w:color="auto"/>
        <w:left w:val="none" w:sz="0" w:space="0" w:color="auto"/>
        <w:bottom w:val="none" w:sz="0" w:space="0" w:color="auto"/>
        <w:right w:val="none" w:sz="0" w:space="0" w:color="auto"/>
      </w:divBdr>
    </w:div>
    <w:div w:id="2124229238">
      <w:bodyDiv w:val="1"/>
      <w:marLeft w:val="0"/>
      <w:marRight w:val="0"/>
      <w:marTop w:val="0"/>
      <w:marBottom w:val="0"/>
      <w:divBdr>
        <w:top w:val="none" w:sz="0" w:space="0" w:color="auto"/>
        <w:left w:val="none" w:sz="0" w:space="0" w:color="auto"/>
        <w:bottom w:val="none" w:sz="0" w:space="0" w:color="auto"/>
        <w:right w:val="none" w:sz="0" w:space="0" w:color="auto"/>
      </w:divBdr>
    </w:div>
    <w:div w:id="2131631748">
      <w:bodyDiv w:val="1"/>
      <w:marLeft w:val="0"/>
      <w:marRight w:val="0"/>
      <w:marTop w:val="0"/>
      <w:marBottom w:val="0"/>
      <w:divBdr>
        <w:top w:val="none" w:sz="0" w:space="0" w:color="auto"/>
        <w:left w:val="none" w:sz="0" w:space="0" w:color="auto"/>
        <w:bottom w:val="none" w:sz="0" w:space="0" w:color="auto"/>
        <w:right w:val="none" w:sz="0" w:space="0" w:color="auto"/>
      </w:divBdr>
    </w:div>
    <w:div w:id="2135561566">
      <w:bodyDiv w:val="1"/>
      <w:marLeft w:val="0"/>
      <w:marRight w:val="0"/>
      <w:marTop w:val="0"/>
      <w:marBottom w:val="0"/>
      <w:divBdr>
        <w:top w:val="none" w:sz="0" w:space="0" w:color="auto"/>
        <w:left w:val="none" w:sz="0" w:space="0" w:color="auto"/>
        <w:bottom w:val="none" w:sz="0" w:space="0" w:color="auto"/>
        <w:right w:val="none" w:sz="0" w:space="0" w:color="auto"/>
      </w:divBdr>
    </w:div>
    <w:div w:id="2138864196">
      <w:bodyDiv w:val="1"/>
      <w:marLeft w:val="0"/>
      <w:marRight w:val="0"/>
      <w:marTop w:val="0"/>
      <w:marBottom w:val="0"/>
      <w:divBdr>
        <w:top w:val="none" w:sz="0" w:space="0" w:color="auto"/>
        <w:left w:val="none" w:sz="0" w:space="0" w:color="auto"/>
        <w:bottom w:val="none" w:sz="0" w:space="0" w:color="auto"/>
        <w:right w:val="none" w:sz="0" w:space="0" w:color="auto"/>
      </w:divBdr>
    </w:div>
    <w:div w:id="2138982362">
      <w:bodyDiv w:val="1"/>
      <w:marLeft w:val="0"/>
      <w:marRight w:val="0"/>
      <w:marTop w:val="0"/>
      <w:marBottom w:val="0"/>
      <w:divBdr>
        <w:top w:val="none" w:sz="0" w:space="0" w:color="auto"/>
        <w:left w:val="none" w:sz="0" w:space="0" w:color="auto"/>
        <w:bottom w:val="none" w:sz="0" w:space="0" w:color="auto"/>
        <w:right w:val="none" w:sz="0" w:space="0" w:color="auto"/>
      </w:divBdr>
    </w:div>
    <w:div w:id="2142069855">
      <w:bodyDiv w:val="1"/>
      <w:marLeft w:val="0"/>
      <w:marRight w:val="0"/>
      <w:marTop w:val="0"/>
      <w:marBottom w:val="0"/>
      <w:divBdr>
        <w:top w:val="none" w:sz="0" w:space="0" w:color="auto"/>
        <w:left w:val="none" w:sz="0" w:space="0" w:color="auto"/>
        <w:bottom w:val="none" w:sz="0" w:space="0" w:color="auto"/>
        <w:right w:val="none" w:sz="0" w:space="0" w:color="auto"/>
      </w:divBdr>
    </w:div>
    <w:div w:id="2142839208">
      <w:bodyDiv w:val="1"/>
      <w:marLeft w:val="0"/>
      <w:marRight w:val="0"/>
      <w:marTop w:val="0"/>
      <w:marBottom w:val="0"/>
      <w:divBdr>
        <w:top w:val="none" w:sz="0" w:space="0" w:color="auto"/>
        <w:left w:val="none" w:sz="0" w:space="0" w:color="auto"/>
        <w:bottom w:val="none" w:sz="0" w:space="0" w:color="auto"/>
        <w:right w:val="none" w:sz="0" w:space="0" w:color="auto"/>
      </w:divBdr>
    </w:div>
    <w:div w:id="2145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C00-6631-44FA-80ED-B69BE64C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4968</Words>
  <Characters>28324</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Appendices to Report: Audit Committee 13.06.13: part i - (09) internal audit progressl-app 2-5</vt:lpstr>
    </vt:vector>
  </TitlesOfParts>
  <Company>Pre-installed Company</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Report: Audit Committee 13.06.13: part i - (09) internal audit progressl-app 2-5</dc:title>
  <dc:subject>PAT REPORT TO MB TEMPLATE</dc:subject>
  <dc:creator>Sue Townshend</dc:creator>
  <cp:lastModifiedBy>Bob Watson</cp:lastModifiedBy>
  <cp:revision>2</cp:revision>
  <cp:lastPrinted>2016-07-06T10:35:00Z</cp:lastPrinted>
  <dcterms:created xsi:type="dcterms:W3CDTF">2018-03-12T12:55:00Z</dcterms:created>
  <dcterms:modified xsi:type="dcterms:W3CDTF">2018-03-12T12:55:00Z</dcterms:modified>
</cp:coreProperties>
</file>